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E58A4" w14:textId="77777777" w:rsidR="006B5E31" w:rsidRDefault="006B5E31" w:rsidP="001C78BD">
      <w:pPr>
        <w:jc w:val="center"/>
        <w:rPr>
          <w:b/>
        </w:rPr>
      </w:pPr>
    </w:p>
    <w:p w14:paraId="0C2F8E5B" w14:textId="07A7AF0D" w:rsidR="00A94A51" w:rsidRPr="001C78BD" w:rsidRDefault="00D46907" w:rsidP="001C78BD">
      <w:pPr>
        <w:jc w:val="center"/>
        <w:rPr>
          <w:b/>
        </w:rPr>
      </w:pPr>
      <w:bookmarkStart w:id="0" w:name="_Hlk126791358"/>
      <w:r w:rsidRPr="00D46907">
        <w:rPr>
          <w:b/>
        </w:rPr>
        <w:t xml:space="preserve">THE </w:t>
      </w:r>
      <w:r w:rsidR="001C78BD" w:rsidRPr="001C78BD">
        <w:rPr>
          <w:b/>
        </w:rPr>
        <w:t xml:space="preserve">EFFICACY OF 3D-PRINTED MODELS IN </w:t>
      </w:r>
      <w:r w:rsidR="00530223">
        <w:rPr>
          <w:b/>
        </w:rPr>
        <w:t>THE</w:t>
      </w:r>
      <w:r w:rsidR="00530223" w:rsidRPr="001C78BD">
        <w:rPr>
          <w:b/>
        </w:rPr>
        <w:t xml:space="preserve"> </w:t>
      </w:r>
      <w:r w:rsidR="001C78BD" w:rsidRPr="001C78BD">
        <w:rPr>
          <w:b/>
        </w:rPr>
        <w:t xml:space="preserve">LEARNING OF SPATIAL CONCEPTS IN CHEMISTRY </w:t>
      </w:r>
    </w:p>
    <w:p w14:paraId="1774F827" w14:textId="77777777" w:rsidR="00A94A51" w:rsidRPr="003E0719" w:rsidRDefault="00A94A51">
      <w:pPr>
        <w:jc w:val="center"/>
        <w:rPr>
          <w:b/>
          <w:lang w:eastAsia="ja-JP"/>
        </w:rPr>
      </w:pPr>
    </w:p>
    <w:p w14:paraId="7D60A164" w14:textId="609765D7" w:rsidR="00A94A51" w:rsidRPr="003E0719" w:rsidRDefault="00917A79">
      <w:pPr>
        <w:pStyle w:val="PlainText"/>
        <w:jc w:val="center"/>
        <w:outlineLvl w:val="0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>N</w:t>
      </w:r>
      <w:r w:rsidR="004D3200">
        <w:rPr>
          <w:rFonts w:ascii="Times New Roman" w:hAnsi="Times New Roman"/>
          <w:sz w:val="24"/>
          <w:lang w:val="en-GB"/>
        </w:rPr>
        <w:t xml:space="preserve">. </w:t>
      </w:r>
      <w:r>
        <w:rPr>
          <w:rFonts w:ascii="Times New Roman" w:hAnsi="Times New Roman"/>
          <w:sz w:val="24"/>
          <w:lang w:val="en-GB"/>
        </w:rPr>
        <w:t>Sachdeva</w:t>
      </w:r>
      <w:r w:rsidR="00A94A51" w:rsidRPr="003E0719">
        <w:rPr>
          <w:rFonts w:ascii="Times New Roman" w:hAnsi="Times New Roman"/>
          <w:sz w:val="24"/>
          <w:vertAlign w:val="superscript"/>
          <w:lang w:val="en-GB"/>
        </w:rPr>
        <w:t>*</w:t>
      </w:r>
      <w:r w:rsidR="006061C1" w:rsidRPr="003E0719">
        <w:rPr>
          <w:rFonts w:ascii="Times New Roman" w:hAnsi="Times New Roman"/>
          <w:sz w:val="24"/>
          <w:vertAlign w:val="superscript"/>
          <w:lang w:val="en-GB"/>
        </w:rPr>
        <w:t>,a</w:t>
      </w:r>
      <w:r w:rsidR="004D3200">
        <w:rPr>
          <w:rFonts w:ascii="Times New Roman" w:hAnsi="Times New Roman"/>
          <w:sz w:val="24"/>
          <w:lang w:val="en-GB"/>
        </w:rPr>
        <w:t xml:space="preserve">, </w:t>
      </w:r>
      <w:r w:rsidR="00E46EEF">
        <w:rPr>
          <w:rFonts w:ascii="Times New Roman" w:hAnsi="Times New Roman"/>
          <w:sz w:val="24"/>
          <w:lang w:val="en-GB"/>
        </w:rPr>
        <w:t xml:space="preserve">T.H. </w:t>
      </w:r>
      <w:proofErr w:type="spellStart"/>
      <w:r w:rsidR="00E46EEF" w:rsidRPr="00E46EEF">
        <w:rPr>
          <w:rFonts w:ascii="Times New Roman" w:hAnsi="Times New Roman"/>
          <w:iCs/>
          <w:sz w:val="24"/>
          <w:lang w:val="en-US"/>
        </w:rPr>
        <w:t>Chew</w:t>
      </w:r>
      <w:r w:rsidR="00E46EEF">
        <w:rPr>
          <w:rFonts w:ascii="Times New Roman" w:hAnsi="Times New Roman"/>
          <w:iCs/>
          <w:sz w:val="24"/>
          <w:vertAlign w:val="superscript"/>
          <w:lang w:val="en-US"/>
        </w:rPr>
        <w:t>b</w:t>
      </w:r>
      <w:proofErr w:type="spellEnd"/>
      <w:r w:rsidR="00E46EEF">
        <w:rPr>
          <w:rFonts w:ascii="Times New Roman" w:hAnsi="Times New Roman"/>
          <w:sz w:val="24"/>
          <w:lang w:val="en-GB"/>
        </w:rPr>
        <w:t>, J</w:t>
      </w:r>
      <w:r w:rsidR="004D3200">
        <w:rPr>
          <w:rFonts w:ascii="Times New Roman" w:hAnsi="Times New Roman"/>
          <w:sz w:val="24"/>
          <w:lang w:val="en-GB"/>
        </w:rPr>
        <w:t xml:space="preserve">. </w:t>
      </w:r>
      <w:proofErr w:type="spellStart"/>
      <w:r w:rsidR="004D3200">
        <w:rPr>
          <w:rFonts w:ascii="Times New Roman" w:hAnsi="Times New Roman"/>
          <w:sz w:val="24"/>
          <w:lang w:val="en-GB"/>
        </w:rPr>
        <w:t>Periasamy</w:t>
      </w:r>
      <w:r w:rsidR="005174E7" w:rsidRPr="003E0719">
        <w:rPr>
          <w:rFonts w:ascii="Times New Roman" w:hAnsi="Times New Roman"/>
          <w:sz w:val="24"/>
          <w:vertAlign w:val="superscript"/>
          <w:lang w:val="en-GB"/>
        </w:rPr>
        <w:t>b</w:t>
      </w:r>
      <w:proofErr w:type="spellEnd"/>
      <w:r w:rsidR="00E46EEF">
        <w:rPr>
          <w:rFonts w:ascii="Times New Roman" w:hAnsi="Times New Roman"/>
          <w:sz w:val="24"/>
          <w:lang w:val="en-GB"/>
        </w:rPr>
        <w:t xml:space="preserve">, S. </w:t>
      </w:r>
      <w:proofErr w:type="spellStart"/>
      <w:r w:rsidR="00E46EEF">
        <w:rPr>
          <w:rFonts w:ascii="Times New Roman" w:hAnsi="Times New Roman"/>
          <w:sz w:val="24"/>
          <w:lang w:val="en-GB"/>
        </w:rPr>
        <w:t>Mehra</w:t>
      </w:r>
      <w:r w:rsidR="00E46EEF">
        <w:rPr>
          <w:rFonts w:ascii="Times New Roman" w:hAnsi="Times New Roman"/>
          <w:sz w:val="24"/>
          <w:vertAlign w:val="superscript"/>
          <w:lang w:val="en-GB"/>
        </w:rPr>
        <w:t>c</w:t>
      </w:r>
      <w:proofErr w:type="spellEnd"/>
    </w:p>
    <w:p w14:paraId="7F1C867D" w14:textId="77777777" w:rsidR="00A94A51" w:rsidRPr="003E0719" w:rsidRDefault="00A94A51">
      <w:pPr>
        <w:pStyle w:val="PlainText"/>
        <w:jc w:val="center"/>
        <w:rPr>
          <w:rFonts w:ascii="Times New Roman" w:hAnsi="Times New Roman"/>
          <w:sz w:val="24"/>
          <w:lang w:val="en-GB"/>
        </w:rPr>
      </w:pPr>
    </w:p>
    <w:p w14:paraId="046071B5" w14:textId="15FE3294" w:rsidR="00A94A51" w:rsidRPr="003E0719" w:rsidRDefault="005174E7">
      <w:pPr>
        <w:pStyle w:val="PlainText"/>
        <w:jc w:val="center"/>
        <w:rPr>
          <w:rFonts w:ascii="Times New Roman" w:hAnsi="Times New Roman"/>
          <w:sz w:val="24"/>
          <w:lang w:val="en-GB"/>
        </w:rPr>
      </w:pPr>
      <w:r w:rsidRPr="003E0719">
        <w:rPr>
          <w:rFonts w:ascii="Times New Roman" w:hAnsi="Times New Roman"/>
          <w:sz w:val="24"/>
          <w:vertAlign w:val="superscript"/>
          <w:lang w:val="en-GB"/>
        </w:rPr>
        <w:t>a</w:t>
      </w:r>
      <w:r w:rsidRPr="003E0719">
        <w:rPr>
          <w:rFonts w:ascii="Times New Roman" w:hAnsi="Times New Roman"/>
          <w:sz w:val="24"/>
          <w:lang w:val="en-GB"/>
        </w:rPr>
        <w:t xml:space="preserve"> </w:t>
      </w:r>
      <w:r w:rsidR="004D3200">
        <w:rPr>
          <w:rFonts w:ascii="Times New Roman" w:hAnsi="Times New Roman"/>
          <w:sz w:val="24"/>
          <w:lang w:val="en-GB"/>
        </w:rPr>
        <w:t>Republic Polytechnic/</w:t>
      </w:r>
      <w:r w:rsidR="00E46EEF">
        <w:rPr>
          <w:rFonts w:ascii="Times New Roman" w:hAnsi="Times New Roman"/>
          <w:sz w:val="24"/>
          <w:lang w:val="en-GB"/>
        </w:rPr>
        <w:t>School of Applied Science</w:t>
      </w:r>
      <w:r w:rsidR="004D3200">
        <w:rPr>
          <w:rFonts w:ascii="Times New Roman" w:hAnsi="Times New Roman"/>
          <w:sz w:val="24"/>
          <w:lang w:val="en-GB"/>
        </w:rPr>
        <w:t>, Lecturer, Singapore</w:t>
      </w:r>
    </w:p>
    <w:p w14:paraId="02F6EFD2" w14:textId="5437605E" w:rsidR="00A94A51" w:rsidRDefault="005174E7">
      <w:pPr>
        <w:pStyle w:val="PlainText"/>
        <w:jc w:val="center"/>
        <w:rPr>
          <w:rFonts w:ascii="Times New Roman" w:hAnsi="Times New Roman"/>
          <w:sz w:val="24"/>
          <w:lang w:val="en-GB"/>
        </w:rPr>
      </w:pPr>
      <w:r w:rsidRPr="003E0719">
        <w:rPr>
          <w:rFonts w:ascii="Times New Roman" w:hAnsi="Times New Roman"/>
          <w:sz w:val="24"/>
          <w:vertAlign w:val="superscript"/>
          <w:lang w:val="en-GB"/>
        </w:rPr>
        <w:t>b</w:t>
      </w:r>
      <w:r w:rsidR="004D3200">
        <w:rPr>
          <w:rFonts w:ascii="Times New Roman" w:hAnsi="Times New Roman"/>
          <w:sz w:val="24"/>
          <w:lang w:val="en-GB"/>
        </w:rPr>
        <w:t xml:space="preserve"> Republic Polytechnic/School of Engineering, Senior Lecturer, Singapore</w:t>
      </w:r>
    </w:p>
    <w:p w14:paraId="18D7E028" w14:textId="603A081B" w:rsidR="00E46EEF" w:rsidRPr="003E0719" w:rsidRDefault="00E46EEF" w:rsidP="00E46EEF">
      <w:pPr>
        <w:pStyle w:val="PlainText"/>
        <w:jc w:val="center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vertAlign w:val="superscript"/>
          <w:lang w:val="en-GB"/>
        </w:rPr>
        <w:t>c</w:t>
      </w:r>
      <w:r w:rsidRPr="003E0719">
        <w:rPr>
          <w:rFonts w:ascii="Times New Roman" w:hAnsi="Times New Roman"/>
          <w:sz w:val="24"/>
          <w:lang w:val="en-GB"/>
        </w:rPr>
        <w:t xml:space="preserve"> </w:t>
      </w:r>
      <w:r>
        <w:rPr>
          <w:rFonts w:ascii="Times New Roman" w:hAnsi="Times New Roman"/>
          <w:sz w:val="24"/>
          <w:lang w:val="en-GB"/>
        </w:rPr>
        <w:t>Republic Polytechnic/</w:t>
      </w:r>
      <w:r w:rsidR="00F36B2D" w:rsidRPr="00F36B2D">
        <w:rPr>
          <w:rFonts w:ascii="Times New Roman" w:hAnsi="Times New Roman"/>
          <w:sz w:val="24"/>
          <w:lang w:val="en-GB"/>
        </w:rPr>
        <w:t>School of Mass Communication, Principal Lecturer</w:t>
      </w:r>
      <w:r>
        <w:rPr>
          <w:rFonts w:ascii="Times New Roman" w:hAnsi="Times New Roman"/>
          <w:sz w:val="24"/>
          <w:lang w:val="en-GB"/>
        </w:rPr>
        <w:t>, Singapore</w:t>
      </w:r>
    </w:p>
    <w:bookmarkEnd w:id="0"/>
    <w:p w14:paraId="6B78EAE2" w14:textId="77777777" w:rsidR="00E46EEF" w:rsidRPr="003E0719" w:rsidRDefault="00E46EEF">
      <w:pPr>
        <w:pStyle w:val="PlainText"/>
        <w:jc w:val="center"/>
        <w:rPr>
          <w:rFonts w:ascii="Times New Roman" w:hAnsi="Times New Roman"/>
          <w:sz w:val="24"/>
          <w:lang w:val="en-GB"/>
        </w:rPr>
      </w:pPr>
    </w:p>
    <w:p w14:paraId="565AEE34" w14:textId="77777777" w:rsidR="00A94A51" w:rsidRPr="003E0719" w:rsidRDefault="00A94A51">
      <w:pPr>
        <w:pStyle w:val="PlainText"/>
        <w:jc w:val="center"/>
        <w:rPr>
          <w:rFonts w:ascii="Times New Roman" w:hAnsi="Times New Roman"/>
          <w:sz w:val="24"/>
          <w:lang w:val="en-GB"/>
        </w:rPr>
      </w:pPr>
    </w:p>
    <w:p w14:paraId="79713375" w14:textId="4CECCE39" w:rsidR="00A94A51" w:rsidRPr="003E0719" w:rsidRDefault="006061C1">
      <w:pPr>
        <w:pStyle w:val="PlainText"/>
        <w:jc w:val="center"/>
        <w:outlineLvl w:val="0"/>
        <w:rPr>
          <w:rFonts w:ascii="Times New Roman" w:hAnsi="Times New Roman"/>
          <w:sz w:val="24"/>
          <w:lang w:val="en-GB"/>
        </w:rPr>
      </w:pPr>
      <w:r w:rsidRPr="003E0719">
        <w:rPr>
          <w:rFonts w:ascii="Times New Roman" w:hAnsi="Times New Roman"/>
          <w:sz w:val="24"/>
          <w:lang w:val="en-GB"/>
        </w:rPr>
        <w:t>*</w:t>
      </w:r>
      <w:r w:rsidR="00917A79">
        <w:rPr>
          <w:rFonts w:ascii="Times New Roman" w:hAnsi="Times New Roman"/>
          <w:sz w:val="24"/>
          <w:lang w:val="en-GB"/>
        </w:rPr>
        <w:t>nikhil</w:t>
      </w:r>
      <w:r w:rsidR="004D3200">
        <w:rPr>
          <w:rFonts w:ascii="Times New Roman" w:hAnsi="Times New Roman"/>
          <w:sz w:val="24"/>
          <w:lang w:val="en-GB"/>
        </w:rPr>
        <w:t>_</w:t>
      </w:r>
      <w:r w:rsidR="00917A79">
        <w:rPr>
          <w:rFonts w:ascii="Times New Roman" w:hAnsi="Times New Roman"/>
          <w:sz w:val="24"/>
          <w:lang w:val="en-GB"/>
        </w:rPr>
        <w:t>sachdeva</w:t>
      </w:r>
      <w:r w:rsidR="004D3200">
        <w:rPr>
          <w:rFonts w:ascii="Times New Roman" w:hAnsi="Times New Roman"/>
          <w:sz w:val="24"/>
          <w:lang w:val="en-GB"/>
        </w:rPr>
        <w:t>@rp.edu.sg</w:t>
      </w:r>
    </w:p>
    <w:p w14:paraId="06CFF5EF" w14:textId="77777777" w:rsidR="00A94A51" w:rsidRPr="003E0719" w:rsidRDefault="00A94A51">
      <w:pPr>
        <w:pStyle w:val="PlainText"/>
        <w:jc w:val="both"/>
        <w:rPr>
          <w:rFonts w:ascii="Times New Roman" w:hAnsi="Times New Roman"/>
          <w:lang w:val="en-GB"/>
        </w:rPr>
      </w:pPr>
    </w:p>
    <w:p w14:paraId="731A90FC" w14:textId="77777777" w:rsidR="00A94A51" w:rsidRPr="003E0719" w:rsidRDefault="00A94A51">
      <w:pPr>
        <w:pStyle w:val="PlainText"/>
        <w:jc w:val="both"/>
        <w:rPr>
          <w:rFonts w:ascii="Times New Roman" w:hAnsi="Times New Roman"/>
          <w:lang w:val="en-GB"/>
        </w:rPr>
      </w:pPr>
    </w:p>
    <w:p w14:paraId="5D391878" w14:textId="77777777" w:rsidR="00A94A51" w:rsidRPr="003E0719" w:rsidRDefault="00A94A51">
      <w:pPr>
        <w:pStyle w:val="PlainText"/>
        <w:jc w:val="both"/>
        <w:rPr>
          <w:rFonts w:ascii="Times New Roman" w:hAnsi="Times New Roman"/>
          <w:lang w:val="en-GB"/>
        </w:rPr>
        <w:sectPr w:rsidR="00A94A51" w:rsidRPr="003E0719" w:rsidSect="00A43253">
          <w:headerReference w:type="default" r:id="rId11"/>
          <w:type w:val="continuous"/>
          <w:pgSz w:w="11906" w:h="16838"/>
          <w:pgMar w:top="1418" w:right="1134" w:bottom="1134" w:left="1134" w:header="720" w:footer="720" w:gutter="0"/>
          <w:pgNumType w:start="0"/>
          <w:cols w:space="708"/>
          <w:docGrid w:linePitch="360"/>
        </w:sectPr>
      </w:pPr>
    </w:p>
    <w:p w14:paraId="726C966C" w14:textId="77777777" w:rsidR="00A94A51" w:rsidRPr="003E0719" w:rsidRDefault="00A94A51">
      <w:pPr>
        <w:pStyle w:val="PlainText"/>
        <w:jc w:val="both"/>
        <w:rPr>
          <w:rFonts w:ascii="Times New Roman" w:hAnsi="Times New Roman"/>
          <w:b/>
          <w:lang w:val="en-GB"/>
        </w:rPr>
      </w:pPr>
      <w:r w:rsidRPr="003E0719">
        <w:rPr>
          <w:rFonts w:ascii="Times New Roman" w:hAnsi="Times New Roman"/>
          <w:b/>
          <w:lang w:val="en-GB"/>
        </w:rPr>
        <w:t>Abstract</w:t>
      </w:r>
    </w:p>
    <w:p w14:paraId="4AD39D7A" w14:textId="77777777" w:rsidR="00A94A51" w:rsidRPr="003E0719" w:rsidRDefault="00A94A51">
      <w:pPr>
        <w:pStyle w:val="PlainText"/>
        <w:jc w:val="both"/>
        <w:rPr>
          <w:rFonts w:ascii="Times New Roman" w:hAnsi="Times New Roman"/>
          <w:b/>
          <w:lang w:val="en-GB"/>
        </w:rPr>
      </w:pPr>
    </w:p>
    <w:p w14:paraId="64A38527" w14:textId="51EF9EA1" w:rsidR="00E90B6A" w:rsidRDefault="00B12FEB" w:rsidP="00B12FEB">
      <w:pPr>
        <w:pStyle w:val="PlainText"/>
        <w:tabs>
          <w:tab w:val="left" w:pos="284"/>
        </w:tabs>
        <w:jc w:val="both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ab/>
      </w:r>
      <w:bookmarkStart w:id="1" w:name="_Hlk126790765"/>
      <w:r w:rsidR="00B37B70" w:rsidRPr="00B37B70">
        <w:rPr>
          <w:rFonts w:ascii="Times New Roman" w:hAnsi="Times New Roman"/>
          <w:b/>
          <w:lang w:val="en-GB"/>
        </w:rPr>
        <w:t>Spatial concepts and intermolecular interactions play a pivotal role in chemistry. The</w:t>
      </w:r>
      <w:r w:rsidR="000450F4">
        <w:rPr>
          <w:rFonts w:ascii="Times New Roman" w:hAnsi="Times New Roman"/>
          <w:b/>
          <w:lang w:val="en-GB"/>
        </w:rPr>
        <w:t>re is a dire</w:t>
      </w:r>
      <w:r w:rsidR="00B37B70" w:rsidRPr="00B37B70">
        <w:rPr>
          <w:rFonts w:ascii="Times New Roman" w:hAnsi="Times New Roman"/>
          <w:b/>
          <w:lang w:val="en-GB"/>
        </w:rPr>
        <w:t xml:space="preserve"> need for supplementary approaches </w:t>
      </w:r>
      <w:r w:rsidR="000450F4">
        <w:rPr>
          <w:rFonts w:ascii="Times New Roman" w:hAnsi="Times New Roman"/>
          <w:b/>
          <w:lang w:val="en-GB"/>
        </w:rPr>
        <w:t>to</w:t>
      </w:r>
      <w:r w:rsidR="000450F4" w:rsidRPr="00B37B70">
        <w:rPr>
          <w:rFonts w:ascii="Times New Roman" w:hAnsi="Times New Roman"/>
          <w:b/>
          <w:lang w:val="en-GB"/>
        </w:rPr>
        <w:t xml:space="preserve"> </w:t>
      </w:r>
      <w:r w:rsidR="00B37B70" w:rsidRPr="00B37B70">
        <w:rPr>
          <w:rFonts w:ascii="Times New Roman" w:hAnsi="Times New Roman"/>
          <w:b/>
          <w:lang w:val="en-GB"/>
        </w:rPr>
        <w:t>support meaningful learning in chemistry</w:t>
      </w:r>
      <w:r w:rsidR="00077A8E">
        <w:rPr>
          <w:rFonts w:ascii="Times New Roman" w:hAnsi="Times New Roman"/>
          <w:b/>
          <w:lang w:val="en-GB"/>
        </w:rPr>
        <w:t>.</w:t>
      </w:r>
      <w:r w:rsidR="00B37B70" w:rsidRPr="00B37B70">
        <w:rPr>
          <w:rFonts w:ascii="Times New Roman" w:hAnsi="Times New Roman"/>
          <w:b/>
          <w:lang w:val="en-GB"/>
        </w:rPr>
        <w:t xml:space="preserve"> </w:t>
      </w:r>
      <w:r w:rsidR="000450F4">
        <w:rPr>
          <w:rFonts w:ascii="Times New Roman" w:hAnsi="Times New Roman"/>
          <w:b/>
          <w:lang w:val="en-GB"/>
        </w:rPr>
        <w:t>In this study,</w:t>
      </w:r>
      <w:r w:rsidR="00FD5A7D" w:rsidRPr="00492259">
        <w:rPr>
          <w:rFonts w:ascii="Times New Roman" w:hAnsi="Times New Roman"/>
          <w:b/>
          <w:lang w:val="en-GB"/>
        </w:rPr>
        <w:t xml:space="preserve"> </w:t>
      </w:r>
      <w:r w:rsidR="00492259" w:rsidRPr="00492259">
        <w:rPr>
          <w:rFonts w:ascii="Times New Roman" w:hAnsi="Times New Roman"/>
          <w:b/>
          <w:lang w:val="en-GB"/>
        </w:rPr>
        <w:t>the employment of</w:t>
      </w:r>
      <w:r w:rsidR="00FD5A7D">
        <w:rPr>
          <w:rFonts w:ascii="Times New Roman" w:hAnsi="Times New Roman"/>
          <w:b/>
          <w:lang w:val="en-GB"/>
        </w:rPr>
        <w:t xml:space="preserve"> </w:t>
      </w:r>
      <w:r w:rsidR="004041FC" w:rsidRPr="009343C4">
        <w:rPr>
          <w:rFonts w:ascii="Times New Roman" w:hAnsi="Times New Roman"/>
          <w:b/>
          <w:lang w:val="en-GB"/>
        </w:rPr>
        <w:t xml:space="preserve">ball-and-spoke </w:t>
      </w:r>
      <w:r w:rsidR="00E21D27">
        <w:rPr>
          <w:rFonts w:ascii="Times New Roman" w:hAnsi="Times New Roman"/>
          <w:b/>
          <w:lang w:val="en-GB"/>
        </w:rPr>
        <w:t xml:space="preserve">and </w:t>
      </w:r>
      <w:r w:rsidR="004041FC" w:rsidRPr="009343C4">
        <w:rPr>
          <w:rFonts w:ascii="Times New Roman" w:hAnsi="Times New Roman"/>
          <w:b/>
          <w:lang w:val="en-GB"/>
        </w:rPr>
        <w:t xml:space="preserve">space-filled </w:t>
      </w:r>
      <w:r w:rsidR="004041FC">
        <w:rPr>
          <w:rFonts w:ascii="Times New Roman" w:hAnsi="Times New Roman"/>
          <w:b/>
          <w:lang w:val="en-GB"/>
        </w:rPr>
        <w:t xml:space="preserve">type </w:t>
      </w:r>
      <w:r w:rsidR="00077A8E">
        <w:rPr>
          <w:rFonts w:ascii="Times New Roman" w:hAnsi="Times New Roman"/>
          <w:b/>
          <w:lang w:val="en-GB"/>
        </w:rPr>
        <w:t>coloured</w:t>
      </w:r>
      <w:r w:rsidR="00FD5A7D">
        <w:rPr>
          <w:rFonts w:ascii="Times New Roman" w:hAnsi="Times New Roman"/>
          <w:b/>
          <w:lang w:val="en-GB"/>
        </w:rPr>
        <w:t xml:space="preserve"> </w:t>
      </w:r>
      <w:r w:rsidR="00492259" w:rsidRPr="00492259">
        <w:rPr>
          <w:rFonts w:ascii="Times New Roman" w:hAnsi="Times New Roman"/>
          <w:b/>
          <w:lang w:val="en-GB"/>
        </w:rPr>
        <w:t xml:space="preserve">3D-printed models </w:t>
      </w:r>
      <w:r w:rsidR="00E6517C">
        <w:rPr>
          <w:rFonts w:ascii="Times New Roman" w:hAnsi="Times New Roman"/>
          <w:b/>
          <w:lang w:val="en-GB"/>
        </w:rPr>
        <w:t xml:space="preserve">in </w:t>
      </w:r>
      <w:r w:rsidR="00F35A5D">
        <w:rPr>
          <w:rFonts w:ascii="Times New Roman" w:hAnsi="Times New Roman"/>
          <w:b/>
          <w:lang w:val="en-GB"/>
        </w:rPr>
        <w:t>explaining</w:t>
      </w:r>
      <w:r w:rsidR="00E6517C" w:rsidRPr="00492259">
        <w:rPr>
          <w:rFonts w:ascii="Times New Roman" w:hAnsi="Times New Roman"/>
          <w:b/>
          <w:lang w:val="en-GB"/>
        </w:rPr>
        <w:t xml:space="preserve"> spatial concepts </w:t>
      </w:r>
      <w:r w:rsidR="000450F4">
        <w:rPr>
          <w:rFonts w:ascii="Times New Roman" w:hAnsi="Times New Roman"/>
          <w:b/>
          <w:lang w:val="en-GB"/>
        </w:rPr>
        <w:t xml:space="preserve">such as </w:t>
      </w:r>
      <w:r w:rsidR="00E6517C" w:rsidRPr="00492259">
        <w:rPr>
          <w:rFonts w:ascii="Times New Roman" w:hAnsi="Times New Roman"/>
          <w:b/>
          <w:lang w:val="en-GB"/>
        </w:rPr>
        <w:t>aromaticity</w:t>
      </w:r>
      <w:r w:rsidR="00F35A5D">
        <w:rPr>
          <w:rFonts w:ascii="Times New Roman" w:hAnsi="Times New Roman"/>
          <w:b/>
          <w:lang w:val="en-GB"/>
        </w:rPr>
        <w:t xml:space="preserve">, </w:t>
      </w:r>
      <w:r w:rsidR="00E6517C" w:rsidRPr="00492259">
        <w:rPr>
          <w:rFonts w:ascii="Times New Roman" w:hAnsi="Times New Roman"/>
          <w:b/>
          <w:lang w:val="en-GB"/>
        </w:rPr>
        <w:t>stereochemistry</w:t>
      </w:r>
      <w:r w:rsidR="000450F4">
        <w:rPr>
          <w:rFonts w:ascii="Times New Roman" w:hAnsi="Times New Roman"/>
          <w:b/>
          <w:lang w:val="en-GB"/>
        </w:rPr>
        <w:t xml:space="preserve"> and</w:t>
      </w:r>
      <w:r w:rsidR="00E6517C" w:rsidRPr="00492259">
        <w:rPr>
          <w:rFonts w:ascii="Times New Roman" w:hAnsi="Times New Roman"/>
          <w:b/>
          <w:lang w:val="en-GB"/>
        </w:rPr>
        <w:t xml:space="preserve"> substitution</w:t>
      </w:r>
      <w:r w:rsidR="00274692">
        <w:rPr>
          <w:rFonts w:ascii="Times New Roman" w:hAnsi="Times New Roman"/>
          <w:b/>
          <w:lang w:val="en-GB"/>
        </w:rPr>
        <w:t xml:space="preserve"> </w:t>
      </w:r>
      <w:r w:rsidR="00E6517C" w:rsidRPr="00492259">
        <w:rPr>
          <w:rFonts w:ascii="Times New Roman" w:hAnsi="Times New Roman"/>
          <w:b/>
          <w:lang w:val="en-GB"/>
        </w:rPr>
        <w:t>reaction</w:t>
      </w:r>
      <w:r w:rsidR="00F35A5D">
        <w:rPr>
          <w:rFonts w:ascii="Times New Roman" w:hAnsi="Times New Roman"/>
          <w:b/>
          <w:lang w:val="en-GB"/>
        </w:rPr>
        <w:t xml:space="preserve"> </w:t>
      </w:r>
      <w:r w:rsidR="000450F4">
        <w:rPr>
          <w:rFonts w:ascii="Times New Roman" w:hAnsi="Times New Roman"/>
          <w:b/>
          <w:lang w:val="en-GB"/>
        </w:rPr>
        <w:t>were</w:t>
      </w:r>
      <w:r w:rsidR="00F35A5D">
        <w:rPr>
          <w:rFonts w:ascii="Times New Roman" w:hAnsi="Times New Roman"/>
          <w:b/>
          <w:lang w:val="en-GB"/>
        </w:rPr>
        <w:t xml:space="preserve"> explored. </w:t>
      </w:r>
      <w:r w:rsidR="001D073C">
        <w:rPr>
          <w:rFonts w:ascii="Times New Roman" w:hAnsi="Times New Roman"/>
          <w:b/>
          <w:lang w:val="en-GB"/>
        </w:rPr>
        <w:t xml:space="preserve">Specifically, the study examines the learners’ motivation and perceived learning through mixed methods of quantitative survey and qualitative focus group discussion (FGD). </w:t>
      </w:r>
    </w:p>
    <w:p w14:paraId="155CC9F2" w14:textId="527C4E89" w:rsidR="00A07EEA" w:rsidRPr="00F35A5D" w:rsidRDefault="00E90B6A" w:rsidP="00B12FEB">
      <w:pPr>
        <w:pStyle w:val="PlainText"/>
        <w:tabs>
          <w:tab w:val="left" w:pos="284"/>
        </w:tabs>
        <w:jc w:val="both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ab/>
      </w:r>
      <w:r w:rsidR="00B75BE3">
        <w:rPr>
          <w:rFonts w:ascii="Times New Roman" w:hAnsi="Times New Roman"/>
          <w:b/>
          <w:lang w:val="en-GB"/>
        </w:rPr>
        <w:t>A</w:t>
      </w:r>
      <w:r w:rsidR="00C524F9">
        <w:rPr>
          <w:rFonts w:ascii="Times New Roman" w:hAnsi="Times New Roman"/>
          <w:b/>
          <w:lang w:val="en-GB"/>
        </w:rPr>
        <w:t>fter a</w:t>
      </w:r>
      <w:r w:rsidR="009343C4" w:rsidRPr="009343C4">
        <w:rPr>
          <w:rFonts w:ascii="Times New Roman" w:hAnsi="Times New Roman"/>
          <w:b/>
          <w:lang w:val="en-GB"/>
        </w:rPr>
        <w:t xml:space="preserve"> </w:t>
      </w:r>
      <w:r w:rsidR="00C524F9">
        <w:rPr>
          <w:rFonts w:ascii="Times New Roman" w:hAnsi="Times New Roman"/>
          <w:b/>
          <w:lang w:val="en-GB"/>
        </w:rPr>
        <w:t>t</w:t>
      </w:r>
      <w:r w:rsidR="001C4CB7" w:rsidRPr="009343C4">
        <w:rPr>
          <w:rFonts w:ascii="Times New Roman" w:hAnsi="Times New Roman"/>
          <w:b/>
          <w:lang w:val="en-GB"/>
        </w:rPr>
        <w:t>hree-week</w:t>
      </w:r>
      <w:r w:rsidR="009343C4" w:rsidRPr="009343C4">
        <w:rPr>
          <w:rFonts w:ascii="Times New Roman" w:hAnsi="Times New Roman"/>
          <w:b/>
          <w:lang w:val="en-GB"/>
        </w:rPr>
        <w:t xml:space="preserve"> exposure </w:t>
      </w:r>
      <w:r w:rsidR="00B75BE3">
        <w:rPr>
          <w:rFonts w:ascii="Times New Roman" w:hAnsi="Times New Roman"/>
          <w:b/>
          <w:lang w:val="en-GB"/>
        </w:rPr>
        <w:t>to</w:t>
      </w:r>
      <w:r w:rsidR="00B75BE3" w:rsidRPr="009343C4">
        <w:rPr>
          <w:rFonts w:ascii="Times New Roman" w:hAnsi="Times New Roman"/>
          <w:b/>
          <w:lang w:val="en-GB"/>
        </w:rPr>
        <w:t xml:space="preserve"> </w:t>
      </w:r>
      <w:r w:rsidR="00C524F9" w:rsidRPr="00A07EEA">
        <w:rPr>
          <w:rFonts w:ascii="Times New Roman" w:hAnsi="Times New Roman"/>
          <w:b/>
          <w:lang w:val="en-GB"/>
        </w:rPr>
        <w:t>th</w:t>
      </w:r>
      <w:r w:rsidR="00C524F9">
        <w:rPr>
          <w:rFonts w:ascii="Times New Roman" w:hAnsi="Times New Roman"/>
          <w:b/>
          <w:lang w:val="en-GB"/>
        </w:rPr>
        <w:t>ree sets of 11</w:t>
      </w:r>
      <w:r w:rsidR="00C524F9" w:rsidRPr="00A07EEA">
        <w:rPr>
          <w:rFonts w:ascii="Times New Roman" w:hAnsi="Times New Roman"/>
          <w:b/>
          <w:lang w:val="en-GB"/>
        </w:rPr>
        <w:t xml:space="preserve"> models</w:t>
      </w:r>
      <w:r w:rsidR="00E21D27">
        <w:rPr>
          <w:rFonts w:ascii="Times New Roman" w:hAnsi="Times New Roman"/>
          <w:b/>
          <w:lang w:val="en-GB"/>
        </w:rPr>
        <w:t>,</w:t>
      </w:r>
      <w:r w:rsidR="00C524F9">
        <w:rPr>
          <w:rFonts w:ascii="Times New Roman" w:hAnsi="Times New Roman"/>
          <w:b/>
          <w:lang w:val="en-GB"/>
        </w:rPr>
        <w:t xml:space="preserve"> there is a </w:t>
      </w:r>
      <w:r w:rsidR="009343C4" w:rsidRPr="009343C4">
        <w:rPr>
          <w:rFonts w:ascii="Times New Roman" w:hAnsi="Times New Roman"/>
          <w:b/>
          <w:lang w:val="en-GB"/>
        </w:rPr>
        <w:t>statistically significant (p&lt;0.05) increase in</w:t>
      </w:r>
      <w:r w:rsidR="0030791D">
        <w:rPr>
          <w:rFonts w:ascii="Times New Roman" w:hAnsi="Times New Roman"/>
          <w:b/>
          <w:lang w:val="en-GB"/>
        </w:rPr>
        <w:t xml:space="preserve"> learners’</w:t>
      </w:r>
      <w:r w:rsidR="009343C4" w:rsidRPr="009343C4">
        <w:rPr>
          <w:rFonts w:ascii="Times New Roman" w:hAnsi="Times New Roman"/>
          <w:b/>
          <w:lang w:val="en-GB"/>
        </w:rPr>
        <w:t xml:space="preserve"> overall motivation</w:t>
      </w:r>
      <w:r w:rsidR="005B084A">
        <w:rPr>
          <w:rFonts w:ascii="Times New Roman" w:hAnsi="Times New Roman"/>
          <w:b/>
          <w:lang w:val="en-GB"/>
        </w:rPr>
        <w:t>.</w:t>
      </w:r>
      <w:r w:rsidR="009343C4" w:rsidRPr="009343C4">
        <w:rPr>
          <w:rFonts w:ascii="Times New Roman" w:hAnsi="Times New Roman"/>
          <w:b/>
          <w:lang w:val="en-GB"/>
        </w:rPr>
        <w:t xml:space="preserve"> </w:t>
      </w:r>
      <w:r w:rsidR="00A423E2">
        <w:rPr>
          <w:rFonts w:ascii="Times New Roman" w:hAnsi="Times New Roman"/>
          <w:b/>
          <w:lang w:val="en-GB"/>
        </w:rPr>
        <w:t xml:space="preserve">Data from </w:t>
      </w:r>
      <w:r w:rsidR="00E21D27">
        <w:rPr>
          <w:rFonts w:ascii="Times New Roman" w:hAnsi="Times New Roman"/>
          <w:b/>
          <w:lang w:val="en-GB"/>
        </w:rPr>
        <w:t>the</w:t>
      </w:r>
      <w:r w:rsidR="00A423E2">
        <w:rPr>
          <w:rFonts w:ascii="Times New Roman" w:hAnsi="Times New Roman"/>
          <w:b/>
          <w:lang w:val="en-GB"/>
        </w:rPr>
        <w:t xml:space="preserve"> p</w:t>
      </w:r>
      <w:r w:rsidR="009343C4" w:rsidRPr="009343C4">
        <w:rPr>
          <w:rFonts w:ascii="Times New Roman" w:hAnsi="Times New Roman"/>
          <w:b/>
          <w:lang w:val="en-GB"/>
        </w:rPr>
        <w:t xml:space="preserve">erceived learning </w:t>
      </w:r>
      <w:r w:rsidR="00A423E2">
        <w:rPr>
          <w:rFonts w:ascii="Times New Roman" w:hAnsi="Times New Roman"/>
          <w:b/>
          <w:lang w:val="en-GB"/>
        </w:rPr>
        <w:t xml:space="preserve">survey </w:t>
      </w:r>
      <w:r w:rsidR="009343C4" w:rsidRPr="009343C4">
        <w:rPr>
          <w:rFonts w:ascii="Times New Roman" w:hAnsi="Times New Roman"/>
          <w:b/>
          <w:lang w:val="en-GB"/>
        </w:rPr>
        <w:t xml:space="preserve">confirmed: a) 3D-printed models help the learners in visualization of sub-microscopic spatial concepts; b) models were perceived to be useful for learning </w:t>
      </w:r>
      <w:r w:rsidR="006B5E31">
        <w:rPr>
          <w:rFonts w:ascii="Times New Roman" w:hAnsi="Times New Roman"/>
          <w:b/>
          <w:lang w:val="en-GB"/>
        </w:rPr>
        <w:t>and</w:t>
      </w:r>
      <w:r w:rsidR="009343C4" w:rsidRPr="009343C4">
        <w:rPr>
          <w:rFonts w:ascii="Times New Roman" w:hAnsi="Times New Roman"/>
          <w:b/>
          <w:lang w:val="en-GB"/>
        </w:rPr>
        <w:t xml:space="preserve"> c) dual usage of both ball-and-spoke </w:t>
      </w:r>
      <w:r w:rsidR="00BA7D2C">
        <w:rPr>
          <w:rFonts w:ascii="Times New Roman" w:hAnsi="Times New Roman"/>
          <w:b/>
          <w:lang w:val="en-GB"/>
        </w:rPr>
        <w:t xml:space="preserve">and </w:t>
      </w:r>
      <w:r w:rsidR="009343C4" w:rsidRPr="009343C4">
        <w:rPr>
          <w:rFonts w:ascii="Times New Roman" w:hAnsi="Times New Roman"/>
          <w:b/>
          <w:lang w:val="en-GB"/>
        </w:rPr>
        <w:t xml:space="preserve">space-filled </w:t>
      </w:r>
      <w:r w:rsidR="004041FC">
        <w:rPr>
          <w:rFonts w:ascii="Times New Roman" w:hAnsi="Times New Roman"/>
          <w:b/>
          <w:lang w:val="en-GB"/>
        </w:rPr>
        <w:t xml:space="preserve">type </w:t>
      </w:r>
      <w:r w:rsidR="009343C4" w:rsidRPr="009343C4">
        <w:rPr>
          <w:rFonts w:ascii="Times New Roman" w:hAnsi="Times New Roman"/>
          <w:b/>
          <w:lang w:val="en-GB"/>
        </w:rPr>
        <w:t>models simultaneously helped them</w:t>
      </w:r>
      <w:r w:rsidR="00077A8E">
        <w:rPr>
          <w:rFonts w:ascii="Times New Roman" w:hAnsi="Times New Roman"/>
          <w:b/>
          <w:lang w:val="en-GB"/>
        </w:rPr>
        <w:t xml:space="preserve"> to remember </w:t>
      </w:r>
      <w:r w:rsidR="009343C4" w:rsidRPr="009343C4">
        <w:rPr>
          <w:rFonts w:ascii="Times New Roman" w:hAnsi="Times New Roman"/>
          <w:b/>
          <w:lang w:val="en-GB"/>
        </w:rPr>
        <w:t xml:space="preserve">substitution (SN) reaction. These results were triangulated by </w:t>
      </w:r>
      <w:r w:rsidR="00BA7D2C">
        <w:rPr>
          <w:rFonts w:ascii="Times New Roman" w:hAnsi="Times New Roman"/>
          <w:b/>
          <w:lang w:val="en-GB"/>
        </w:rPr>
        <w:t>f</w:t>
      </w:r>
      <w:r w:rsidR="009343C4" w:rsidRPr="009343C4">
        <w:rPr>
          <w:rFonts w:ascii="Times New Roman" w:hAnsi="Times New Roman"/>
          <w:b/>
          <w:lang w:val="en-GB"/>
        </w:rPr>
        <w:t xml:space="preserve">ocus group discussion (FGD) which indicated that </w:t>
      </w:r>
      <w:r w:rsidR="001D073C">
        <w:rPr>
          <w:rFonts w:ascii="Times New Roman" w:hAnsi="Times New Roman"/>
          <w:b/>
          <w:lang w:val="en-GB"/>
        </w:rPr>
        <w:t>the learners</w:t>
      </w:r>
      <w:r w:rsidR="001D073C" w:rsidRPr="009343C4">
        <w:rPr>
          <w:rFonts w:ascii="Times New Roman" w:hAnsi="Times New Roman"/>
          <w:b/>
          <w:lang w:val="en-GB"/>
        </w:rPr>
        <w:t xml:space="preserve"> </w:t>
      </w:r>
      <w:r w:rsidR="00250A83">
        <w:rPr>
          <w:rFonts w:ascii="Times New Roman" w:hAnsi="Times New Roman"/>
          <w:b/>
          <w:lang w:val="en-GB"/>
        </w:rPr>
        <w:t>find</w:t>
      </w:r>
      <w:r w:rsidR="00250A83" w:rsidRPr="009343C4">
        <w:rPr>
          <w:rFonts w:ascii="Times New Roman" w:hAnsi="Times New Roman"/>
          <w:b/>
          <w:lang w:val="en-GB"/>
        </w:rPr>
        <w:t xml:space="preserve"> </w:t>
      </w:r>
      <w:r w:rsidR="001D073C" w:rsidRPr="009343C4">
        <w:rPr>
          <w:rFonts w:ascii="Times New Roman" w:hAnsi="Times New Roman"/>
          <w:b/>
          <w:lang w:val="en-GB"/>
        </w:rPr>
        <w:t xml:space="preserve">3D-models </w:t>
      </w:r>
      <w:r w:rsidR="001D073C" w:rsidRPr="001D073C">
        <w:rPr>
          <w:rFonts w:ascii="Times New Roman" w:hAnsi="Times New Roman"/>
          <w:b/>
          <w:lang w:val="en-GB"/>
        </w:rPr>
        <w:t>aid clarity through 3D visualization</w:t>
      </w:r>
      <w:r w:rsidR="001D073C">
        <w:rPr>
          <w:rFonts w:ascii="Times New Roman" w:hAnsi="Times New Roman"/>
          <w:b/>
          <w:lang w:val="en-GB"/>
        </w:rPr>
        <w:t xml:space="preserve">; </w:t>
      </w:r>
      <w:r w:rsidR="001D073C" w:rsidRPr="001D073C">
        <w:rPr>
          <w:rFonts w:ascii="Times New Roman" w:hAnsi="Times New Roman"/>
          <w:b/>
          <w:lang w:val="en-GB"/>
        </w:rPr>
        <w:t>assist rec</w:t>
      </w:r>
      <w:r w:rsidR="001D073C">
        <w:rPr>
          <w:rFonts w:ascii="Times New Roman" w:hAnsi="Times New Roman"/>
          <w:b/>
          <w:lang w:val="en-GB"/>
        </w:rPr>
        <w:t xml:space="preserve">ollection of </w:t>
      </w:r>
      <w:r w:rsidR="001D073C" w:rsidRPr="001D073C">
        <w:rPr>
          <w:rFonts w:ascii="Times New Roman" w:hAnsi="Times New Roman"/>
          <w:b/>
          <w:lang w:val="en-GB"/>
        </w:rPr>
        <w:t>concepts</w:t>
      </w:r>
      <w:r w:rsidR="001D073C">
        <w:rPr>
          <w:rFonts w:ascii="Times New Roman" w:hAnsi="Times New Roman"/>
          <w:b/>
          <w:lang w:val="en-GB"/>
        </w:rPr>
        <w:t xml:space="preserve"> </w:t>
      </w:r>
      <w:r w:rsidR="001D073C" w:rsidRPr="001D073C">
        <w:rPr>
          <w:rFonts w:ascii="Times New Roman" w:hAnsi="Times New Roman"/>
          <w:b/>
          <w:lang w:val="en-GB"/>
        </w:rPr>
        <w:t>through colour coding</w:t>
      </w:r>
      <w:r w:rsidR="001D073C">
        <w:rPr>
          <w:rFonts w:ascii="Times New Roman" w:hAnsi="Times New Roman"/>
          <w:b/>
          <w:lang w:val="en-GB"/>
        </w:rPr>
        <w:t xml:space="preserve"> and </w:t>
      </w:r>
      <w:proofErr w:type="gramStart"/>
      <w:r w:rsidR="00250A83">
        <w:rPr>
          <w:rFonts w:ascii="Times New Roman" w:hAnsi="Times New Roman"/>
          <w:b/>
          <w:lang w:val="en-GB"/>
        </w:rPr>
        <w:t>add  fun</w:t>
      </w:r>
      <w:proofErr w:type="gramEnd"/>
      <w:r w:rsidR="001D073C" w:rsidRPr="001D073C">
        <w:rPr>
          <w:rFonts w:ascii="Times New Roman" w:hAnsi="Times New Roman"/>
          <w:b/>
          <w:lang w:val="en-GB"/>
        </w:rPr>
        <w:t xml:space="preserve"> through interactions</w:t>
      </w:r>
      <w:r w:rsidR="001D073C">
        <w:rPr>
          <w:rFonts w:ascii="Times New Roman" w:hAnsi="Times New Roman"/>
          <w:b/>
          <w:lang w:val="en-GB"/>
        </w:rPr>
        <w:t xml:space="preserve">. </w:t>
      </w:r>
      <w:r w:rsidR="007E60B6" w:rsidRPr="007E60B6">
        <w:rPr>
          <w:rFonts w:ascii="Times New Roman" w:hAnsi="Times New Roman"/>
          <w:b/>
          <w:lang w:val="en-GB"/>
        </w:rPr>
        <w:t xml:space="preserve">The authors </w:t>
      </w:r>
      <w:r w:rsidR="007E267A">
        <w:rPr>
          <w:rFonts w:ascii="Times New Roman" w:hAnsi="Times New Roman"/>
          <w:b/>
          <w:lang w:val="en-GB"/>
        </w:rPr>
        <w:t>recommend</w:t>
      </w:r>
      <w:r w:rsidR="007E267A" w:rsidRPr="007E60B6">
        <w:rPr>
          <w:rFonts w:ascii="Times New Roman" w:hAnsi="Times New Roman"/>
          <w:b/>
          <w:lang w:val="en-GB"/>
        </w:rPr>
        <w:t xml:space="preserve"> </w:t>
      </w:r>
      <w:r w:rsidR="007E60B6" w:rsidRPr="007E60B6">
        <w:rPr>
          <w:rFonts w:ascii="Times New Roman" w:hAnsi="Times New Roman"/>
          <w:b/>
          <w:lang w:val="en-GB"/>
        </w:rPr>
        <w:t>the continued use of the 3D</w:t>
      </w:r>
      <w:r w:rsidR="00DA7CF9">
        <w:rPr>
          <w:rFonts w:ascii="Times New Roman" w:hAnsi="Times New Roman"/>
          <w:b/>
          <w:lang w:val="en-GB"/>
        </w:rPr>
        <w:t>-</w:t>
      </w:r>
      <w:r w:rsidR="007E60B6" w:rsidRPr="007E60B6">
        <w:rPr>
          <w:rFonts w:ascii="Times New Roman" w:hAnsi="Times New Roman"/>
          <w:b/>
          <w:lang w:val="en-GB"/>
        </w:rPr>
        <w:t xml:space="preserve">printed models </w:t>
      </w:r>
      <w:r w:rsidR="007E267A">
        <w:rPr>
          <w:rFonts w:ascii="Times New Roman" w:hAnsi="Times New Roman"/>
          <w:b/>
          <w:lang w:val="en-GB"/>
        </w:rPr>
        <w:t xml:space="preserve">and </w:t>
      </w:r>
      <w:r w:rsidR="007E60B6" w:rsidRPr="007E60B6">
        <w:rPr>
          <w:rFonts w:ascii="Times New Roman" w:hAnsi="Times New Roman"/>
          <w:b/>
          <w:lang w:val="en-GB"/>
        </w:rPr>
        <w:t xml:space="preserve">the expansion to other lessons of the </w:t>
      </w:r>
      <w:r w:rsidR="007E267A">
        <w:rPr>
          <w:rFonts w:ascii="Times New Roman" w:hAnsi="Times New Roman"/>
          <w:b/>
          <w:lang w:val="en-GB"/>
        </w:rPr>
        <w:t xml:space="preserve">chemistry </w:t>
      </w:r>
      <w:r w:rsidR="007E60B6" w:rsidRPr="007E60B6">
        <w:rPr>
          <w:rFonts w:ascii="Times New Roman" w:hAnsi="Times New Roman"/>
          <w:b/>
          <w:lang w:val="en-GB"/>
        </w:rPr>
        <w:t>module.</w:t>
      </w:r>
    </w:p>
    <w:bookmarkEnd w:id="1"/>
    <w:p w14:paraId="4AB265F2" w14:textId="77777777" w:rsidR="00B12FEB" w:rsidRDefault="00B12FEB">
      <w:pPr>
        <w:pStyle w:val="PlainText"/>
        <w:ind w:left="2"/>
        <w:jc w:val="both"/>
        <w:rPr>
          <w:rFonts w:ascii="Times New Roman" w:hAnsi="Times New Roman"/>
          <w:b/>
          <w:lang w:val="en-GB" w:eastAsia="ja-JP"/>
        </w:rPr>
      </w:pPr>
    </w:p>
    <w:p w14:paraId="38FDC95C" w14:textId="3BCF2226" w:rsidR="00A94A51" w:rsidRPr="003E0719" w:rsidRDefault="00A94A51">
      <w:pPr>
        <w:pStyle w:val="PlainText"/>
        <w:ind w:left="2"/>
        <w:jc w:val="both"/>
        <w:rPr>
          <w:rFonts w:ascii="Times New Roman" w:hAnsi="Times New Roman"/>
          <w:bCs/>
          <w:lang w:val="en-GB" w:eastAsia="ja-JP"/>
        </w:rPr>
      </w:pPr>
      <w:bookmarkStart w:id="2" w:name="_Hlk126791732"/>
      <w:r w:rsidRPr="003E0719">
        <w:rPr>
          <w:rFonts w:ascii="Times New Roman" w:hAnsi="Times New Roman" w:hint="eastAsia"/>
          <w:b/>
          <w:lang w:val="en-GB" w:eastAsia="ja-JP"/>
        </w:rPr>
        <w:t xml:space="preserve">Keywords: </w:t>
      </w:r>
      <w:r w:rsidR="005851D3" w:rsidRPr="005851D3">
        <w:rPr>
          <w:rFonts w:ascii="Times New Roman" w:hAnsi="Times New Roman"/>
          <w:bCs/>
          <w:i/>
          <w:iCs/>
          <w:lang w:val="en-GB" w:eastAsia="ja-JP"/>
        </w:rPr>
        <w:t>Interactive Seminar</w:t>
      </w:r>
      <w:r w:rsidR="006B5E31">
        <w:rPr>
          <w:rFonts w:ascii="Times New Roman" w:hAnsi="Times New Roman"/>
          <w:bCs/>
          <w:i/>
          <w:iCs/>
          <w:lang w:val="en-GB" w:eastAsia="ja-JP"/>
        </w:rPr>
        <w:t>,</w:t>
      </w:r>
      <w:r w:rsidR="006B5E31" w:rsidRPr="006B5E31">
        <w:rPr>
          <w:rFonts w:ascii="Times New Roman" w:hAnsi="Times New Roman"/>
          <w:bCs/>
          <w:i/>
          <w:iCs/>
          <w:lang w:val="en-GB" w:eastAsia="ja-JP"/>
        </w:rPr>
        <w:t xml:space="preserve"> </w:t>
      </w:r>
      <w:r w:rsidR="006B5E31">
        <w:rPr>
          <w:rFonts w:ascii="Times New Roman" w:hAnsi="Times New Roman"/>
          <w:bCs/>
          <w:i/>
          <w:iCs/>
          <w:lang w:val="en-GB" w:eastAsia="ja-JP"/>
        </w:rPr>
        <w:t xml:space="preserve">3D-printed models, motivation, </w:t>
      </w:r>
      <w:r w:rsidR="006B5E31" w:rsidRPr="005851D3">
        <w:rPr>
          <w:rFonts w:ascii="Times New Roman" w:hAnsi="Times New Roman"/>
          <w:bCs/>
          <w:i/>
          <w:iCs/>
          <w:lang w:val="en-GB" w:eastAsia="ja-JP"/>
        </w:rPr>
        <w:t>Self-</w:t>
      </w:r>
      <w:r w:rsidR="006B5E31">
        <w:rPr>
          <w:rFonts w:ascii="Times New Roman" w:hAnsi="Times New Roman"/>
          <w:bCs/>
          <w:i/>
          <w:iCs/>
          <w:lang w:val="en-GB" w:eastAsia="ja-JP"/>
        </w:rPr>
        <w:t xml:space="preserve">Efficacy, Perceived </w:t>
      </w:r>
      <w:r w:rsidR="006B5E31" w:rsidRPr="005851D3">
        <w:rPr>
          <w:rFonts w:ascii="Times New Roman" w:hAnsi="Times New Roman"/>
          <w:bCs/>
          <w:i/>
          <w:iCs/>
          <w:lang w:val="en-GB" w:eastAsia="ja-JP"/>
        </w:rPr>
        <w:t>Learning</w:t>
      </w:r>
    </w:p>
    <w:bookmarkEnd w:id="2"/>
    <w:p w14:paraId="7B229D18" w14:textId="77777777" w:rsidR="00A94A51" w:rsidRPr="003E0719" w:rsidRDefault="00A94A51">
      <w:pPr>
        <w:pStyle w:val="PlainText"/>
        <w:jc w:val="both"/>
        <w:rPr>
          <w:rFonts w:ascii="Times New Roman" w:hAnsi="Times New Roman"/>
          <w:b/>
          <w:lang w:val="en-GB" w:eastAsia="ja-JP"/>
        </w:rPr>
      </w:pPr>
    </w:p>
    <w:p w14:paraId="79F19747" w14:textId="77777777" w:rsidR="00A94A51" w:rsidRPr="003E0719" w:rsidRDefault="00A94A51">
      <w:pPr>
        <w:pStyle w:val="PlainText"/>
        <w:rPr>
          <w:rFonts w:ascii="Times New Roman" w:hAnsi="Times New Roman"/>
          <w:b/>
          <w:lang w:val="en-GB"/>
        </w:rPr>
      </w:pPr>
      <w:r w:rsidRPr="003E0719">
        <w:rPr>
          <w:rFonts w:ascii="Times New Roman" w:hAnsi="Times New Roman"/>
          <w:b/>
          <w:lang w:val="en-GB"/>
        </w:rPr>
        <w:t>Introduction</w:t>
      </w:r>
      <w:r w:rsidRPr="003E0719">
        <w:rPr>
          <w:rFonts w:ascii="Times New Roman" w:hAnsi="Times New Roman"/>
          <w:b/>
          <w:lang w:val="en-GB"/>
        </w:rPr>
        <w:cr/>
      </w:r>
    </w:p>
    <w:p w14:paraId="30836F7D" w14:textId="4345BAF2" w:rsidR="00A84B46" w:rsidRDefault="00960D0B" w:rsidP="002977CF">
      <w:pPr>
        <w:pStyle w:val="PlainText"/>
        <w:ind w:firstLine="284"/>
        <w:jc w:val="both"/>
        <w:rPr>
          <w:rFonts w:ascii="Times New Roman" w:hAnsi="Times New Roman"/>
          <w:lang w:val="en-GB"/>
        </w:rPr>
      </w:pPr>
      <w:bookmarkStart w:id="3" w:name="_Hlk126830634"/>
      <w:r>
        <w:rPr>
          <w:rFonts w:ascii="Times New Roman" w:hAnsi="Times New Roman"/>
          <w:lang w:val="en-GB"/>
        </w:rPr>
        <w:t>A</w:t>
      </w:r>
      <w:r w:rsidRPr="00A84B46">
        <w:rPr>
          <w:rFonts w:ascii="Times New Roman" w:hAnsi="Times New Roman"/>
          <w:lang w:val="en-GB"/>
        </w:rPr>
        <w:t>ccording to Johnstone’s triangle model</w:t>
      </w:r>
      <w:r>
        <w:rPr>
          <w:rFonts w:ascii="Times New Roman" w:hAnsi="Times New Roman"/>
          <w:lang w:val="en-GB"/>
        </w:rPr>
        <w:t xml:space="preserve"> </w:t>
      </w:r>
      <w:r w:rsidRPr="00322BCF">
        <w:rPr>
          <w:rFonts w:ascii="Times New Roman" w:hAnsi="Times New Roman"/>
          <w:lang w:val="en-US"/>
        </w:rPr>
        <w:t>(</w:t>
      </w:r>
      <w:r w:rsidRPr="00A84B46">
        <w:rPr>
          <w:rFonts w:ascii="Times New Roman" w:hAnsi="Times New Roman"/>
          <w:lang w:val="en-US"/>
        </w:rPr>
        <w:t>Johnstone</w:t>
      </w:r>
      <w:r>
        <w:rPr>
          <w:rFonts w:ascii="Times New Roman" w:hAnsi="Times New Roman"/>
          <w:lang w:val="en-US"/>
        </w:rPr>
        <w:t xml:space="preserve">, 1991; </w:t>
      </w:r>
      <w:r w:rsidRPr="00A84B46">
        <w:rPr>
          <w:rFonts w:ascii="Times New Roman" w:hAnsi="Times New Roman"/>
          <w:lang w:val="en-US"/>
        </w:rPr>
        <w:t>Johnstone</w:t>
      </w:r>
      <w:r>
        <w:rPr>
          <w:rFonts w:ascii="Times New Roman" w:hAnsi="Times New Roman"/>
          <w:lang w:val="en-US"/>
        </w:rPr>
        <w:t>, 1993)</w:t>
      </w:r>
      <w:r w:rsidRPr="00A84B46">
        <w:rPr>
          <w:rFonts w:ascii="Times New Roman" w:hAnsi="Times New Roman"/>
          <w:lang w:val="en-GB"/>
        </w:rPr>
        <w:t xml:space="preserve">, </w:t>
      </w:r>
      <w:r w:rsidR="00A84B46" w:rsidRPr="00A84B46">
        <w:rPr>
          <w:rFonts w:ascii="Times New Roman" w:hAnsi="Times New Roman"/>
          <w:lang w:val="en-GB"/>
        </w:rPr>
        <w:t xml:space="preserve">chemical information can be represented simultaneously at multiple levels, </w:t>
      </w:r>
      <w:r w:rsidR="0089624A">
        <w:rPr>
          <w:rFonts w:ascii="Times New Roman" w:hAnsi="Times New Roman"/>
          <w:lang w:val="en-GB"/>
        </w:rPr>
        <w:t>such as</w:t>
      </w:r>
      <w:r w:rsidR="00A84B46" w:rsidRPr="00A84B46">
        <w:rPr>
          <w:rFonts w:ascii="Times New Roman" w:hAnsi="Times New Roman"/>
          <w:lang w:val="en-GB"/>
        </w:rPr>
        <w:t xml:space="preserve"> the visible macro level </w:t>
      </w:r>
      <w:r w:rsidR="0089624A">
        <w:rPr>
          <w:rFonts w:ascii="Times New Roman" w:hAnsi="Times New Roman"/>
          <w:lang w:val="en-GB"/>
        </w:rPr>
        <w:t xml:space="preserve">or </w:t>
      </w:r>
      <w:r w:rsidR="00A84B46" w:rsidRPr="00A84B46">
        <w:rPr>
          <w:rFonts w:ascii="Times New Roman" w:hAnsi="Times New Roman"/>
          <w:lang w:val="en-GB"/>
        </w:rPr>
        <w:t>description, the unseen sub</w:t>
      </w:r>
      <w:r w:rsidR="0089624A">
        <w:rPr>
          <w:rFonts w:ascii="Times New Roman" w:hAnsi="Times New Roman"/>
          <w:lang w:val="en-GB"/>
        </w:rPr>
        <w:t>-</w:t>
      </w:r>
      <w:r w:rsidR="00A84B46" w:rsidRPr="00A84B46">
        <w:rPr>
          <w:rFonts w:ascii="Times New Roman" w:hAnsi="Times New Roman"/>
          <w:lang w:val="en-GB"/>
        </w:rPr>
        <w:t>micro level</w:t>
      </w:r>
      <w:r w:rsidR="0089624A">
        <w:rPr>
          <w:rFonts w:ascii="Times New Roman" w:hAnsi="Times New Roman"/>
          <w:lang w:val="en-GB"/>
        </w:rPr>
        <w:t xml:space="preserve"> or </w:t>
      </w:r>
      <w:r w:rsidR="00A84B46" w:rsidRPr="00A84B46">
        <w:rPr>
          <w:rFonts w:ascii="Times New Roman" w:hAnsi="Times New Roman"/>
          <w:lang w:val="en-GB"/>
        </w:rPr>
        <w:t xml:space="preserve">explanation, and the abstract symbolic level </w:t>
      </w:r>
      <w:r w:rsidR="0089624A">
        <w:rPr>
          <w:rFonts w:ascii="Times New Roman" w:hAnsi="Times New Roman"/>
          <w:lang w:val="en-GB"/>
        </w:rPr>
        <w:t>or</w:t>
      </w:r>
      <w:r>
        <w:rPr>
          <w:rFonts w:ascii="Times New Roman" w:hAnsi="Times New Roman"/>
          <w:lang w:val="en-GB"/>
        </w:rPr>
        <w:t xml:space="preserve"> </w:t>
      </w:r>
      <w:r w:rsidR="00A84B46" w:rsidRPr="00A84B46">
        <w:rPr>
          <w:rFonts w:ascii="Times New Roman" w:hAnsi="Times New Roman"/>
          <w:lang w:val="en-GB"/>
        </w:rPr>
        <w:t>representation.</w:t>
      </w:r>
      <w:r w:rsidR="00A84B46">
        <w:rPr>
          <w:rFonts w:ascii="Times New Roman" w:hAnsi="Times New Roman"/>
          <w:lang w:val="en-GB"/>
        </w:rPr>
        <w:t xml:space="preserve"> </w:t>
      </w:r>
      <w:r w:rsidR="006145A2">
        <w:rPr>
          <w:rFonts w:ascii="Times New Roman" w:hAnsi="Times New Roman"/>
          <w:lang w:val="en-GB"/>
        </w:rPr>
        <w:t>A</w:t>
      </w:r>
      <w:r w:rsidR="006145A2" w:rsidRPr="00A84B46">
        <w:rPr>
          <w:rFonts w:ascii="Times New Roman" w:hAnsi="Times New Roman"/>
          <w:lang w:val="en-GB"/>
        </w:rPr>
        <w:t xml:space="preserve">n </w:t>
      </w:r>
      <w:r w:rsidR="006145A2">
        <w:rPr>
          <w:rFonts w:ascii="Times New Roman" w:hAnsi="Times New Roman"/>
          <w:lang w:val="en-GB"/>
        </w:rPr>
        <w:t xml:space="preserve">expert </w:t>
      </w:r>
      <w:r w:rsidR="006145A2" w:rsidRPr="00A84B46">
        <w:rPr>
          <w:rFonts w:ascii="Times New Roman" w:hAnsi="Times New Roman"/>
          <w:lang w:val="en-GB"/>
        </w:rPr>
        <w:t>instructor</w:t>
      </w:r>
      <w:r w:rsidR="0089624A">
        <w:rPr>
          <w:rFonts w:ascii="Times New Roman" w:hAnsi="Times New Roman"/>
          <w:lang w:val="en-GB"/>
        </w:rPr>
        <w:t xml:space="preserve"> may find</w:t>
      </w:r>
      <w:r w:rsidR="00A84B46" w:rsidRPr="00A84B46">
        <w:rPr>
          <w:rFonts w:ascii="Times New Roman" w:hAnsi="Times New Roman"/>
          <w:lang w:val="en-GB"/>
        </w:rPr>
        <w:t xml:space="preserve"> </w:t>
      </w:r>
      <w:r w:rsidRPr="00A84B46">
        <w:rPr>
          <w:rFonts w:ascii="Times New Roman" w:hAnsi="Times New Roman"/>
          <w:lang w:val="en-GB"/>
        </w:rPr>
        <w:t>it easy</w:t>
      </w:r>
      <w:r w:rsidR="00A84B46" w:rsidRPr="00A84B46">
        <w:rPr>
          <w:rFonts w:ascii="Times New Roman" w:hAnsi="Times New Roman"/>
          <w:lang w:val="en-GB"/>
        </w:rPr>
        <w:t xml:space="preserve"> to work </w:t>
      </w:r>
      <w:r w:rsidR="0089624A">
        <w:rPr>
          <w:rFonts w:ascii="Times New Roman" w:hAnsi="Times New Roman"/>
          <w:lang w:val="en-GB"/>
        </w:rPr>
        <w:t xml:space="preserve">with </w:t>
      </w:r>
      <w:r w:rsidR="00A84B46" w:rsidRPr="00A84B46">
        <w:rPr>
          <w:rFonts w:ascii="Times New Roman" w:hAnsi="Times New Roman"/>
          <w:lang w:val="en-GB"/>
        </w:rPr>
        <w:t>this perceptual triangle and change between levels</w:t>
      </w:r>
      <w:r w:rsidR="0089624A">
        <w:rPr>
          <w:rFonts w:ascii="Times New Roman" w:hAnsi="Times New Roman"/>
          <w:lang w:val="en-GB"/>
        </w:rPr>
        <w:t>, however, this may not be the same for</w:t>
      </w:r>
      <w:r w:rsidR="00A84B46" w:rsidRPr="00A84B46">
        <w:rPr>
          <w:rFonts w:ascii="Times New Roman" w:hAnsi="Times New Roman"/>
          <w:lang w:val="en-GB"/>
        </w:rPr>
        <w:t xml:space="preserve"> a novice </w:t>
      </w:r>
      <w:r w:rsidR="0089624A">
        <w:rPr>
          <w:rFonts w:ascii="Times New Roman" w:hAnsi="Times New Roman"/>
          <w:lang w:val="en-GB"/>
        </w:rPr>
        <w:t>or learner</w:t>
      </w:r>
      <w:r w:rsidR="00A84B46">
        <w:rPr>
          <w:rFonts w:ascii="Times New Roman" w:hAnsi="Times New Roman"/>
          <w:lang w:val="en-GB"/>
        </w:rPr>
        <w:t xml:space="preserve"> </w:t>
      </w:r>
      <w:r w:rsidR="00A84B46" w:rsidRPr="00322BCF">
        <w:rPr>
          <w:rFonts w:ascii="Times New Roman" w:hAnsi="Times New Roman"/>
          <w:lang w:val="en-US"/>
        </w:rPr>
        <w:t>(</w:t>
      </w:r>
      <w:r w:rsidR="00A84B46" w:rsidRPr="00A84B46">
        <w:rPr>
          <w:rFonts w:ascii="Times New Roman" w:hAnsi="Times New Roman"/>
          <w:lang w:val="en-US"/>
        </w:rPr>
        <w:t>Johnstone</w:t>
      </w:r>
      <w:r w:rsidR="00A84B46">
        <w:rPr>
          <w:rFonts w:ascii="Times New Roman" w:hAnsi="Times New Roman"/>
          <w:lang w:val="en-US"/>
        </w:rPr>
        <w:t xml:space="preserve">, </w:t>
      </w:r>
      <w:r w:rsidR="009A5E3F">
        <w:rPr>
          <w:rFonts w:ascii="Times New Roman" w:hAnsi="Times New Roman"/>
          <w:lang w:val="en-US"/>
        </w:rPr>
        <w:t xml:space="preserve">1991; </w:t>
      </w:r>
      <w:r w:rsidR="009A5E3F" w:rsidRPr="00A84B46">
        <w:rPr>
          <w:rFonts w:ascii="Times New Roman" w:hAnsi="Times New Roman"/>
          <w:lang w:val="en-US"/>
        </w:rPr>
        <w:t>Johnstone</w:t>
      </w:r>
      <w:r w:rsidR="009A5E3F">
        <w:rPr>
          <w:rFonts w:ascii="Times New Roman" w:hAnsi="Times New Roman"/>
          <w:lang w:val="en-US"/>
        </w:rPr>
        <w:t>, 1993)</w:t>
      </w:r>
      <w:r w:rsidR="00A84B46" w:rsidRPr="00A84B46">
        <w:rPr>
          <w:rFonts w:ascii="Times New Roman" w:hAnsi="Times New Roman"/>
          <w:lang w:val="en-GB"/>
        </w:rPr>
        <w:t>.</w:t>
      </w:r>
      <w:r w:rsidR="003E7E0F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 xml:space="preserve">Some </w:t>
      </w:r>
      <w:r w:rsidRPr="003E7E0F">
        <w:rPr>
          <w:rFonts w:ascii="Times New Roman" w:hAnsi="Times New Roman"/>
          <w:lang w:val="en-GB"/>
        </w:rPr>
        <w:t>reasons</w:t>
      </w:r>
      <w:r w:rsidR="003E7E0F" w:rsidRPr="003E7E0F">
        <w:rPr>
          <w:rFonts w:ascii="Times New Roman" w:hAnsi="Times New Roman"/>
          <w:lang w:val="en-GB"/>
        </w:rPr>
        <w:t xml:space="preserve"> </w:t>
      </w:r>
      <w:r w:rsidR="0089624A">
        <w:rPr>
          <w:rFonts w:ascii="Times New Roman" w:hAnsi="Times New Roman"/>
          <w:lang w:val="en-GB"/>
        </w:rPr>
        <w:t xml:space="preserve">could be attributed to the novice’s </w:t>
      </w:r>
      <w:r w:rsidR="003E7E0F" w:rsidRPr="003E7E0F">
        <w:rPr>
          <w:rFonts w:ascii="Times New Roman" w:hAnsi="Times New Roman"/>
          <w:lang w:val="en-GB"/>
        </w:rPr>
        <w:t>prior knowledge required in progressive learning</w:t>
      </w:r>
      <w:r w:rsidR="003E7E0F">
        <w:rPr>
          <w:rFonts w:ascii="Times New Roman" w:hAnsi="Times New Roman"/>
          <w:lang w:val="en-GB"/>
        </w:rPr>
        <w:t xml:space="preserve"> (Lowe, 1999)</w:t>
      </w:r>
      <w:r w:rsidR="003E7E0F" w:rsidRPr="003E7E0F">
        <w:rPr>
          <w:rFonts w:ascii="Times New Roman" w:hAnsi="Times New Roman"/>
          <w:lang w:val="en-GB"/>
        </w:rPr>
        <w:t>, attitudes to study including level of engagement and perception of relevance</w:t>
      </w:r>
      <w:r w:rsidR="003E7E0F">
        <w:rPr>
          <w:rFonts w:ascii="Times New Roman" w:hAnsi="Times New Roman"/>
          <w:lang w:val="en-GB"/>
        </w:rPr>
        <w:t xml:space="preserve"> (</w:t>
      </w:r>
      <w:proofErr w:type="spellStart"/>
      <w:r w:rsidR="003E7E0F" w:rsidRPr="003E7E0F">
        <w:rPr>
          <w:rFonts w:ascii="Times New Roman" w:hAnsi="Times New Roman"/>
          <w:lang w:val="en-GB"/>
        </w:rPr>
        <w:t>Minasian</w:t>
      </w:r>
      <w:proofErr w:type="spellEnd"/>
      <w:r w:rsidR="003E7E0F">
        <w:rPr>
          <w:rFonts w:ascii="Times New Roman" w:hAnsi="Times New Roman"/>
          <w:lang w:val="en-GB"/>
        </w:rPr>
        <w:t xml:space="preserve">, </w:t>
      </w:r>
      <w:r w:rsidR="003E7E0F" w:rsidRPr="003E7E0F">
        <w:rPr>
          <w:rFonts w:ascii="Times New Roman" w:hAnsi="Times New Roman"/>
          <w:lang w:val="en-GB"/>
        </w:rPr>
        <w:t>Lingard,</w:t>
      </w:r>
      <w:r w:rsidR="003E7E0F">
        <w:rPr>
          <w:rFonts w:ascii="Times New Roman" w:hAnsi="Times New Roman"/>
          <w:lang w:val="en-GB"/>
        </w:rPr>
        <w:t xml:space="preserve"> &amp;</w:t>
      </w:r>
      <w:r w:rsidR="003E7E0F" w:rsidRPr="003E7E0F">
        <w:rPr>
          <w:rFonts w:ascii="Times New Roman" w:hAnsi="Times New Roman"/>
          <w:lang w:val="en-GB"/>
        </w:rPr>
        <w:t xml:space="preserve"> Prosser</w:t>
      </w:r>
      <w:r w:rsidR="003E7E0F">
        <w:rPr>
          <w:rFonts w:ascii="Times New Roman" w:hAnsi="Times New Roman"/>
          <w:lang w:val="en-GB"/>
        </w:rPr>
        <w:t>, 2005)</w:t>
      </w:r>
      <w:r w:rsidR="003E7E0F" w:rsidRPr="003E7E0F">
        <w:rPr>
          <w:rFonts w:ascii="Times New Roman" w:hAnsi="Times New Roman"/>
          <w:lang w:val="en-GB"/>
        </w:rPr>
        <w:t>, as well as capacity to grasp abstract concepts</w:t>
      </w:r>
      <w:r w:rsidR="003E7E0F">
        <w:rPr>
          <w:rFonts w:ascii="Times New Roman" w:hAnsi="Times New Roman"/>
          <w:lang w:val="en-GB"/>
        </w:rPr>
        <w:t xml:space="preserve"> (</w:t>
      </w:r>
      <w:r w:rsidR="003E7E0F" w:rsidRPr="003E7E0F">
        <w:rPr>
          <w:rFonts w:ascii="Times New Roman" w:hAnsi="Times New Roman"/>
          <w:lang w:val="en-GB"/>
        </w:rPr>
        <w:t>Dori</w:t>
      </w:r>
      <w:r w:rsidR="00C25390">
        <w:rPr>
          <w:rFonts w:ascii="Times New Roman" w:hAnsi="Times New Roman"/>
          <w:lang w:val="en-GB"/>
        </w:rPr>
        <w:t xml:space="preserve"> &amp; </w:t>
      </w:r>
      <w:r w:rsidR="003E7E0F" w:rsidRPr="003E7E0F">
        <w:rPr>
          <w:rFonts w:ascii="Times New Roman" w:hAnsi="Times New Roman"/>
          <w:lang w:val="en-GB"/>
        </w:rPr>
        <w:t>Barak</w:t>
      </w:r>
      <w:r w:rsidR="003E7E0F">
        <w:rPr>
          <w:rFonts w:ascii="Times New Roman" w:hAnsi="Times New Roman"/>
          <w:lang w:val="en-GB"/>
        </w:rPr>
        <w:t>, 2001)</w:t>
      </w:r>
      <w:r w:rsidR="00597AC6">
        <w:rPr>
          <w:rFonts w:ascii="Times New Roman" w:hAnsi="Times New Roman"/>
          <w:lang w:val="en-GB"/>
        </w:rPr>
        <w:t xml:space="preserve">. </w:t>
      </w:r>
      <w:r w:rsidR="00597AC6" w:rsidRPr="00597AC6">
        <w:rPr>
          <w:rFonts w:ascii="Times New Roman" w:hAnsi="Times New Roman"/>
          <w:lang w:val="en-GB"/>
        </w:rPr>
        <w:t xml:space="preserve">Moreover, introductory-level instructors find it difficult to teach the realm of macrocycles, chirality and </w:t>
      </w:r>
      <w:r w:rsidR="00597AC6">
        <w:rPr>
          <w:rFonts w:ascii="Times New Roman" w:hAnsi="Times New Roman"/>
          <w:lang w:val="en-GB"/>
        </w:rPr>
        <w:t>molecular interactions</w:t>
      </w:r>
      <w:r w:rsidR="00597AC6" w:rsidRPr="00597AC6">
        <w:rPr>
          <w:rFonts w:ascii="Times New Roman" w:hAnsi="Times New Roman"/>
          <w:lang w:val="en-GB"/>
        </w:rPr>
        <w:t xml:space="preserve"> beyond simple molecules (</w:t>
      </w:r>
      <w:r w:rsidR="00887D68" w:rsidRPr="00CA641B">
        <w:rPr>
          <w:rFonts w:ascii="Times New Roman" w:hAnsi="Times New Roman"/>
          <w:lang w:val="en-US"/>
        </w:rPr>
        <w:t>Mohamed-Salah, &amp; Alain</w:t>
      </w:r>
      <w:r w:rsidR="00887D68">
        <w:rPr>
          <w:rFonts w:ascii="Times New Roman" w:hAnsi="Times New Roman"/>
          <w:lang w:val="en-GB"/>
        </w:rPr>
        <w:t xml:space="preserve">, </w:t>
      </w:r>
      <w:r w:rsidR="00597AC6" w:rsidRPr="00597AC6">
        <w:rPr>
          <w:rFonts w:ascii="Times New Roman" w:hAnsi="Times New Roman"/>
          <w:lang w:val="en-GB"/>
        </w:rPr>
        <w:t xml:space="preserve">2016; Stull, Gainer, </w:t>
      </w:r>
      <w:proofErr w:type="spellStart"/>
      <w:r w:rsidR="00597AC6" w:rsidRPr="00597AC6">
        <w:rPr>
          <w:rFonts w:ascii="Times New Roman" w:hAnsi="Times New Roman"/>
          <w:lang w:val="en-GB"/>
        </w:rPr>
        <w:t>Padalkar</w:t>
      </w:r>
      <w:proofErr w:type="spellEnd"/>
      <w:r w:rsidR="00597AC6" w:rsidRPr="00597AC6">
        <w:rPr>
          <w:rFonts w:ascii="Times New Roman" w:hAnsi="Times New Roman"/>
          <w:lang w:val="en-GB"/>
        </w:rPr>
        <w:t xml:space="preserve"> &amp; Hegarty, 2016)</w:t>
      </w:r>
      <w:r w:rsidR="003E7E0F" w:rsidRPr="003E7E0F">
        <w:rPr>
          <w:rFonts w:ascii="Times New Roman" w:hAnsi="Times New Roman"/>
          <w:lang w:val="en-GB"/>
        </w:rPr>
        <w:t>.</w:t>
      </w:r>
      <w:r w:rsidR="00C851FF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="00C851FF">
        <w:rPr>
          <w:rFonts w:ascii="Times New Roman" w:hAnsi="Times New Roman"/>
          <w:lang w:val="en-US"/>
        </w:rPr>
        <w:t>Hence, c</w:t>
      </w:r>
      <w:r w:rsidR="00C851FF" w:rsidRPr="00C851FF">
        <w:rPr>
          <w:rFonts w:ascii="Times New Roman" w:hAnsi="Times New Roman"/>
          <w:lang w:val="en-US"/>
        </w:rPr>
        <w:t xml:space="preserve">hallenges for chemistry </w:t>
      </w:r>
      <w:proofErr w:type="gramStart"/>
      <w:r w:rsidR="00F6612D">
        <w:rPr>
          <w:rFonts w:ascii="Times New Roman" w:hAnsi="Times New Roman"/>
          <w:lang w:val="en-US"/>
        </w:rPr>
        <w:t>instructor</w:t>
      </w:r>
      <w:proofErr w:type="gramEnd"/>
      <w:r w:rsidR="00F6612D">
        <w:rPr>
          <w:rFonts w:ascii="Times New Roman" w:hAnsi="Times New Roman"/>
          <w:lang w:val="en-US"/>
        </w:rPr>
        <w:t xml:space="preserve"> </w:t>
      </w:r>
      <w:r w:rsidR="00F6612D" w:rsidRPr="00C851FF">
        <w:rPr>
          <w:rFonts w:ascii="Times New Roman" w:hAnsi="Times New Roman"/>
          <w:lang w:val="en-US"/>
        </w:rPr>
        <w:t>include</w:t>
      </w:r>
      <w:r w:rsidR="00C851FF" w:rsidRPr="00C851FF">
        <w:rPr>
          <w:rFonts w:ascii="Times New Roman" w:hAnsi="Times New Roman"/>
          <w:lang w:val="en-US"/>
        </w:rPr>
        <w:t xml:space="preserve"> finding novel ways to simplify complex concepts, </w:t>
      </w:r>
      <w:r w:rsidR="00306680">
        <w:rPr>
          <w:rFonts w:ascii="Times New Roman" w:hAnsi="Times New Roman"/>
          <w:lang w:val="en-US"/>
        </w:rPr>
        <w:t xml:space="preserve">assist </w:t>
      </w:r>
      <w:r w:rsidR="00BA7D2C">
        <w:rPr>
          <w:rFonts w:ascii="Times New Roman" w:hAnsi="Times New Roman"/>
          <w:lang w:val="en-US"/>
        </w:rPr>
        <w:t>learners</w:t>
      </w:r>
      <w:r w:rsidR="00306680">
        <w:rPr>
          <w:rFonts w:ascii="Times New Roman" w:hAnsi="Times New Roman"/>
          <w:lang w:val="en-US"/>
        </w:rPr>
        <w:t xml:space="preserve"> in </w:t>
      </w:r>
      <w:r w:rsidR="00C851FF" w:rsidRPr="00C851FF">
        <w:rPr>
          <w:rFonts w:ascii="Times New Roman" w:hAnsi="Times New Roman"/>
          <w:lang w:val="en-US"/>
        </w:rPr>
        <w:t xml:space="preserve">overcoming 3D </w:t>
      </w:r>
      <w:proofErr w:type="spellStart"/>
      <w:r w:rsidR="00C851FF" w:rsidRPr="00C851FF">
        <w:rPr>
          <w:rFonts w:ascii="Times New Roman" w:hAnsi="Times New Roman"/>
          <w:lang w:val="en-US"/>
        </w:rPr>
        <w:t>visuali</w:t>
      </w:r>
      <w:r w:rsidR="00306680">
        <w:rPr>
          <w:rFonts w:ascii="Times New Roman" w:hAnsi="Times New Roman"/>
          <w:lang w:val="en-US"/>
        </w:rPr>
        <w:t>s</w:t>
      </w:r>
      <w:r w:rsidR="00C851FF" w:rsidRPr="00C851FF">
        <w:rPr>
          <w:rFonts w:ascii="Times New Roman" w:hAnsi="Times New Roman"/>
          <w:lang w:val="en-US"/>
        </w:rPr>
        <w:t>ation</w:t>
      </w:r>
      <w:proofErr w:type="spellEnd"/>
      <w:r w:rsidR="00C851FF" w:rsidRPr="00C851FF">
        <w:rPr>
          <w:rFonts w:ascii="Times New Roman" w:hAnsi="Times New Roman"/>
          <w:lang w:val="en-US"/>
        </w:rPr>
        <w:t xml:space="preserve"> challenges, enhance </w:t>
      </w:r>
      <w:r w:rsidR="00BA7D2C">
        <w:rPr>
          <w:rFonts w:ascii="Times New Roman" w:hAnsi="Times New Roman"/>
          <w:lang w:val="en-US"/>
        </w:rPr>
        <w:t xml:space="preserve">learners’ </w:t>
      </w:r>
      <w:r w:rsidR="00C851FF" w:rsidRPr="00C851FF">
        <w:rPr>
          <w:rFonts w:ascii="Times New Roman" w:hAnsi="Times New Roman"/>
          <w:lang w:val="en-US"/>
        </w:rPr>
        <w:t xml:space="preserve">motivation, and improve </w:t>
      </w:r>
      <w:r w:rsidR="003243D0">
        <w:rPr>
          <w:rFonts w:ascii="Times New Roman" w:hAnsi="Times New Roman"/>
          <w:lang w:val="en-US"/>
        </w:rPr>
        <w:t>learners’</w:t>
      </w:r>
      <w:r w:rsidR="00C851FF" w:rsidRPr="00C851FF">
        <w:rPr>
          <w:rFonts w:ascii="Times New Roman" w:hAnsi="Times New Roman"/>
          <w:lang w:val="en-US"/>
        </w:rPr>
        <w:t xml:space="preserve"> engagement in the learning process</w:t>
      </w:r>
      <w:r w:rsidR="00306680">
        <w:rPr>
          <w:rFonts w:ascii="Times New Roman" w:hAnsi="Times New Roman"/>
          <w:lang w:val="en-US"/>
        </w:rPr>
        <w:t>.</w:t>
      </w:r>
    </w:p>
    <w:bookmarkEnd w:id="3"/>
    <w:p w14:paraId="5074767B" w14:textId="35C49FC3" w:rsidR="003F642C" w:rsidRDefault="00C851FF" w:rsidP="002977CF">
      <w:pPr>
        <w:pStyle w:val="PlainText"/>
        <w:ind w:firstLine="284"/>
        <w:jc w:val="both"/>
        <w:rPr>
          <w:rFonts w:ascii="Times New Roman" w:hAnsi="Times New Roman"/>
          <w:lang w:val="en-US"/>
        </w:rPr>
      </w:pPr>
      <w:r w:rsidRPr="00C851FF">
        <w:rPr>
          <w:rFonts w:ascii="Times New Roman" w:hAnsi="Times New Roman"/>
          <w:lang w:val="en-US"/>
        </w:rPr>
        <w:t xml:space="preserve">There </w:t>
      </w:r>
      <w:r w:rsidR="00306680">
        <w:rPr>
          <w:rFonts w:ascii="Times New Roman" w:hAnsi="Times New Roman"/>
          <w:lang w:val="en-US"/>
        </w:rPr>
        <w:t>appears</w:t>
      </w:r>
      <w:r w:rsidR="00306680" w:rsidRPr="00C851FF">
        <w:rPr>
          <w:rFonts w:ascii="Times New Roman" w:hAnsi="Times New Roman"/>
          <w:lang w:val="en-US"/>
        </w:rPr>
        <w:t xml:space="preserve"> </w:t>
      </w:r>
      <w:r w:rsidRPr="00C851FF">
        <w:rPr>
          <w:rFonts w:ascii="Times New Roman" w:hAnsi="Times New Roman"/>
          <w:lang w:val="en-US"/>
        </w:rPr>
        <w:t>to be</w:t>
      </w:r>
      <w:r w:rsidR="00306680">
        <w:rPr>
          <w:rFonts w:ascii="Times New Roman" w:hAnsi="Times New Roman"/>
          <w:lang w:val="en-US"/>
        </w:rPr>
        <w:t xml:space="preserve"> a</w:t>
      </w:r>
      <w:r w:rsidRPr="00C851FF">
        <w:rPr>
          <w:rFonts w:ascii="Times New Roman" w:hAnsi="Times New Roman"/>
          <w:lang w:val="en-US"/>
        </w:rPr>
        <w:t xml:space="preserve"> paradigm shift in chemistry education</w:t>
      </w:r>
      <w:r w:rsidR="00306680">
        <w:rPr>
          <w:rFonts w:ascii="Times New Roman" w:hAnsi="Times New Roman"/>
          <w:lang w:val="en-US"/>
        </w:rPr>
        <w:t>,</w:t>
      </w:r>
      <w:r w:rsidRPr="00C851FF">
        <w:rPr>
          <w:rFonts w:ascii="Times New Roman" w:hAnsi="Times New Roman"/>
          <w:lang w:val="en-US"/>
        </w:rPr>
        <w:t xml:space="preserve"> </w:t>
      </w:r>
      <w:r w:rsidR="00306680">
        <w:rPr>
          <w:rFonts w:ascii="Times New Roman" w:hAnsi="Times New Roman"/>
          <w:lang w:val="en-US"/>
        </w:rPr>
        <w:t>over the</w:t>
      </w:r>
      <w:r w:rsidRPr="00C851FF">
        <w:rPr>
          <w:rFonts w:ascii="Times New Roman" w:hAnsi="Times New Roman"/>
          <w:lang w:val="en-US"/>
        </w:rPr>
        <w:t xml:space="preserve"> last 1</w:t>
      </w:r>
      <w:r w:rsidR="00D718D8">
        <w:rPr>
          <w:rFonts w:ascii="Times New Roman" w:hAnsi="Times New Roman"/>
          <w:lang w:val="en-US"/>
        </w:rPr>
        <w:t>5</w:t>
      </w:r>
      <w:r w:rsidRPr="00C851FF">
        <w:rPr>
          <w:rFonts w:ascii="Times New Roman" w:hAnsi="Times New Roman"/>
          <w:lang w:val="en-US"/>
        </w:rPr>
        <w:t xml:space="preserve"> years </w:t>
      </w:r>
      <w:r w:rsidR="00306680">
        <w:rPr>
          <w:rFonts w:ascii="Times New Roman" w:hAnsi="Times New Roman"/>
          <w:lang w:val="en-US"/>
        </w:rPr>
        <w:t>involving t</w:t>
      </w:r>
      <w:r w:rsidRPr="00C851FF">
        <w:rPr>
          <w:rFonts w:ascii="Times New Roman" w:hAnsi="Times New Roman"/>
          <w:lang w:val="en-US"/>
        </w:rPr>
        <w:t xml:space="preserve">he </w:t>
      </w:r>
      <w:r w:rsidR="00306680">
        <w:rPr>
          <w:rFonts w:ascii="Times New Roman" w:hAnsi="Times New Roman"/>
          <w:lang w:val="en-US"/>
        </w:rPr>
        <w:t xml:space="preserve">use of </w:t>
      </w:r>
      <w:r w:rsidRPr="00C851FF">
        <w:rPr>
          <w:rFonts w:ascii="Times New Roman" w:hAnsi="Times New Roman"/>
          <w:lang w:val="en-US"/>
        </w:rPr>
        <w:t>supplement</w:t>
      </w:r>
      <w:r w:rsidR="00306680">
        <w:rPr>
          <w:rFonts w:ascii="Times New Roman" w:hAnsi="Times New Roman"/>
          <w:lang w:val="en-US"/>
        </w:rPr>
        <w:t>s  in</w:t>
      </w:r>
      <w:r w:rsidRPr="00C851FF">
        <w:rPr>
          <w:rFonts w:ascii="Times New Roman" w:hAnsi="Times New Roman"/>
          <w:lang w:val="en-US"/>
        </w:rPr>
        <w:t xml:space="preserve"> instruction</w:t>
      </w:r>
      <w:r w:rsidR="00306680">
        <w:rPr>
          <w:rFonts w:ascii="Times New Roman" w:hAnsi="Times New Roman"/>
          <w:lang w:val="en-US"/>
        </w:rPr>
        <w:t>, such as</w:t>
      </w:r>
      <w:r w:rsidRPr="00C851FF">
        <w:rPr>
          <w:rFonts w:ascii="Times New Roman" w:hAnsi="Times New Roman"/>
          <w:lang w:val="en-US"/>
        </w:rPr>
        <w:t xml:space="preserve"> 3D-printed models, educational games</w:t>
      </w:r>
      <w:r w:rsidR="00687908">
        <w:rPr>
          <w:rFonts w:ascii="Times New Roman" w:hAnsi="Times New Roman"/>
          <w:lang w:val="en-US"/>
        </w:rPr>
        <w:t xml:space="preserve"> and</w:t>
      </w:r>
      <w:r w:rsidRPr="00C851FF">
        <w:rPr>
          <w:rFonts w:ascii="Times New Roman" w:hAnsi="Times New Roman"/>
          <w:lang w:val="en-US"/>
        </w:rPr>
        <w:t xml:space="preserve"> laboratory simulations </w:t>
      </w:r>
      <w:r w:rsidR="00306680">
        <w:rPr>
          <w:rFonts w:ascii="Times New Roman" w:hAnsi="Times New Roman"/>
          <w:lang w:val="en-US"/>
        </w:rPr>
        <w:t>which</w:t>
      </w:r>
      <w:r w:rsidRPr="00C851FF">
        <w:rPr>
          <w:rFonts w:ascii="Times New Roman" w:hAnsi="Times New Roman"/>
          <w:lang w:val="en-US"/>
        </w:rPr>
        <w:t xml:space="preserve"> have been </w:t>
      </w:r>
      <w:proofErr w:type="spellStart"/>
      <w:r w:rsidR="00306680">
        <w:rPr>
          <w:rFonts w:ascii="Times New Roman" w:hAnsi="Times New Roman"/>
          <w:lang w:val="en-US"/>
        </w:rPr>
        <w:t>trialled</w:t>
      </w:r>
      <w:proofErr w:type="spellEnd"/>
      <w:r w:rsidR="00306680" w:rsidRPr="00C851FF">
        <w:rPr>
          <w:rFonts w:ascii="Times New Roman" w:hAnsi="Times New Roman"/>
          <w:lang w:val="en-US"/>
        </w:rPr>
        <w:t xml:space="preserve"> </w:t>
      </w:r>
      <w:r w:rsidRPr="00C851FF">
        <w:rPr>
          <w:rFonts w:ascii="Times New Roman" w:hAnsi="Times New Roman"/>
          <w:lang w:val="en-US"/>
        </w:rPr>
        <w:t xml:space="preserve">to engage </w:t>
      </w:r>
      <w:r w:rsidR="003243D0">
        <w:rPr>
          <w:rFonts w:ascii="Times New Roman" w:hAnsi="Times New Roman"/>
          <w:lang w:val="en-US"/>
        </w:rPr>
        <w:t>learners</w:t>
      </w:r>
      <w:r w:rsidRPr="00C851FF">
        <w:rPr>
          <w:rFonts w:ascii="Times New Roman" w:hAnsi="Times New Roman"/>
          <w:lang w:val="en-US"/>
        </w:rPr>
        <w:t xml:space="preserve"> in interactive and enjoyable learning (</w:t>
      </w:r>
      <w:proofErr w:type="spellStart"/>
      <w:r w:rsidRPr="00C851FF">
        <w:rPr>
          <w:rFonts w:ascii="Times New Roman" w:hAnsi="Times New Roman"/>
          <w:lang w:val="en-US"/>
        </w:rPr>
        <w:t>Samide</w:t>
      </w:r>
      <w:proofErr w:type="spellEnd"/>
      <w:r w:rsidRPr="00C851FF">
        <w:rPr>
          <w:rFonts w:ascii="Times New Roman" w:hAnsi="Times New Roman"/>
          <w:lang w:val="en-US"/>
        </w:rPr>
        <w:t xml:space="preserve"> &amp; Wilson, 2014; </w:t>
      </w:r>
      <w:proofErr w:type="spellStart"/>
      <w:r w:rsidRPr="00C851FF">
        <w:rPr>
          <w:rFonts w:ascii="Times New Roman" w:hAnsi="Times New Roman"/>
          <w:lang w:val="en-US"/>
        </w:rPr>
        <w:t>Kaliakin</w:t>
      </w:r>
      <w:proofErr w:type="spellEnd"/>
      <w:r w:rsidRPr="00C851FF">
        <w:rPr>
          <w:rFonts w:ascii="Times New Roman" w:hAnsi="Times New Roman"/>
          <w:lang w:val="en-US"/>
        </w:rPr>
        <w:t xml:space="preserve"> et al., 2015; Castro-Godoy et al., 2018; Blackburn et al., 2019; Richards, 2019; </w:t>
      </w:r>
      <w:proofErr w:type="spellStart"/>
      <w:r w:rsidRPr="00C851FF">
        <w:rPr>
          <w:rFonts w:ascii="Times New Roman" w:hAnsi="Times New Roman"/>
          <w:lang w:val="en-US"/>
        </w:rPr>
        <w:t>Cevallos</w:t>
      </w:r>
      <w:proofErr w:type="spellEnd"/>
      <w:r w:rsidRPr="00C851FF">
        <w:rPr>
          <w:rFonts w:ascii="Times New Roman" w:hAnsi="Times New Roman"/>
          <w:lang w:val="en-US"/>
        </w:rPr>
        <w:t xml:space="preserve">, 2020; Diaz-Allen &amp; </w:t>
      </w:r>
      <w:proofErr w:type="spellStart"/>
      <w:r w:rsidRPr="00C851FF">
        <w:rPr>
          <w:rFonts w:ascii="Times New Roman" w:hAnsi="Times New Roman"/>
          <w:lang w:val="en-US"/>
        </w:rPr>
        <w:t>Sibbald</w:t>
      </w:r>
      <w:proofErr w:type="spellEnd"/>
      <w:r w:rsidRPr="00C851FF">
        <w:rPr>
          <w:rFonts w:ascii="Times New Roman" w:hAnsi="Times New Roman"/>
          <w:lang w:val="en-US"/>
        </w:rPr>
        <w:t>, 2016).</w:t>
      </w:r>
      <w:r>
        <w:rPr>
          <w:rFonts w:ascii="Times New Roman" w:hAnsi="Times New Roman"/>
          <w:lang w:val="en-US"/>
        </w:rPr>
        <w:t xml:space="preserve"> </w:t>
      </w:r>
      <w:r w:rsidR="00D718D8" w:rsidRPr="00D718D8">
        <w:rPr>
          <w:rFonts w:ascii="Times New Roman" w:hAnsi="Times New Roman"/>
          <w:lang w:val="en-US"/>
        </w:rPr>
        <w:t xml:space="preserve">The need </w:t>
      </w:r>
      <w:r w:rsidR="00960D0B" w:rsidRPr="00D718D8">
        <w:rPr>
          <w:rFonts w:ascii="Times New Roman" w:hAnsi="Times New Roman"/>
          <w:lang w:val="en-US"/>
        </w:rPr>
        <w:t>for supplemental</w:t>
      </w:r>
      <w:r w:rsidR="00D718D8" w:rsidRPr="00D718D8">
        <w:rPr>
          <w:rFonts w:ascii="Times New Roman" w:hAnsi="Times New Roman"/>
          <w:lang w:val="en-US"/>
        </w:rPr>
        <w:t xml:space="preserve"> approaches </w:t>
      </w:r>
      <w:r w:rsidR="00397C50">
        <w:rPr>
          <w:rFonts w:ascii="Times New Roman" w:hAnsi="Times New Roman"/>
          <w:lang w:val="en-US"/>
        </w:rPr>
        <w:t>to</w:t>
      </w:r>
      <w:r w:rsidR="00397C50" w:rsidRPr="00D718D8">
        <w:rPr>
          <w:rFonts w:ascii="Times New Roman" w:hAnsi="Times New Roman"/>
          <w:lang w:val="en-US"/>
        </w:rPr>
        <w:t xml:space="preserve"> </w:t>
      </w:r>
      <w:r w:rsidR="00D718D8" w:rsidRPr="00D718D8">
        <w:rPr>
          <w:rFonts w:ascii="Times New Roman" w:hAnsi="Times New Roman"/>
          <w:lang w:val="en-US"/>
        </w:rPr>
        <w:t xml:space="preserve">support meaningful learning in science is pressing as the traditional methods of </w:t>
      </w:r>
      <w:r w:rsidR="00397C50">
        <w:rPr>
          <w:rFonts w:ascii="Times New Roman" w:hAnsi="Times New Roman"/>
          <w:lang w:val="en-US"/>
        </w:rPr>
        <w:t xml:space="preserve">instruction and </w:t>
      </w:r>
      <w:r w:rsidR="00D718D8" w:rsidRPr="00D718D8">
        <w:rPr>
          <w:rFonts w:ascii="Times New Roman" w:hAnsi="Times New Roman"/>
          <w:lang w:val="en-US"/>
        </w:rPr>
        <w:t xml:space="preserve">learning promote rote memorization </w:t>
      </w:r>
      <w:r w:rsidR="00397C50">
        <w:rPr>
          <w:rFonts w:ascii="Times New Roman" w:hAnsi="Times New Roman"/>
          <w:lang w:val="en-US"/>
        </w:rPr>
        <w:t>which</w:t>
      </w:r>
      <w:r w:rsidR="00D718D8" w:rsidRPr="00D718D8">
        <w:rPr>
          <w:rFonts w:ascii="Times New Roman" w:hAnsi="Times New Roman"/>
          <w:lang w:val="en-US"/>
        </w:rPr>
        <w:t xml:space="preserve"> may lead to superficial understanding (Bhattacharyya, &amp; Bodner, 2005; Grove &amp; Lowery </w:t>
      </w:r>
      <w:proofErr w:type="spellStart"/>
      <w:r w:rsidR="00D718D8" w:rsidRPr="00D718D8">
        <w:rPr>
          <w:rFonts w:ascii="Times New Roman" w:hAnsi="Times New Roman"/>
          <w:lang w:val="en-US"/>
        </w:rPr>
        <w:t>Bretz</w:t>
      </w:r>
      <w:proofErr w:type="spellEnd"/>
      <w:r w:rsidR="00D718D8" w:rsidRPr="00D718D8">
        <w:rPr>
          <w:rFonts w:ascii="Times New Roman" w:hAnsi="Times New Roman"/>
          <w:lang w:val="en-US"/>
        </w:rPr>
        <w:t xml:space="preserve">, 2012; Griffith et al., 2016; Carroll, 2010). </w:t>
      </w:r>
      <w:r w:rsidR="00FE64D0">
        <w:rPr>
          <w:rFonts w:ascii="Times New Roman" w:hAnsi="Times New Roman"/>
          <w:lang w:val="en-US"/>
        </w:rPr>
        <w:t xml:space="preserve">The use of </w:t>
      </w:r>
      <w:r w:rsidR="00687908" w:rsidRPr="00F93D6D">
        <w:rPr>
          <w:rFonts w:ascii="Times New Roman" w:hAnsi="Times New Roman"/>
          <w:lang w:val="en-US"/>
        </w:rPr>
        <w:t xml:space="preserve">customized </w:t>
      </w:r>
      <w:r w:rsidR="00F93D6D" w:rsidRPr="00F93D6D">
        <w:rPr>
          <w:rFonts w:ascii="Times New Roman" w:hAnsi="Times New Roman"/>
          <w:lang w:val="en-US"/>
        </w:rPr>
        <w:t xml:space="preserve">3D-printed models </w:t>
      </w:r>
      <w:r w:rsidR="00960D0B" w:rsidRPr="00F93D6D">
        <w:rPr>
          <w:rFonts w:ascii="Times New Roman" w:hAnsi="Times New Roman"/>
          <w:lang w:val="en-US"/>
        </w:rPr>
        <w:t>allows</w:t>
      </w:r>
      <w:r w:rsidR="00F93D6D" w:rsidRPr="00F93D6D">
        <w:rPr>
          <w:rFonts w:ascii="Times New Roman" w:hAnsi="Times New Roman"/>
          <w:lang w:val="en-US"/>
        </w:rPr>
        <w:t xml:space="preserve"> educators to design rich learning experiences, impart skill development, </w:t>
      </w:r>
      <w:r w:rsidR="00093E48">
        <w:rPr>
          <w:rFonts w:ascii="Times New Roman" w:hAnsi="Times New Roman"/>
          <w:lang w:val="en-US"/>
        </w:rPr>
        <w:t xml:space="preserve">boost </w:t>
      </w:r>
      <w:proofErr w:type="gramStart"/>
      <w:r w:rsidR="00093E48">
        <w:rPr>
          <w:rFonts w:ascii="Times New Roman" w:hAnsi="Times New Roman"/>
          <w:lang w:val="en-US"/>
        </w:rPr>
        <w:t>interest</w:t>
      </w:r>
      <w:proofErr w:type="gramEnd"/>
      <w:r w:rsidR="00093E48">
        <w:rPr>
          <w:rFonts w:ascii="Times New Roman" w:hAnsi="Times New Roman"/>
          <w:lang w:val="en-US"/>
        </w:rPr>
        <w:t xml:space="preserve"> </w:t>
      </w:r>
      <w:r w:rsidR="00F93D6D" w:rsidRPr="00F93D6D">
        <w:rPr>
          <w:rFonts w:ascii="Times New Roman" w:hAnsi="Times New Roman"/>
          <w:lang w:val="en-US"/>
        </w:rPr>
        <w:t xml:space="preserve">and increase </w:t>
      </w:r>
      <w:r w:rsidR="003243D0">
        <w:rPr>
          <w:rFonts w:ascii="Times New Roman" w:hAnsi="Times New Roman"/>
          <w:lang w:val="en-US"/>
        </w:rPr>
        <w:t>learner</w:t>
      </w:r>
      <w:r w:rsidR="00FE64D0">
        <w:rPr>
          <w:rFonts w:ascii="Times New Roman" w:hAnsi="Times New Roman"/>
          <w:lang w:val="en-US"/>
        </w:rPr>
        <w:t>-</w:t>
      </w:r>
      <w:r w:rsidR="00F93D6D" w:rsidRPr="00F93D6D">
        <w:rPr>
          <w:rFonts w:ascii="Times New Roman" w:hAnsi="Times New Roman"/>
          <w:lang w:val="en-US"/>
        </w:rPr>
        <w:t xml:space="preserve">teacher engagement (Berry et al., 2010). Moreover, 3D-printed models can provide unique insights to illustrate molecular structure </w:t>
      </w:r>
      <w:r w:rsidR="006F4B21" w:rsidRPr="006F4B21">
        <w:rPr>
          <w:rFonts w:ascii="Times New Roman" w:hAnsi="Times New Roman"/>
          <w:lang w:val="en-US"/>
        </w:rPr>
        <w:t>enabl</w:t>
      </w:r>
      <w:r w:rsidR="006F4B21">
        <w:rPr>
          <w:rFonts w:ascii="Times New Roman" w:hAnsi="Times New Roman"/>
          <w:lang w:val="en-US"/>
        </w:rPr>
        <w:t>ing</w:t>
      </w:r>
      <w:r w:rsidR="006F4B21" w:rsidRPr="006F4B21">
        <w:rPr>
          <w:rFonts w:ascii="Times New Roman" w:hAnsi="Times New Roman"/>
          <w:lang w:val="en-US"/>
        </w:rPr>
        <w:t xml:space="preserve"> physical hands-on experience in rotating and translating the structures </w:t>
      </w:r>
      <w:r w:rsidR="00F93D6D" w:rsidRPr="00F93D6D">
        <w:rPr>
          <w:rFonts w:ascii="Times New Roman" w:hAnsi="Times New Roman"/>
          <w:lang w:val="en-US"/>
        </w:rPr>
        <w:t>(</w:t>
      </w:r>
      <w:r w:rsidR="006F4B21">
        <w:rPr>
          <w:rFonts w:ascii="Times New Roman" w:hAnsi="Times New Roman"/>
          <w:lang w:val="en-US"/>
        </w:rPr>
        <w:t>Cooper &amp; Oliver-</w:t>
      </w:r>
      <w:proofErr w:type="spellStart"/>
      <w:r w:rsidR="006F4B21">
        <w:rPr>
          <w:rFonts w:ascii="Times New Roman" w:hAnsi="Times New Roman"/>
          <w:lang w:val="en-US"/>
        </w:rPr>
        <w:t>Hoyo</w:t>
      </w:r>
      <w:proofErr w:type="spellEnd"/>
      <w:r w:rsidR="006F4B21">
        <w:rPr>
          <w:rFonts w:ascii="Times New Roman" w:hAnsi="Times New Roman"/>
          <w:lang w:val="en-US"/>
        </w:rPr>
        <w:t xml:space="preserve">, 2017; </w:t>
      </w:r>
      <w:r w:rsidR="00F93D6D" w:rsidRPr="00F93D6D">
        <w:rPr>
          <w:rFonts w:ascii="Times New Roman" w:hAnsi="Times New Roman"/>
          <w:lang w:val="en-US"/>
        </w:rPr>
        <w:t>Penny et al., 2017; Jones &amp; Spencer, 2018; Van Wieren et al., 2017; Meyer, 2015).</w:t>
      </w:r>
      <w:r w:rsidR="00F93D6D">
        <w:rPr>
          <w:rFonts w:ascii="Times New Roman" w:hAnsi="Times New Roman"/>
          <w:lang w:val="en-US"/>
        </w:rPr>
        <w:t xml:space="preserve"> </w:t>
      </w:r>
      <w:r w:rsidR="00EB143D" w:rsidRPr="00EB143D">
        <w:rPr>
          <w:rFonts w:ascii="Times New Roman" w:hAnsi="Times New Roman"/>
          <w:lang w:val="en-US"/>
        </w:rPr>
        <w:t xml:space="preserve">Though ball-and-spoke models have been used </w:t>
      </w:r>
      <w:r w:rsidR="00EB143D">
        <w:rPr>
          <w:rFonts w:ascii="Times New Roman" w:hAnsi="Times New Roman"/>
          <w:lang w:val="en-US"/>
        </w:rPr>
        <w:t xml:space="preserve">in teaching </w:t>
      </w:r>
      <w:r w:rsidR="00711C83">
        <w:rPr>
          <w:rFonts w:ascii="Times New Roman" w:hAnsi="Times New Roman"/>
          <w:lang w:val="en-US"/>
        </w:rPr>
        <w:t xml:space="preserve">metal complexes and </w:t>
      </w:r>
      <w:r w:rsidR="00EB143D" w:rsidRPr="00EB143D">
        <w:rPr>
          <w:rFonts w:ascii="Times New Roman" w:hAnsi="Times New Roman"/>
          <w:lang w:val="en-US"/>
        </w:rPr>
        <w:t xml:space="preserve">structures </w:t>
      </w:r>
      <w:proofErr w:type="gramStart"/>
      <w:r w:rsidR="00EB143D" w:rsidRPr="00EB143D">
        <w:rPr>
          <w:rFonts w:ascii="Times New Roman" w:hAnsi="Times New Roman"/>
          <w:lang w:val="en-US"/>
        </w:rPr>
        <w:t>in excess of</w:t>
      </w:r>
      <w:proofErr w:type="gramEnd"/>
      <w:r w:rsidR="00EB143D" w:rsidRPr="00EB143D">
        <w:rPr>
          <w:rFonts w:ascii="Times New Roman" w:hAnsi="Times New Roman"/>
          <w:lang w:val="en-US"/>
        </w:rPr>
        <w:t xml:space="preserve"> 15 carbon atoms become cumbersome, too large in size, expensive, and</w:t>
      </w:r>
      <w:r w:rsidR="00711C83">
        <w:rPr>
          <w:rFonts w:ascii="Times New Roman" w:hAnsi="Times New Roman"/>
          <w:lang w:val="en-US"/>
        </w:rPr>
        <w:t xml:space="preserve"> </w:t>
      </w:r>
      <w:r w:rsidR="00EB143D" w:rsidRPr="00EB143D">
        <w:rPr>
          <w:rFonts w:ascii="Times New Roman" w:hAnsi="Times New Roman"/>
          <w:lang w:val="en-US"/>
        </w:rPr>
        <w:t>subject to mistakes and breaking</w:t>
      </w:r>
      <w:r w:rsidR="009F6B86">
        <w:rPr>
          <w:rFonts w:ascii="Times New Roman" w:hAnsi="Times New Roman"/>
          <w:lang w:val="en-US"/>
        </w:rPr>
        <w:t xml:space="preserve"> (</w:t>
      </w:r>
      <w:r w:rsidR="009F6B86" w:rsidRPr="00F93D6D">
        <w:rPr>
          <w:rFonts w:ascii="Times New Roman" w:hAnsi="Times New Roman"/>
          <w:lang w:val="en-US"/>
        </w:rPr>
        <w:t>Van Wieren et al., 2017</w:t>
      </w:r>
      <w:r w:rsidR="009F6B86">
        <w:rPr>
          <w:rFonts w:ascii="Times New Roman" w:hAnsi="Times New Roman"/>
          <w:lang w:val="en-US"/>
        </w:rPr>
        <w:t>)</w:t>
      </w:r>
      <w:r w:rsidR="00EB143D" w:rsidRPr="00EB143D">
        <w:rPr>
          <w:rFonts w:ascii="Times New Roman" w:hAnsi="Times New Roman"/>
          <w:lang w:val="en-US"/>
        </w:rPr>
        <w:t xml:space="preserve">. </w:t>
      </w:r>
      <w:r w:rsidR="00711C83">
        <w:rPr>
          <w:rFonts w:ascii="Times New Roman" w:hAnsi="Times New Roman"/>
          <w:lang w:val="en-US"/>
        </w:rPr>
        <w:t>To bridge th</w:t>
      </w:r>
      <w:r w:rsidR="00FE64D0">
        <w:rPr>
          <w:rFonts w:ascii="Times New Roman" w:hAnsi="Times New Roman"/>
          <w:lang w:val="en-US"/>
        </w:rPr>
        <w:t>is</w:t>
      </w:r>
      <w:r w:rsidR="00711C83">
        <w:rPr>
          <w:rFonts w:ascii="Times New Roman" w:hAnsi="Times New Roman"/>
          <w:lang w:val="en-US"/>
        </w:rPr>
        <w:t xml:space="preserve"> gap </w:t>
      </w:r>
      <w:r w:rsidR="00D718D8" w:rsidRPr="00D718D8">
        <w:rPr>
          <w:rFonts w:ascii="Times New Roman" w:hAnsi="Times New Roman"/>
          <w:lang w:val="en-US"/>
        </w:rPr>
        <w:t>3D-printed tactile models</w:t>
      </w:r>
      <w:r w:rsidR="00FE64D0">
        <w:rPr>
          <w:rFonts w:ascii="Times New Roman" w:hAnsi="Times New Roman"/>
          <w:lang w:val="en-US"/>
        </w:rPr>
        <w:t xml:space="preserve"> consisting of</w:t>
      </w:r>
      <w:r w:rsidR="00D718D8" w:rsidRPr="00D718D8">
        <w:rPr>
          <w:rFonts w:ascii="Times New Roman" w:hAnsi="Times New Roman"/>
          <w:lang w:val="en-US"/>
        </w:rPr>
        <w:t xml:space="preserve"> both ball-and-spoke as well as space-filled type</w:t>
      </w:r>
      <w:r w:rsidR="00FE64D0">
        <w:rPr>
          <w:rFonts w:ascii="Times New Roman" w:hAnsi="Times New Roman"/>
          <w:lang w:val="en-US"/>
        </w:rPr>
        <w:t>s</w:t>
      </w:r>
      <w:r w:rsidR="00D718D8" w:rsidRPr="00D718D8">
        <w:rPr>
          <w:rFonts w:ascii="Times New Roman" w:hAnsi="Times New Roman"/>
          <w:lang w:val="en-US"/>
        </w:rPr>
        <w:t xml:space="preserve"> were </w:t>
      </w:r>
      <w:r w:rsidR="00FE64D0">
        <w:rPr>
          <w:rFonts w:ascii="Times New Roman" w:hAnsi="Times New Roman"/>
          <w:lang w:val="en-US"/>
        </w:rPr>
        <w:t xml:space="preserve">developed </w:t>
      </w:r>
      <w:r w:rsidR="00D718D8" w:rsidRPr="00D718D8">
        <w:rPr>
          <w:rFonts w:ascii="Times New Roman" w:hAnsi="Times New Roman"/>
          <w:lang w:val="en-US"/>
        </w:rPr>
        <w:t>a</w:t>
      </w:r>
      <w:r w:rsidR="00FE64D0">
        <w:rPr>
          <w:rFonts w:ascii="Times New Roman" w:hAnsi="Times New Roman"/>
          <w:lang w:val="en-US"/>
        </w:rPr>
        <w:t>nd deployed as</w:t>
      </w:r>
      <w:r w:rsidR="00D718D8" w:rsidRPr="00D718D8">
        <w:rPr>
          <w:rFonts w:ascii="Times New Roman" w:hAnsi="Times New Roman"/>
          <w:lang w:val="en-US"/>
        </w:rPr>
        <w:t xml:space="preserve"> </w:t>
      </w:r>
      <w:r w:rsidR="00D718D8" w:rsidRPr="00D718D8">
        <w:rPr>
          <w:rFonts w:ascii="Times New Roman" w:hAnsi="Times New Roman"/>
          <w:lang w:val="en-US"/>
        </w:rPr>
        <w:lastRenderedPageBreak/>
        <w:t>cognitive tool</w:t>
      </w:r>
      <w:r w:rsidR="00FE64D0">
        <w:rPr>
          <w:rFonts w:ascii="Times New Roman" w:hAnsi="Times New Roman"/>
          <w:lang w:val="en-US"/>
        </w:rPr>
        <w:t>s</w:t>
      </w:r>
      <w:r w:rsidR="00D718D8" w:rsidRPr="00D718D8">
        <w:rPr>
          <w:rFonts w:ascii="Times New Roman" w:hAnsi="Times New Roman"/>
          <w:lang w:val="en-US"/>
        </w:rPr>
        <w:t xml:space="preserve"> </w:t>
      </w:r>
      <w:r w:rsidR="00F93D6D">
        <w:rPr>
          <w:rFonts w:ascii="Times New Roman" w:hAnsi="Times New Roman"/>
          <w:lang w:val="en-US"/>
        </w:rPr>
        <w:t>in learning activities</w:t>
      </w:r>
      <w:r w:rsidR="00FE64D0">
        <w:rPr>
          <w:rFonts w:ascii="Times New Roman" w:hAnsi="Times New Roman"/>
          <w:lang w:val="en-US"/>
        </w:rPr>
        <w:t>. Consequently, this study</w:t>
      </w:r>
      <w:r w:rsidR="00480359">
        <w:rPr>
          <w:rFonts w:ascii="Times New Roman" w:hAnsi="Times New Roman"/>
          <w:lang w:val="en-US"/>
        </w:rPr>
        <w:t xml:space="preserve"> </w:t>
      </w:r>
      <w:r w:rsidR="003F642C">
        <w:rPr>
          <w:rFonts w:ascii="Times New Roman" w:hAnsi="Times New Roman"/>
          <w:lang w:val="en-US"/>
        </w:rPr>
        <w:t xml:space="preserve">addresses </w:t>
      </w:r>
      <w:r w:rsidR="00FE64D0">
        <w:rPr>
          <w:rFonts w:ascii="Times New Roman" w:hAnsi="Times New Roman"/>
          <w:lang w:val="en-US"/>
        </w:rPr>
        <w:t>the following research questions</w:t>
      </w:r>
      <w:r w:rsidR="00FE6FF3">
        <w:rPr>
          <w:rFonts w:ascii="Times New Roman" w:hAnsi="Times New Roman"/>
          <w:lang w:val="en-US"/>
        </w:rPr>
        <w:t>:</w:t>
      </w:r>
      <w:r w:rsidR="00E45BBC" w:rsidRPr="00E45BBC">
        <w:rPr>
          <w:rFonts w:ascii="Times New Roman" w:hAnsi="Times New Roman"/>
          <w:lang w:val="en-US"/>
        </w:rPr>
        <w:t xml:space="preserve"> </w:t>
      </w:r>
    </w:p>
    <w:p w14:paraId="741A469B" w14:textId="04D78163" w:rsidR="003F642C" w:rsidRDefault="003F642C" w:rsidP="002977CF">
      <w:pPr>
        <w:pStyle w:val="PlainText"/>
        <w:ind w:firstLine="284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RQ1: What </w:t>
      </w:r>
      <w:r w:rsidR="00A423E2" w:rsidRPr="00A423E2">
        <w:rPr>
          <w:rFonts w:ascii="Times New Roman" w:hAnsi="Times New Roman"/>
          <w:lang w:val="en-US"/>
        </w:rPr>
        <w:t>effect</w:t>
      </w:r>
      <w:r>
        <w:rPr>
          <w:rFonts w:ascii="Times New Roman" w:hAnsi="Times New Roman"/>
          <w:lang w:val="en-US"/>
        </w:rPr>
        <w:t>s</w:t>
      </w:r>
      <w:r w:rsidR="00A423E2" w:rsidRPr="00A423E2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 xml:space="preserve">do </w:t>
      </w:r>
      <w:r w:rsidR="00A423E2" w:rsidRPr="00A423E2">
        <w:rPr>
          <w:rFonts w:ascii="Times New Roman" w:hAnsi="Times New Roman"/>
          <w:lang w:val="en-US"/>
        </w:rPr>
        <w:t xml:space="preserve">3D-printed models </w:t>
      </w:r>
      <w:r>
        <w:rPr>
          <w:rFonts w:ascii="Times New Roman" w:hAnsi="Times New Roman"/>
          <w:lang w:val="en-US"/>
        </w:rPr>
        <w:t xml:space="preserve">have </w:t>
      </w:r>
      <w:r w:rsidR="00A423E2" w:rsidRPr="00A423E2">
        <w:rPr>
          <w:rFonts w:ascii="Times New Roman" w:hAnsi="Times New Roman"/>
          <w:lang w:val="en-US"/>
        </w:rPr>
        <w:t xml:space="preserve">on </w:t>
      </w:r>
      <w:r>
        <w:rPr>
          <w:rFonts w:ascii="Times New Roman" w:hAnsi="Times New Roman"/>
          <w:lang w:val="en-US"/>
        </w:rPr>
        <w:t>learners’</w:t>
      </w:r>
      <w:r w:rsidR="00A423E2" w:rsidRPr="00A423E2">
        <w:rPr>
          <w:rFonts w:ascii="Times New Roman" w:hAnsi="Times New Roman"/>
          <w:lang w:val="en-US"/>
        </w:rPr>
        <w:t xml:space="preserve"> motivation </w:t>
      </w:r>
      <w:r>
        <w:rPr>
          <w:rFonts w:ascii="Times New Roman" w:hAnsi="Times New Roman"/>
          <w:lang w:val="en-US"/>
        </w:rPr>
        <w:t>with respect to</w:t>
      </w:r>
      <w:r w:rsidR="00A423E2" w:rsidRPr="00A423E2">
        <w:rPr>
          <w:rFonts w:ascii="Times New Roman" w:hAnsi="Times New Roman"/>
          <w:lang w:val="en-US"/>
        </w:rPr>
        <w:t xml:space="preserve"> task value</w:t>
      </w:r>
      <w:r>
        <w:rPr>
          <w:rFonts w:ascii="Times New Roman" w:hAnsi="Times New Roman"/>
          <w:lang w:val="en-US"/>
        </w:rPr>
        <w:t xml:space="preserve"> </w:t>
      </w:r>
      <w:r w:rsidR="00D56827">
        <w:rPr>
          <w:rFonts w:ascii="Times New Roman" w:hAnsi="Times New Roman"/>
          <w:lang w:val="en-US"/>
        </w:rPr>
        <w:t xml:space="preserve">(TV) </w:t>
      </w:r>
      <w:r>
        <w:rPr>
          <w:rFonts w:ascii="Times New Roman" w:hAnsi="Times New Roman"/>
          <w:lang w:val="en-US"/>
        </w:rPr>
        <w:t xml:space="preserve">and </w:t>
      </w:r>
      <w:r w:rsidR="00A423E2" w:rsidRPr="00A423E2">
        <w:rPr>
          <w:rFonts w:ascii="Times New Roman" w:hAnsi="Times New Roman"/>
          <w:lang w:val="en-US"/>
        </w:rPr>
        <w:t>self-efficacy</w:t>
      </w:r>
      <w:r w:rsidR="00D56827">
        <w:rPr>
          <w:rFonts w:ascii="Times New Roman" w:hAnsi="Times New Roman"/>
          <w:lang w:val="en-US"/>
        </w:rPr>
        <w:t xml:space="preserve"> (SE)</w:t>
      </w:r>
      <w:r>
        <w:rPr>
          <w:rFonts w:ascii="Times New Roman" w:hAnsi="Times New Roman"/>
          <w:lang w:val="en-US"/>
        </w:rPr>
        <w:t>?</w:t>
      </w:r>
    </w:p>
    <w:p w14:paraId="73DEF59B" w14:textId="0AD3DDD3" w:rsidR="00A423E2" w:rsidRDefault="00A423E2" w:rsidP="002977CF">
      <w:pPr>
        <w:pStyle w:val="PlainText"/>
        <w:ind w:firstLine="284"/>
        <w:jc w:val="both"/>
        <w:rPr>
          <w:rFonts w:ascii="Times New Roman" w:hAnsi="Times New Roman"/>
          <w:lang w:val="en-US"/>
        </w:rPr>
      </w:pPr>
      <w:r w:rsidRPr="00A423E2">
        <w:rPr>
          <w:rFonts w:ascii="Times New Roman" w:hAnsi="Times New Roman"/>
          <w:lang w:val="en-US"/>
        </w:rPr>
        <w:t xml:space="preserve">RQ 2: </w:t>
      </w:r>
      <w:r w:rsidR="003F642C">
        <w:rPr>
          <w:rFonts w:ascii="Times New Roman" w:hAnsi="Times New Roman"/>
          <w:lang w:val="en-US"/>
        </w:rPr>
        <w:t xml:space="preserve">How do </w:t>
      </w:r>
      <w:r w:rsidR="0046695B">
        <w:rPr>
          <w:rFonts w:ascii="Times New Roman" w:hAnsi="Times New Roman"/>
          <w:lang w:val="en-US"/>
        </w:rPr>
        <w:t>learners</w:t>
      </w:r>
      <w:r w:rsidR="003F642C">
        <w:rPr>
          <w:rFonts w:ascii="Times New Roman" w:hAnsi="Times New Roman"/>
          <w:lang w:val="en-US"/>
        </w:rPr>
        <w:t xml:space="preserve"> </w:t>
      </w:r>
      <w:r w:rsidRPr="00A423E2">
        <w:rPr>
          <w:rFonts w:ascii="Times New Roman" w:hAnsi="Times New Roman"/>
          <w:lang w:val="en-US"/>
        </w:rPr>
        <w:t xml:space="preserve">perceive </w:t>
      </w:r>
      <w:r w:rsidR="003F642C">
        <w:rPr>
          <w:rFonts w:ascii="Times New Roman" w:hAnsi="Times New Roman"/>
          <w:lang w:val="en-US"/>
        </w:rPr>
        <w:t xml:space="preserve">their </w:t>
      </w:r>
      <w:r w:rsidRPr="00A423E2">
        <w:rPr>
          <w:rFonts w:ascii="Times New Roman" w:hAnsi="Times New Roman"/>
          <w:lang w:val="en-US"/>
        </w:rPr>
        <w:t>learning of chemistry concepts</w:t>
      </w:r>
      <w:r w:rsidR="003F642C">
        <w:rPr>
          <w:rFonts w:ascii="Times New Roman" w:hAnsi="Times New Roman"/>
          <w:lang w:val="en-US"/>
        </w:rPr>
        <w:t xml:space="preserve"> when 3D</w:t>
      </w:r>
      <w:r w:rsidR="00CB067C">
        <w:rPr>
          <w:rFonts w:ascii="Times New Roman" w:hAnsi="Times New Roman"/>
          <w:lang w:val="en-US"/>
        </w:rPr>
        <w:t>-</w:t>
      </w:r>
      <w:r w:rsidR="003F642C">
        <w:rPr>
          <w:rFonts w:ascii="Times New Roman" w:hAnsi="Times New Roman"/>
          <w:lang w:val="en-US"/>
        </w:rPr>
        <w:t>printed models are used</w:t>
      </w:r>
      <w:r w:rsidR="00960D0B">
        <w:rPr>
          <w:rFonts w:ascii="Times New Roman" w:hAnsi="Times New Roman"/>
          <w:lang w:val="en-US"/>
        </w:rPr>
        <w:t xml:space="preserve"> in learning activities</w:t>
      </w:r>
      <w:r w:rsidR="003F642C">
        <w:rPr>
          <w:rFonts w:ascii="Times New Roman" w:hAnsi="Times New Roman"/>
          <w:lang w:val="en-US"/>
        </w:rPr>
        <w:t>?</w:t>
      </w:r>
    </w:p>
    <w:p w14:paraId="7D725963" w14:textId="770998D3" w:rsidR="00D718D8" w:rsidRDefault="00A423E2" w:rsidP="002977CF">
      <w:pPr>
        <w:pStyle w:val="PlainText"/>
        <w:ind w:firstLine="284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</w:t>
      </w:r>
    </w:p>
    <w:p w14:paraId="63FAA3AA" w14:textId="072D282D" w:rsidR="000329E1" w:rsidRDefault="0042073B" w:rsidP="000762C9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iCs/>
          <w:lang w:val="en-GB"/>
        </w:rPr>
      </w:pPr>
      <w:r>
        <w:rPr>
          <w:rFonts w:ascii="Times New Roman" w:hAnsi="Times New Roman"/>
          <w:bCs/>
          <w:i/>
          <w:lang w:val="en-GB"/>
        </w:rPr>
        <w:t>Development</w:t>
      </w:r>
      <w:r w:rsidRPr="000329E1">
        <w:rPr>
          <w:rFonts w:ascii="Times New Roman" w:hAnsi="Times New Roman"/>
          <w:bCs/>
          <w:i/>
          <w:lang w:val="en-GB"/>
        </w:rPr>
        <w:t xml:space="preserve"> </w:t>
      </w:r>
      <w:r w:rsidR="000329E1" w:rsidRPr="000329E1">
        <w:rPr>
          <w:rFonts w:ascii="Times New Roman" w:hAnsi="Times New Roman"/>
          <w:bCs/>
          <w:i/>
          <w:lang w:val="en-GB"/>
        </w:rPr>
        <w:t>of physical molecular visualization models</w:t>
      </w:r>
      <w:r w:rsidR="000329E1" w:rsidRPr="000329E1">
        <w:rPr>
          <w:rFonts w:ascii="Times New Roman" w:hAnsi="Times New Roman"/>
          <w:bCs/>
          <w:iCs/>
          <w:lang w:val="en-GB"/>
        </w:rPr>
        <w:t xml:space="preserve"> </w:t>
      </w:r>
    </w:p>
    <w:p w14:paraId="1CD2FEB6" w14:textId="431A1FC3" w:rsidR="00BF32C9" w:rsidRPr="00BF32C9" w:rsidRDefault="00EB0659" w:rsidP="00C255BB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iCs/>
          <w:lang w:val="en-GB"/>
        </w:rPr>
      </w:pPr>
      <w:r>
        <w:rPr>
          <w:rFonts w:ascii="Times New Roman" w:hAnsi="Times New Roman"/>
          <w:bCs/>
          <w:iCs/>
          <w:lang w:val="en-GB"/>
        </w:rPr>
        <w:t>The</w:t>
      </w:r>
      <w:r w:rsidR="00960D0B">
        <w:rPr>
          <w:rFonts w:ascii="Times New Roman" w:hAnsi="Times New Roman"/>
          <w:bCs/>
          <w:iCs/>
          <w:lang w:val="en-GB"/>
        </w:rPr>
        <w:t xml:space="preserve"> </w:t>
      </w:r>
      <w:r w:rsidR="000329E1" w:rsidRPr="000329E1">
        <w:rPr>
          <w:rFonts w:ascii="Times New Roman" w:hAnsi="Times New Roman"/>
          <w:bCs/>
          <w:iCs/>
          <w:lang w:val="en-GB"/>
        </w:rPr>
        <w:t>3D</w:t>
      </w:r>
      <w:r w:rsidR="00DA7CF9">
        <w:rPr>
          <w:rFonts w:ascii="Times New Roman" w:hAnsi="Times New Roman"/>
          <w:bCs/>
          <w:iCs/>
          <w:lang w:val="en-GB"/>
        </w:rPr>
        <w:t xml:space="preserve"> </w:t>
      </w:r>
      <w:r w:rsidR="00BB5246">
        <w:rPr>
          <w:rFonts w:ascii="Times New Roman" w:hAnsi="Times New Roman"/>
          <w:bCs/>
          <w:iCs/>
          <w:lang w:val="en-GB"/>
        </w:rPr>
        <w:t xml:space="preserve">models were </w:t>
      </w:r>
      <w:r w:rsidR="000329E1" w:rsidRPr="000329E1">
        <w:rPr>
          <w:rFonts w:ascii="Times New Roman" w:hAnsi="Times New Roman"/>
          <w:bCs/>
          <w:iCs/>
          <w:lang w:val="en-GB"/>
        </w:rPr>
        <w:t>print</w:t>
      </w:r>
      <w:r w:rsidR="00BB5246">
        <w:rPr>
          <w:rFonts w:ascii="Times New Roman" w:hAnsi="Times New Roman"/>
          <w:bCs/>
          <w:iCs/>
          <w:lang w:val="en-GB"/>
        </w:rPr>
        <w:t>ed</w:t>
      </w:r>
      <w:r w:rsidR="00960D0B">
        <w:rPr>
          <w:rFonts w:ascii="Times New Roman" w:hAnsi="Times New Roman"/>
          <w:bCs/>
          <w:iCs/>
          <w:lang w:val="en-GB"/>
        </w:rPr>
        <w:t xml:space="preserve"> </w:t>
      </w:r>
      <w:r w:rsidR="00BE1104">
        <w:rPr>
          <w:rFonts w:ascii="Times New Roman" w:hAnsi="Times New Roman"/>
          <w:bCs/>
          <w:iCs/>
          <w:lang w:val="en-GB"/>
        </w:rPr>
        <w:t xml:space="preserve">using </w:t>
      </w:r>
      <w:r w:rsidR="00BB5246">
        <w:rPr>
          <w:rFonts w:ascii="Times New Roman" w:hAnsi="Times New Roman"/>
          <w:bCs/>
          <w:iCs/>
          <w:lang w:val="en-GB"/>
        </w:rPr>
        <w:t>the institution’s</w:t>
      </w:r>
      <w:r w:rsidR="003D2344">
        <w:rPr>
          <w:rFonts w:ascii="Times New Roman" w:hAnsi="Times New Roman"/>
          <w:bCs/>
          <w:iCs/>
          <w:lang w:val="en-GB"/>
        </w:rPr>
        <w:t xml:space="preserve"> </w:t>
      </w:r>
      <w:r w:rsidR="000329E1" w:rsidRPr="000329E1">
        <w:rPr>
          <w:rFonts w:ascii="Times New Roman" w:hAnsi="Times New Roman"/>
          <w:bCs/>
          <w:iCs/>
          <w:lang w:val="en-GB"/>
        </w:rPr>
        <w:t>makerspace</w:t>
      </w:r>
      <w:r w:rsidR="0087593E">
        <w:rPr>
          <w:rFonts w:ascii="Times New Roman" w:hAnsi="Times New Roman"/>
          <w:bCs/>
          <w:iCs/>
          <w:lang w:val="en-GB"/>
        </w:rPr>
        <w:t xml:space="preserve"> facility which is </w:t>
      </w:r>
      <w:r w:rsidR="000329E1" w:rsidRPr="000329E1">
        <w:rPr>
          <w:rFonts w:ascii="Times New Roman" w:hAnsi="Times New Roman"/>
          <w:bCs/>
          <w:iCs/>
          <w:lang w:val="en-GB"/>
        </w:rPr>
        <w:t xml:space="preserve">an open collaborative workspace </w:t>
      </w:r>
      <w:r w:rsidR="00AC1F0D">
        <w:rPr>
          <w:rFonts w:ascii="Times New Roman" w:hAnsi="Times New Roman"/>
          <w:bCs/>
          <w:iCs/>
          <w:lang w:val="en-GB"/>
        </w:rPr>
        <w:t>with</w:t>
      </w:r>
      <w:r w:rsidR="00AC1F0D" w:rsidRPr="000329E1">
        <w:rPr>
          <w:rFonts w:ascii="Times New Roman" w:hAnsi="Times New Roman"/>
          <w:bCs/>
          <w:iCs/>
          <w:lang w:val="en-GB"/>
        </w:rPr>
        <w:t xml:space="preserve"> </w:t>
      </w:r>
      <w:r w:rsidR="000329E1" w:rsidRPr="000329E1">
        <w:rPr>
          <w:rFonts w:ascii="Times New Roman" w:hAnsi="Times New Roman"/>
          <w:bCs/>
          <w:iCs/>
          <w:lang w:val="en-GB"/>
        </w:rPr>
        <w:t>tools and technology</w:t>
      </w:r>
      <w:r w:rsidR="00E275AE">
        <w:rPr>
          <w:rFonts w:ascii="Times New Roman" w:hAnsi="Times New Roman"/>
          <w:bCs/>
          <w:iCs/>
          <w:lang w:val="en-GB"/>
        </w:rPr>
        <w:t>.</w:t>
      </w:r>
      <w:r w:rsidR="003D2344">
        <w:rPr>
          <w:rFonts w:ascii="Times New Roman" w:hAnsi="Times New Roman"/>
          <w:bCs/>
          <w:iCs/>
          <w:lang w:val="en-GB"/>
        </w:rPr>
        <w:t xml:space="preserve"> </w:t>
      </w:r>
      <w:r w:rsidR="00E275AE">
        <w:rPr>
          <w:rFonts w:ascii="Times New Roman" w:hAnsi="Times New Roman"/>
          <w:bCs/>
          <w:iCs/>
          <w:lang w:val="en-GB"/>
        </w:rPr>
        <w:t xml:space="preserve"> The models were</w:t>
      </w:r>
      <w:r w:rsidR="000329E1" w:rsidRPr="000329E1">
        <w:rPr>
          <w:rFonts w:ascii="Times New Roman" w:hAnsi="Times New Roman"/>
          <w:bCs/>
          <w:iCs/>
          <w:lang w:val="en-GB"/>
        </w:rPr>
        <w:t xml:space="preserve"> design</w:t>
      </w:r>
      <w:r w:rsidR="00E275AE">
        <w:rPr>
          <w:rFonts w:ascii="Times New Roman" w:hAnsi="Times New Roman"/>
          <w:bCs/>
          <w:iCs/>
          <w:lang w:val="en-GB"/>
        </w:rPr>
        <w:t>ed</w:t>
      </w:r>
      <w:r w:rsidR="00960D0B">
        <w:rPr>
          <w:rFonts w:ascii="Times New Roman" w:hAnsi="Times New Roman"/>
          <w:bCs/>
          <w:iCs/>
          <w:lang w:val="en-GB"/>
        </w:rPr>
        <w:t xml:space="preserve"> </w:t>
      </w:r>
      <w:r w:rsidR="000329E1" w:rsidRPr="000329E1">
        <w:rPr>
          <w:rFonts w:ascii="Times New Roman" w:hAnsi="Times New Roman"/>
          <w:bCs/>
          <w:iCs/>
          <w:lang w:val="en-GB"/>
        </w:rPr>
        <w:t>according to</w:t>
      </w:r>
      <w:r w:rsidR="00960D0B">
        <w:rPr>
          <w:rFonts w:ascii="Times New Roman" w:hAnsi="Times New Roman"/>
          <w:bCs/>
          <w:iCs/>
          <w:lang w:val="en-GB"/>
        </w:rPr>
        <w:t xml:space="preserve"> </w:t>
      </w:r>
      <w:r w:rsidR="00960D0B" w:rsidRPr="00380F36">
        <w:rPr>
          <w:rFonts w:ascii="Times New Roman" w:hAnsi="Times New Roman"/>
        </w:rPr>
        <w:t>Corey−Pauling−Koltun (CPK) color cod</w:t>
      </w:r>
      <w:r w:rsidR="00960D0B">
        <w:rPr>
          <w:rFonts w:ascii="Times New Roman" w:hAnsi="Times New Roman"/>
        </w:rPr>
        <w:t>ing</w:t>
      </w:r>
      <w:r w:rsidR="00960D0B" w:rsidRPr="00380F36">
        <w:rPr>
          <w:rFonts w:ascii="Times New Roman" w:hAnsi="Times New Roman"/>
        </w:rPr>
        <w:t xml:space="preserve"> (white for hydrogen; black for carbon; blue for nitrogen; red for oxygen etc.)</w:t>
      </w:r>
      <w:r w:rsidR="00960D0B">
        <w:rPr>
          <w:rFonts w:ascii="Times New Roman" w:hAnsi="Times New Roman"/>
        </w:rPr>
        <w:t xml:space="preserve">. </w:t>
      </w:r>
      <w:r w:rsidR="00101359">
        <w:rPr>
          <w:rFonts w:ascii="Times New Roman" w:hAnsi="Times New Roman"/>
          <w:bCs/>
          <w:iCs/>
          <w:lang w:val="en-GB"/>
        </w:rPr>
        <w:t>The</w:t>
      </w:r>
      <w:r w:rsidR="00082CBB">
        <w:rPr>
          <w:rFonts w:ascii="Times New Roman" w:hAnsi="Times New Roman"/>
          <w:bCs/>
          <w:iCs/>
          <w:lang w:val="en-GB"/>
        </w:rPr>
        <w:t>se</w:t>
      </w:r>
      <w:r w:rsidR="00101359">
        <w:rPr>
          <w:rFonts w:ascii="Times New Roman" w:hAnsi="Times New Roman"/>
          <w:bCs/>
          <w:iCs/>
          <w:lang w:val="en-GB"/>
        </w:rPr>
        <w:t xml:space="preserve"> </w:t>
      </w:r>
      <w:r w:rsidR="000329E1" w:rsidRPr="000329E1">
        <w:rPr>
          <w:rFonts w:ascii="Times New Roman" w:hAnsi="Times New Roman"/>
          <w:bCs/>
          <w:iCs/>
          <w:lang w:val="en-GB"/>
        </w:rPr>
        <w:t xml:space="preserve">3D-printed models were </w:t>
      </w:r>
      <w:r w:rsidR="0060644A">
        <w:rPr>
          <w:rFonts w:ascii="Times New Roman" w:hAnsi="Times New Roman"/>
          <w:bCs/>
          <w:iCs/>
          <w:lang w:val="en-GB"/>
        </w:rPr>
        <w:t>aligned</w:t>
      </w:r>
      <w:r w:rsidR="0060644A" w:rsidRPr="000329E1">
        <w:rPr>
          <w:rFonts w:ascii="Times New Roman" w:hAnsi="Times New Roman"/>
          <w:bCs/>
          <w:iCs/>
          <w:lang w:val="en-GB"/>
        </w:rPr>
        <w:t xml:space="preserve"> </w:t>
      </w:r>
      <w:r w:rsidR="000329E1" w:rsidRPr="000329E1">
        <w:rPr>
          <w:rFonts w:ascii="Times New Roman" w:hAnsi="Times New Roman"/>
          <w:bCs/>
          <w:iCs/>
          <w:lang w:val="en-GB"/>
        </w:rPr>
        <w:t>to facilitate learning of spatial concepts</w:t>
      </w:r>
      <w:r w:rsidR="00BF7854">
        <w:rPr>
          <w:rFonts w:ascii="Times New Roman" w:hAnsi="Times New Roman"/>
          <w:bCs/>
          <w:iCs/>
          <w:lang w:val="en-GB"/>
        </w:rPr>
        <w:t xml:space="preserve">, namely, </w:t>
      </w:r>
      <w:r w:rsidR="00960D0B">
        <w:rPr>
          <w:rFonts w:ascii="Times New Roman" w:hAnsi="Times New Roman"/>
          <w:bCs/>
          <w:iCs/>
          <w:lang w:val="en-GB"/>
        </w:rPr>
        <w:t xml:space="preserve">macrocycles, </w:t>
      </w:r>
      <w:proofErr w:type="gramStart"/>
      <w:r w:rsidR="00960D0B" w:rsidRPr="000329E1">
        <w:rPr>
          <w:rFonts w:ascii="Times New Roman" w:hAnsi="Times New Roman"/>
          <w:bCs/>
          <w:iCs/>
          <w:lang w:val="en-GB"/>
        </w:rPr>
        <w:t>stereochemistry</w:t>
      </w:r>
      <w:proofErr w:type="gramEnd"/>
      <w:r w:rsidR="00017B2D">
        <w:rPr>
          <w:rFonts w:ascii="Times New Roman" w:hAnsi="Times New Roman"/>
          <w:bCs/>
          <w:iCs/>
          <w:lang w:val="en-GB"/>
        </w:rPr>
        <w:t xml:space="preserve"> and</w:t>
      </w:r>
      <w:r w:rsidR="00960D0B">
        <w:rPr>
          <w:rFonts w:ascii="Times New Roman" w:hAnsi="Times New Roman"/>
          <w:bCs/>
          <w:iCs/>
          <w:lang w:val="en-GB"/>
        </w:rPr>
        <w:t xml:space="preserve"> </w:t>
      </w:r>
      <w:r w:rsidR="003D2344">
        <w:rPr>
          <w:rFonts w:ascii="Times New Roman" w:hAnsi="Times New Roman"/>
          <w:bCs/>
          <w:iCs/>
          <w:lang w:val="en-GB"/>
        </w:rPr>
        <w:t>stereospecific ligand-receptor binding</w:t>
      </w:r>
      <w:r w:rsidR="00017B2D">
        <w:rPr>
          <w:rFonts w:ascii="Times New Roman" w:hAnsi="Times New Roman"/>
          <w:bCs/>
          <w:iCs/>
          <w:lang w:val="en-GB"/>
        </w:rPr>
        <w:t>,</w:t>
      </w:r>
      <w:r w:rsidR="000329E1" w:rsidRPr="000329E1">
        <w:rPr>
          <w:rFonts w:ascii="Times New Roman" w:hAnsi="Times New Roman"/>
          <w:bCs/>
          <w:iCs/>
          <w:lang w:val="en-GB"/>
        </w:rPr>
        <w:t xml:space="preserve"> a</w:t>
      </w:r>
      <w:r w:rsidR="00960D0B">
        <w:rPr>
          <w:rFonts w:ascii="Times New Roman" w:hAnsi="Times New Roman"/>
          <w:bCs/>
          <w:iCs/>
          <w:lang w:val="en-GB"/>
        </w:rPr>
        <w:t>s well as</w:t>
      </w:r>
      <w:r w:rsidR="000329E1" w:rsidRPr="000329E1">
        <w:rPr>
          <w:rFonts w:ascii="Times New Roman" w:hAnsi="Times New Roman"/>
          <w:bCs/>
          <w:iCs/>
          <w:lang w:val="en-GB"/>
        </w:rPr>
        <w:t xml:space="preserve"> reaction mechanisms</w:t>
      </w:r>
      <w:r w:rsidR="00421B34">
        <w:rPr>
          <w:rFonts w:ascii="Times New Roman" w:hAnsi="Times New Roman"/>
          <w:bCs/>
          <w:iCs/>
          <w:lang w:val="en-GB"/>
        </w:rPr>
        <w:t>.</w:t>
      </w:r>
      <w:r w:rsidR="000329E1" w:rsidRPr="000329E1">
        <w:rPr>
          <w:rFonts w:ascii="Times New Roman" w:hAnsi="Times New Roman"/>
          <w:bCs/>
          <w:iCs/>
          <w:lang w:val="en-GB"/>
        </w:rPr>
        <w:t xml:space="preserve"> </w:t>
      </w:r>
      <w:r w:rsidR="00BF32C9" w:rsidRPr="00BF32C9">
        <w:rPr>
          <w:rFonts w:ascii="Times New Roman" w:hAnsi="Times New Roman"/>
          <w:bCs/>
          <w:iCs/>
          <w:lang w:val="en-GB"/>
        </w:rPr>
        <w:t xml:space="preserve"> </w:t>
      </w:r>
      <w:r w:rsidR="00EA69E0">
        <w:rPr>
          <w:rFonts w:ascii="Times New Roman" w:hAnsi="Times New Roman"/>
          <w:bCs/>
          <w:iCs/>
          <w:lang w:val="en-GB"/>
        </w:rPr>
        <w:t xml:space="preserve">The composition </w:t>
      </w:r>
      <w:r w:rsidR="00A952B0">
        <w:rPr>
          <w:rFonts w:ascii="Times New Roman" w:hAnsi="Times New Roman"/>
          <w:bCs/>
          <w:iCs/>
          <w:lang w:val="en-GB"/>
        </w:rPr>
        <w:t xml:space="preserve">of the models </w:t>
      </w:r>
      <w:proofErr w:type="gramStart"/>
      <w:r w:rsidR="00A952B0">
        <w:rPr>
          <w:rFonts w:ascii="Times New Roman" w:hAnsi="Times New Roman"/>
          <w:bCs/>
          <w:iCs/>
          <w:lang w:val="en-GB"/>
        </w:rPr>
        <w:t>were</w:t>
      </w:r>
      <w:proofErr w:type="gramEnd"/>
      <w:r w:rsidR="00A952B0">
        <w:rPr>
          <w:rFonts w:ascii="Times New Roman" w:hAnsi="Times New Roman"/>
          <w:bCs/>
          <w:iCs/>
          <w:lang w:val="en-GB"/>
        </w:rPr>
        <w:t xml:space="preserve"> </w:t>
      </w:r>
      <w:r w:rsidR="00960D0B" w:rsidRPr="00BF32C9">
        <w:rPr>
          <w:rFonts w:ascii="Times New Roman" w:hAnsi="Times New Roman"/>
          <w:bCs/>
          <w:iCs/>
          <w:lang w:val="en-GB"/>
        </w:rPr>
        <w:t>ball-and-spoke type</w:t>
      </w:r>
      <w:r w:rsidR="00960D0B">
        <w:rPr>
          <w:rFonts w:ascii="Times New Roman" w:hAnsi="Times New Roman"/>
          <w:bCs/>
          <w:iCs/>
          <w:lang w:val="en-GB"/>
        </w:rPr>
        <w:t xml:space="preserve"> </w:t>
      </w:r>
      <w:r w:rsidR="00BF32C9" w:rsidRPr="00BF32C9">
        <w:rPr>
          <w:rFonts w:ascii="Times New Roman" w:hAnsi="Times New Roman"/>
          <w:bCs/>
          <w:iCs/>
          <w:lang w:val="en-GB"/>
        </w:rPr>
        <w:t xml:space="preserve">porphyrin and metal </w:t>
      </w:r>
      <w:proofErr w:type="spellStart"/>
      <w:r w:rsidR="00BF32C9" w:rsidRPr="00BF32C9">
        <w:rPr>
          <w:rFonts w:ascii="Times New Roman" w:hAnsi="Times New Roman"/>
          <w:bCs/>
          <w:iCs/>
          <w:lang w:val="en-GB"/>
        </w:rPr>
        <w:t>porphyrinate</w:t>
      </w:r>
      <w:proofErr w:type="spellEnd"/>
      <w:r w:rsidR="00BF32C9" w:rsidRPr="00BF32C9">
        <w:rPr>
          <w:rFonts w:ascii="Times New Roman" w:hAnsi="Times New Roman"/>
          <w:bCs/>
          <w:iCs/>
          <w:lang w:val="en-GB"/>
        </w:rPr>
        <w:t xml:space="preserve"> complexes</w:t>
      </w:r>
      <w:r w:rsidR="00960D0B">
        <w:rPr>
          <w:rFonts w:ascii="Times New Roman" w:hAnsi="Times New Roman"/>
          <w:bCs/>
          <w:iCs/>
          <w:lang w:val="en-GB"/>
        </w:rPr>
        <w:t xml:space="preserve"> </w:t>
      </w:r>
      <w:r w:rsidR="000F15E2">
        <w:rPr>
          <w:rFonts w:ascii="Times New Roman" w:hAnsi="Times New Roman"/>
          <w:bCs/>
          <w:iCs/>
          <w:lang w:val="en-GB"/>
        </w:rPr>
        <w:t>(</w:t>
      </w:r>
      <w:r w:rsidR="00BF32C9" w:rsidRPr="00BF32C9">
        <w:rPr>
          <w:rFonts w:ascii="Times New Roman" w:hAnsi="Times New Roman"/>
          <w:bCs/>
          <w:iCs/>
          <w:lang w:val="en-GB"/>
        </w:rPr>
        <w:t>Figure 1) with light balls representing various metal ions like Mg</w:t>
      </w:r>
      <w:r w:rsidR="00BF32C9" w:rsidRPr="00BF32C9">
        <w:rPr>
          <w:rFonts w:ascii="Times New Roman" w:hAnsi="Times New Roman"/>
          <w:bCs/>
          <w:iCs/>
          <w:vertAlign w:val="superscript"/>
          <w:lang w:val="en-GB"/>
        </w:rPr>
        <w:t>2+</w:t>
      </w:r>
      <w:r w:rsidR="00BF32C9" w:rsidRPr="00BF32C9">
        <w:rPr>
          <w:rFonts w:ascii="Times New Roman" w:hAnsi="Times New Roman"/>
          <w:bCs/>
          <w:iCs/>
          <w:lang w:val="en-GB"/>
        </w:rPr>
        <w:t>, Fe</w:t>
      </w:r>
      <w:r w:rsidR="00BF32C9" w:rsidRPr="00BF32C9">
        <w:rPr>
          <w:rFonts w:ascii="Times New Roman" w:hAnsi="Times New Roman"/>
          <w:bCs/>
          <w:iCs/>
          <w:vertAlign w:val="superscript"/>
          <w:lang w:val="en-GB"/>
        </w:rPr>
        <w:t>2+</w:t>
      </w:r>
      <w:r w:rsidR="00772C65">
        <w:rPr>
          <w:rFonts w:ascii="Times New Roman" w:hAnsi="Times New Roman"/>
          <w:bCs/>
          <w:iCs/>
          <w:lang w:val="en-GB"/>
        </w:rPr>
        <w:t>;</w:t>
      </w:r>
      <w:r w:rsidR="00960D0B">
        <w:rPr>
          <w:rFonts w:ascii="Times New Roman" w:hAnsi="Times New Roman"/>
          <w:bCs/>
          <w:iCs/>
          <w:lang w:val="en-GB"/>
        </w:rPr>
        <w:t xml:space="preserve"> </w:t>
      </w:r>
      <w:r w:rsidR="00C255BB" w:rsidRPr="00C255BB">
        <w:rPr>
          <w:rFonts w:ascii="Times New Roman" w:hAnsi="Times New Roman"/>
          <w:bCs/>
          <w:iCs/>
          <w:lang w:val="en-GB"/>
        </w:rPr>
        <w:t xml:space="preserve">stereoisomers of cetirizine and tubocurarine </w:t>
      </w:r>
      <w:r w:rsidR="00BD78E5">
        <w:rPr>
          <w:rFonts w:ascii="Times New Roman" w:hAnsi="Times New Roman"/>
          <w:bCs/>
          <w:iCs/>
          <w:lang w:val="en-GB"/>
        </w:rPr>
        <w:t xml:space="preserve">contributing to the </w:t>
      </w:r>
      <w:r w:rsidR="00C255BB" w:rsidRPr="00C255BB">
        <w:rPr>
          <w:rFonts w:ascii="Times New Roman" w:hAnsi="Times New Roman"/>
          <w:bCs/>
          <w:iCs/>
          <w:lang w:val="en-GB"/>
        </w:rPr>
        <w:t>ball-and-spoke type</w:t>
      </w:r>
      <w:r w:rsidR="00E64A2C">
        <w:rPr>
          <w:rFonts w:ascii="Times New Roman" w:hAnsi="Times New Roman"/>
          <w:bCs/>
          <w:iCs/>
          <w:lang w:val="en-GB"/>
        </w:rPr>
        <w:t xml:space="preserve"> </w:t>
      </w:r>
      <w:r w:rsidR="000F15E2">
        <w:rPr>
          <w:rFonts w:ascii="Times New Roman" w:hAnsi="Times New Roman"/>
          <w:bCs/>
          <w:iCs/>
          <w:lang w:val="en-GB"/>
        </w:rPr>
        <w:t>(</w:t>
      </w:r>
      <w:r w:rsidR="00C255BB" w:rsidRPr="00C255BB">
        <w:rPr>
          <w:rFonts w:ascii="Times New Roman" w:hAnsi="Times New Roman"/>
          <w:bCs/>
          <w:iCs/>
          <w:lang w:val="en-GB"/>
        </w:rPr>
        <w:t>Figure 2</w:t>
      </w:r>
      <w:r w:rsidR="00E64A2C" w:rsidRPr="00C255BB">
        <w:rPr>
          <w:rFonts w:ascii="Times New Roman" w:hAnsi="Times New Roman"/>
          <w:bCs/>
          <w:iCs/>
          <w:lang w:val="en-GB"/>
        </w:rPr>
        <w:t>)</w:t>
      </w:r>
      <w:r w:rsidR="00E64A2C">
        <w:rPr>
          <w:rFonts w:ascii="Times New Roman" w:hAnsi="Times New Roman"/>
          <w:bCs/>
          <w:iCs/>
          <w:lang w:val="en-GB"/>
        </w:rPr>
        <w:t>;</w:t>
      </w:r>
      <w:r w:rsidR="00E64A2C" w:rsidRPr="00C255BB">
        <w:rPr>
          <w:rFonts w:ascii="Times New Roman" w:hAnsi="Times New Roman"/>
          <w:bCs/>
          <w:iCs/>
          <w:lang w:val="en-GB"/>
        </w:rPr>
        <w:t xml:space="preserve"> set</w:t>
      </w:r>
      <w:r w:rsidR="00C255BB" w:rsidRPr="00C255BB">
        <w:rPr>
          <w:rFonts w:ascii="Times New Roman" w:hAnsi="Times New Roman"/>
          <w:bCs/>
          <w:iCs/>
          <w:lang w:val="en-GB"/>
        </w:rPr>
        <w:t xml:space="preserve"> of space-filled </w:t>
      </w:r>
      <w:r w:rsidR="00537023">
        <w:rPr>
          <w:rFonts w:ascii="Times New Roman" w:hAnsi="Times New Roman"/>
          <w:bCs/>
          <w:iCs/>
          <w:lang w:val="en-GB"/>
        </w:rPr>
        <w:t xml:space="preserve">and </w:t>
      </w:r>
      <w:r w:rsidR="00537023" w:rsidRPr="00C255BB">
        <w:rPr>
          <w:rFonts w:ascii="Times New Roman" w:hAnsi="Times New Roman"/>
          <w:bCs/>
          <w:iCs/>
          <w:lang w:val="en-GB"/>
        </w:rPr>
        <w:t>commercially</w:t>
      </w:r>
      <w:r w:rsidR="00C255BB" w:rsidRPr="00C255BB">
        <w:rPr>
          <w:rFonts w:ascii="Times New Roman" w:hAnsi="Times New Roman"/>
          <w:bCs/>
          <w:iCs/>
          <w:lang w:val="en-GB"/>
        </w:rPr>
        <w:t xml:space="preserve"> available ball-and-spoke models of primary, secondary, tertiary alkyl halides and a nucleophile</w:t>
      </w:r>
      <w:r w:rsidR="00537023">
        <w:rPr>
          <w:rFonts w:ascii="Times New Roman" w:hAnsi="Times New Roman"/>
          <w:bCs/>
          <w:iCs/>
          <w:lang w:val="en-GB"/>
        </w:rPr>
        <w:t xml:space="preserve"> </w:t>
      </w:r>
      <w:r w:rsidR="00537023" w:rsidRPr="00C255BB">
        <w:rPr>
          <w:rFonts w:ascii="Times New Roman" w:hAnsi="Times New Roman"/>
          <w:bCs/>
          <w:iCs/>
          <w:lang w:val="en-GB"/>
        </w:rPr>
        <w:t>(Figure 3)</w:t>
      </w:r>
      <w:r w:rsidR="00C255BB" w:rsidRPr="00C255BB">
        <w:rPr>
          <w:rFonts w:ascii="Times New Roman" w:hAnsi="Times New Roman"/>
          <w:bCs/>
          <w:iCs/>
          <w:lang w:val="en-GB"/>
        </w:rPr>
        <w:t>.</w:t>
      </w:r>
    </w:p>
    <w:p w14:paraId="409B56D0" w14:textId="77777777" w:rsidR="00DE5E13" w:rsidRDefault="00DE5E13" w:rsidP="000762C9">
      <w:pPr>
        <w:pStyle w:val="PlainText"/>
        <w:tabs>
          <w:tab w:val="left" w:pos="284"/>
        </w:tabs>
        <w:jc w:val="both"/>
        <w:outlineLvl w:val="0"/>
        <w:rPr>
          <w:rFonts w:ascii="Times New Roman" w:hAnsi="Times New Roman"/>
          <w:lang w:val="en-GB"/>
        </w:rPr>
      </w:pPr>
    </w:p>
    <w:p w14:paraId="51E3A328" w14:textId="24642BF4" w:rsidR="00DE5E13" w:rsidRDefault="00DE5E13" w:rsidP="00DE5E13">
      <w:pPr>
        <w:pStyle w:val="PlainText"/>
        <w:tabs>
          <w:tab w:val="left" w:pos="284"/>
        </w:tabs>
        <w:jc w:val="center"/>
        <w:outlineLvl w:val="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Figure 1: </w:t>
      </w:r>
      <w:r w:rsidR="00551E5B">
        <w:rPr>
          <w:rFonts w:ascii="Times New Roman" w:hAnsi="Times New Roman"/>
          <w:i/>
          <w:lang w:val="en-US"/>
        </w:rPr>
        <w:t>B</w:t>
      </w:r>
      <w:r w:rsidR="00BF32C9" w:rsidRPr="00BF32C9">
        <w:rPr>
          <w:rFonts w:ascii="Times New Roman" w:hAnsi="Times New Roman"/>
          <w:i/>
          <w:lang w:val="en-US"/>
        </w:rPr>
        <w:t>all-and-spoke</w:t>
      </w:r>
      <w:r w:rsidR="00BF32C9" w:rsidRPr="00BF32C9">
        <w:rPr>
          <w:rFonts w:ascii="Times New Roman" w:hAnsi="Times New Roman"/>
          <w:lang w:val="en-GB"/>
        </w:rPr>
        <w:t xml:space="preserve"> </w:t>
      </w:r>
      <w:r w:rsidR="00BF32C9">
        <w:rPr>
          <w:rFonts w:ascii="Times New Roman" w:hAnsi="Times New Roman"/>
          <w:i/>
          <w:lang w:val="en-US"/>
        </w:rPr>
        <w:t>model</w:t>
      </w:r>
      <w:r w:rsidR="00C255BB">
        <w:rPr>
          <w:rFonts w:ascii="Times New Roman" w:hAnsi="Times New Roman"/>
          <w:i/>
          <w:lang w:val="en-US"/>
        </w:rPr>
        <w:t>s</w:t>
      </w:r>
      <w:r w:rsidR="00BF32C9" w:rsidRPr="00BF32C9">
        <w:rPr>
          <w:rFonts w:ascii="Times New Roman" w:hAnsi="Times New Roman"/>
          <w:i/>
          <w:lang w:val="en-US"/>
        </w:rPr>
        <w:t xml:space="preserve"> i) dual-color printed porphyrin; ii) textured metal </w:t>
      </w:r>
      <w:proofErr w:type="spellStart"/>
      <w:r w:rsidR="00BF32C9" w:rsidRPr="00BF32C9">
        <w:rPr>
          <w:rFonts w:ascii="Times New Roman" w:hAnsi="Times New Roman"/>
          <w:i/>
          <w:lang w:val="en-US"/>
        </w:rPr>
        <w:t>porphyrinate</w:t>
      </w:r>
      <w:proofErr w:type="spellEnd"/>
      <w:r w:rsidR="00BF32C9" w:rsidRPr="00BF32C9">
        <w:rPr>
          <w:rFonts w:ascii="Times New Roman" w:hAnsi="Times New Roman"/>
          <w:i/>
          <w:lang w:val="en-US"/>
        </w:rPr>
        <w:t xml:space="preserve"> model.</w:t>
      </w:r>
    </w:p>
    <w:p w14:paraId="6A86A46F" w14:textId="793C80C3" w:rsidR="001271CC" w:rsidRPr="000762C9" w:rsidRDefault="003D2344" w:rsidP="000762C9">
      <w:pPr>
        <w:pStyle w:val="PlainText"/>
        <w:tabs>
          <w:tab w:val="left" w:pos="284"/>
        </w:tabs>
        <w:jc w:val="both"/>
        <w:outlineLvl w:val="0"/>
        <w:rPr>
          <w:rFonts w:ascii="Times New Roman" w:hAnsi="Times New Roman"/>
          <w:lang w:val="en-GB"/>
        </w:rPr>
      </w:pPr>
      <w:r w:rsidRPr="00024F53">
        <w:rPr>
          <w:rFonts w:ascii="Arial" w:hAnsi="Arial" w:cs="Arial"/>
          <w:noProof/>
          <w:lang w:val="en-GB"/>
        </w:rPr>
        <w:drawing>
          <wp:inline distT="0" distB="0" distL="0" distR="0" wp14:anchorId="3E2E4E93" wp14:editId="7222DF8C">
            <wp:extent cx="2833735" cy="1505910"/>
            <wp:effectExtent l="0" t="0" r="508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9" r="2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17" cy="150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F33D4" w14:textId="77777777" w:rsidR="008D3105" w:rsidRDefault="008D3105" w:rsidP="008D3105">
      <w:pPr>
        <w:pStyle w:val="PlainText"/>
        <w:jc w:val="center"/>
        <w:outlineLvl w:val="0"/>
        <w:rPr>
          <w:rFonts w:ascii="Times New Roman" w:hAnsi="Times New Roman"/>
          <w:lang w:val="en-GB"/>
        </w:rPr>
      </w:pPr>
    </w:p>
    <w:p w14:paraId="786D0F1F" w14:textId="6ED86BFB" w:rsidR="004D411E" w:rsidRDefault="008D3105" w:rsidP="004D411E">
      <w:pPr>
        <w:pStyle w:val="PlainText"/>
        <w:jc w:val="center"/>
        <w:outlineLvl w:val="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Figure 2: </w:t>
      </w:r>
      <w:r w:rsidR="00551E5B" w:rsidRPr="00551E5B">
        <w:rPr>
          <w:rFonts w:ascii="Times New Roman" w:hAnsi="Times New Roman"/>
          <w:i/>
          <w:iCs/>
          <w:lang w:val="en-GB"/>
        </w:rPr>
        <w:t>T</w:t>
      </w:r>
      <w:proofErr w:type="spellStart"/>
      <w:r w:rsidR="00C255BB" w:rsidRPr="00C255BB">
        <w:rPr>
          <w:rFonts w:ascii="Times New Roman" w:hAnsi="Times New Roman"/>
          <w:bCs/>
          <w:i/>
          <w:lang w:val="en-US"/>
        </w:rPr>
        <w:t>extured</w:t>
      </w:r>
      <w:proofErr w:type="spellEnd"/>
      <w:r w:rsidR="00C255BB" w:rsidRPr="00C255BB">
        <w:rPr>
          <w:rFonts w:ascii="Times New Roman" w:hAnsi="Times New Roman"/>
          <w:bCs/>
          <w:i/>
          <w:lang w:val="en-US"/>
        </w:rPr>
        <w:t xml:space="preserve"> models of cetirizine and tubocurarine stereoisomers </w:t>
      </w:r>
    </w:p>
    <w:p w14:paraId="55AA23CE" w14:textId="10EC66CB" w:rsidR="001271CC" w:rsidRDefault="00C255BB" w:rsidP="004D411E">
      <w:pPr>
        <w:pStyle w:val="PlainText"/>
        <w:jc w:val="center"/>
        <w:outlineLvl w:val="0"/>
        <w:rPr>
          <w:rFonts w:ascii="Times New Roman" w:hAnsi="Times New Roman"/>
          <w:b/>
          <w:lang w:val="en-GB"/>
        </w:rPr>
      </w:pPr>
      <w:r w:rsidRPr="00091AFE">
        <w:rPr>
          <w:rFonts w:ascii="Arial" w:hAnsi="Arial" w:cs="Arial"/>
          <w:bCs/>
          <w:noProof/>
          <w:color w:val="000000"/>
          <w:lang w:val="en-GB" w:eastAsia="zh-CN"/>
        </w:rPr>
        <w:drawing>
          <wp:inline distT="0" distB="0" distL="0" distR="0" wp14:anchorId="2124AA49" wp14:editId="6F642C6E">
            <wp:extent cx="2829059" cy="1113790"/>
            <wp:effectExtent l="0" t="0" r="9525" b="0"/>
            <wp:docPr id="5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9" b="8832"/>
                    <a:stretch/>
                  </pic:blipFill>
                  <pic:spPr bwMode="auto">
                    <a:xfrm>
                      <a:off x="0" y="0"/>
                      <a:ext cx="2829059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8D23A" w14:textId="77777777" w:rsidR="00DE5E13" w:rsidRDefault="000762C9" w:rsidP="000762C9">
      <w:pPr>
        <w:tabs>
          <w:tab w:val="left" w:pos="284"/>
        </w:tabs>
        <w:rPr>
          <w:sz w:val="20"/>
          <w:lang w:val="en-GB" w:eastAsia="de-DE"/>
        </w:rPr>
      </w:pPr>
      <w:r>
        <w:rPr>
          <w:sz w:val="20"/>
          <w:lang w:val="en-GB" w:eastAsia="de-DE"/>
        </w:rPr>
        <w:tab/>
      </w:r>
    </w:p>
    <w:p w14:paraId="74C1DAA0" w14:textId="1404F424" w:rsidR="008D3105" w:rsidRPr="000762C9" w:rsidRDefault="00DE5E13" w:rsidP="000762C9">
      <w:pPr>
        <w:tabs>
          <w:tab w:val="left" w:pos="284"/>
        </w:tabs>
        <w:rPr>
          <w:sz w:val="20"/>
          <w:lang w:val="en-GB" w:eastAsia="de-DE"/>
        </w:rPr>
      </w:pPr>
      <w:r>
        <w:rPr>
          <w:sz w:val="20"/>
          <w:lang w:val="en-GB" w:eastAsia="de-DE"/>
        </w:rPr>
        <w:tab/>
      </w:r>
    </w:p>
    <w:p w14:paraId="64A7E5D0" w14:textId="134A3F58" w:rsidR="001271CC" w:rsidRDefault="008D3105" w:rsidP="00D85F50">
      <w:pPr>
        <w:pStyle w:val="PlainText"/>
        <w:jc w:val="center"/>
        <w:outlineLvl w:val="0"/>
        <w:rPr>
          <w:rFonts w:ascii="Times New Roman" w:hAnsi="Times New Roman"/>
          <w:b/>
          <w:lang w:val="en-GB"/>
        </w:rPr>
      </w:pPr>
      <w:r w:rsidRPr="008D3105">
        <w:rPr>
          <w:rFonts w:ascii="Times New Roman" w:hAnsi="Times New Roman"/>
          <w:lang w:val="en-GB"/>
        </w:rPr>
        <w:t xml:space="preserve">Figure 3: </w:t>
      </w:r>
      <w:r w:rsidR="00C9009F" w:rsidRPr="00C9009F">
        <w:rPr>
          <w:rFonts w:ascii="Times New Roman" w:hAnsi="Times New Roman"/>
          <w:i/>
          <w:iCs/>
          <w:lang w:val="en-GB"/>
        </w:rPr>
        <w:t xml:space="preserve">Both </w:t>
      </w:r>
      <w:r w:rsidR="00C9009F" w:rsidRPr="00C9009F">
        <w:rPr>
          <w:rFonts w:ascii="Times New Roman" w:hAnsi="Times New Roman"/>
          <w:bCs/>
          <w:i/>
          <w:iCs/>
          <w:lang w:val="en-US"/>
        </w:rPr>
        <w:t>s</w:t>
      </w:r>
      <w:r w:rsidR="00551E5B" w:rsidRPr="00551E5B">
        <w:rPr>
          <w:rFonts w:ascii="Times New Roman" w:hAnsi="Times New Roman"/>
          <w:bCs/>
          <w:i/>
          <w:lang w:val="en-US"/>
        </w:rPr>
        <w:t>pace-filled models and ball-and-spoke models of a 1° / 2° / 3° alkyl halide</w:t>
      </w:r>
      <w:r w:rsidR="00DE5E13" w:rsidRPr="00DE5E13">
        <w:rPr>
          <w:noProof/>
          <w:lang w:val="en-SG" w:eastAsia="en-SG"/>
        </w:rPr>
        <w:t xml:space="preserve"> </w:t>
      </w:r>
      <w:r w:rsidR="00A45114" w:rsidRPr="00A45114">
        <w:rPr>
          <w:noProof/>
          <w:lang w:val="en-US" w:eastAsia="en-SG"/>
        </w:rPr>
        <w:drawing>
          <wp:inline distT="0" distB="0" distL="0" distR="0" wp14:anchorId="7552D867" wp14:editId="30F6FCC1">
            <wp:extent cx="2879725" cy="1492250"/>
            <wp:effectExtent l="0" t="0" r="0" b="0"/>
            <wp:docPr id="17" name="Picture 16" descr="A picture containing toy, balloon, ball, in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F42B5F9-AD3C-3646-2856-FCCB9DDA97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toy, balloon, ball, indoor&#10;&#10;Description automatically generated">
                      <a:extLst>
                        <a:ext uri="{FF2B5EF4-FFF2-40B4-BE49-F238E27FC236}">
                          <a16:creationId xmlns:a16="http://schemas.microsoft.com/office/drawing/2014/main" id="{5F42B5F9-AD3C-3646-2856-FCCB9DDA97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9343" w14:textId="637926C7" w:rsidR="006D4F60" w:rsidRDefault="006D4F60">
      <w:pPr>
        <w:pStyle w:val="PlainText"/>
        <w:jc w:val="both"/>
        <w:outlineLvl w:val="0"/>
        <w:rPr>
          <w:rFonts w:ascii="Times New Roman" w:hAnsi="Times New Roman"/>
          <w:b/>
          <w:lang w:val="en-GB"/>
        </w:rPr>
      </w:pPr>
    </w:p>
    <w:p w14:paraId="181A7820" w14:textId="504CC0F3" w:rsidR="00EB7D1B" w:rsidRDefault="00EB7D1B">
      <w:pPr>
        <w:pStyle w:val="PlainText"/>
        <w:jc w:val="both"/>
        <w:outlineLvl w:val="0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>Methodology</w:t>
      </w:r>
    </w:p>
    <w:p w14:paraId="1359EE43" w14:textId="431E07DC" w:rsidR="00AC7944" w:rsidRDefault="00AC7944" w:rsidP="00D56827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lang w:val="en-GB"/>
        </w:rPr>
      </w:pPr>
    </w:p>
    <w:p w14:paraId="66D49EE0" w14:textId="224192C2" w:rsidR="006F56F8" w:rsidRPr="00B2521C" w:rsidRDefault="00774FA0" w:rsidP="006F56F8">
      <w:pPr>
        <w:pStyle w:val="PlainText"/>
        <w:jc w:val="both"/>
        <w:outlineLvl w:val="0"/>
        <w:rPr>
          <w:rFonts w:ascii="Times New Roman" w:hAnsi="Times New Roman"/>
          <w:bCs/>
          <w:lang w:val="en-GB"/>
        </w:rPr>
      </w:pPr>
      <w:r w:rsidRPr="00E64A2C">
        <w:rPr>
          <w:rFonts w:ascii="Times New Roman" w:hAnsi="Times New Roman"/>
          <w:bCs/>
          <w:lang w:val="en-GB"/>
        </w:rPr>
        <w:t xml:space="preserve">Learning activities </w:t>
      </w:r>
      <w:r w:rsidR="002B4823" w:rsidRPr="00E64A2C">
        <w:rPr>
          <w:rFonts w:ascii="Times New Roman" w:hAnsi="Times New Roman"/>
          <w:bCs/>
          <w:lang w:val="en-GB"/>
        </w:rPr>
        <w:t>were designed with the</w:t>
      </w:r>
      <w:r w:rsidR="00E64A2C" w:rsidRPr="00E64A2C">
        <w:rPr>
          <w:rFonts w:ascii="Times New Roman" w:hAnsi="Times New Roman"/>
          <w:bCs/>
          <w:lang w:val="en-GB"/>
        </w:rPr>
        <w:t>se</w:t>
      </w:r>
      <w:r w:rsidR="002B4823" w:rsidRPr="00E64A2C">
        <w:rPr>
          <w:rFonts w:ascii="Times New Roman" w:hAnsi="Times New Roman"/>
          <w:bCs/>
          <w:lang w:val="en-GB"/>
        </w:rPr>
        <w:t xml:space="preserve"> </w:t>
      </w:r>
      <w:r w:rsidR="00E64A2C" w:rsidRPr="00E64A2C">
        <w:rPr>
          <w:rFonts w:ascii="Times New Roman" w:hAnsi="Times New Roman"/>
          <w:bCs/>
          <w:lang w:val="en-GB"/>
        </w:rPr>
        <w:t>3D</w:t>
      </w:r>
      <w:r w:rsidR="00DA7CF9">
        <w:rPr>
          <w:rFonts w:ascii="Times New Roman" w:hAnsi="Times New Roman"/>
          <w:bCs/>
          <w:lang w:val="en-GB"/>
        </w:rPr>
        <w:t xml:space="preserve"> </w:t>
      </w:r>
      <w:r w:rsidR="002B4823" w:rsidRPr="00E64A2C">
        <w:rPr>
          <w:rFonts w:ascii="Times New Roman" w:hAnsi="Times New Roman"/>
          <w:bCs/>
          <w:lang w:val="en-GB"/>
        </w:rPr>
        <w:t>models embedded</w:t>
      </w:r>
      <w:r w:rsidR="00C2630C" w:rsidRPr="00E64A2C">
        <w:rPr>
          <w:rFonts w:ascii="Times New Roman" w:hAnsi="Times New Roman"/>
          <w:bCs/>
          <w:lang w:val="en-GB"/>
        </w:rPr>
        <w:t xml:space="preserve"> in a </w:t>
      </w:r>
      <w:r w:rsidR="00200C3E" w:rsidRPr="00E64A2C">
        <w:rPr>
          <w:rFonts w:ascii="Times New Roman" w:hAnsi="Times New Roman"/>
          <w:bCs/>
          <w:lang w:val="en-GB"/>
        </w:rPr>
        <w:t xml:space="preserve">second </w:t>
      </w:r>
      <w:r w:rsidR="00C2630C" w:rsidRPr="00E64A2C">
        <w:rPr>
          <w:rFonts w:ascii="Times New Roman" w:hAnsi="Times New Roman"/>
          <w:bCs/>
          <w:lang w:val="en-GB"/>
        </w:rPr>
        <w:t>year Chemistry module</w:t>
      </w:r>
      <w:r w:rsidR="002B4823" w:rsidRPr="00E64A2C">
        <w:rPr>
          <w:rFonts w:ascii="Times New Roman" w:hAnsi="Times New Roman"/>
          <w:bCs/>
          <w:lang w:val="en-GB"/>
        </w:rPr>
        <w:t>.</w:t>
      </w:r>
      <w:r w:rsidR="002B4823">
        <w:rPr>
          <w:rFonts w:ascii="Times New Roman" w:hAnsi="Times New Roman"/>
          <w:bCs/>
          <w:lang w:val="en-GB"/>
        </w:rPr>
        <w:t xml:space="preserve"> </w:t>
      </w:r>
      <w:r w:rsidR="00EA6891">
        <w:rPr>
          <w:rFonts w:ascii="Times New Roman" w:hAnsi="Times New Roman"/>
          <w:bCs/>
          <w:lang w:val="en-GB"/>
        </w:rPr>
        <w:t xml:space="preserve">In week 2, </w:t>
      </w:r>
      <w:r w:rsidR="003243D0">
        <w:rPr>
          <w:rFonts w:ascii="Times New Roman" w:hAnsi="Times New Roman"/>
          <w:bCs/>
          <w:lang w:val="en-GB"/>
        </w:rPr>
        <w:t>learners</w:t>
      </w:r>
      <w:r w:rsidR="00EA6891">
        <w:rPr>
          <w:rFonts w:ascii="Times New Roman" w:hAnsi="Times New Roman"/>
          <w:bCs/>
          <w:lang w:val="en-GB"/>
        </w:rPr>
        <w:t xml:space="preserve"> discussed </w:t>
      </w:r>
      <w:r w:rsidR="00E64A2C" w:rsidRPr="00E64A2C">
        <w:rPr>
          <w:rFonts w:ascii="Times New Roman" w:hAnsi="Times New Roman"/>
          <w:bCs/>
          <w:lang w:val="en-SG"/>
        </w:rPr>
        <w:t>aromaticity</w:t>
      </w:r>
      <w:r w:rsidR="00EA6891">
        <w:rPr>
          <w:rFonts w:ascii="Times New Roman" w:hAnsi="Times New Roman"/>
          <w:bCs/>
          <w:lang w:val="en-SG"/>
        </w:rPr>
        <w:t>,</w:t>
      </w:r>
      <w:r w:rsidR="00E64A2C" w:rsidRPr="00E64A2C">
        <w:rPr>
          <w:rFonts w:ascii="Times New Roman" w:hAnsi="Times New Roman"/>
          <w:bCs/>
          <w:lang w:val="en-SG"/>
        </w:rPr>
        <w:t xml:space="preserve"> metal binding</w:t>
      </w:r>
      <w:r w:rsidR="00EA6891">
        <w:rPr>
          <w:rFonts w:ascii="Times New Roman" w:hAnsi="Times New Roman"/>
          <w:bCs/>
          <w:lang w:val="en-SG"/>
        </w:rPr>
        <w:t xml:space="preserve"> and </w:t>
      </w:r>
      <w:proofErr w:type="spellStart"/>
      <w:r w:rsidR="00E64A2C" w:rsidRPr="00E64A2C">
        <w:rPr>
          <w:rFonts w:ascii="Times New Roman" w:hAnsi="Times New Roman"/>
          <w:bCs/>
          <w:lang w:val="en-SG"/>
        </w:rPr>
        <w:t>color</w:t>
      </w:r>
      <w:proofErr w:type="spellEnd"/>
      <w:r w:rsidR="00EA6891">
        <w:rPr>
          <w:rFonts w:ascii="Times New Roman" w:hAnsi="Times New Roman"/>
          <w:bCs/>
          <w:lang w:val="en-SG"/>
        </w:rPr>
        <w:t xml:space="preserve">. In week 3, chirality </w:t>
      </w:r>
      <w:r w:rsidR="00771C17">
        <w:rPr>
          <w:rFonts w:ascii="Times New Roman" w:hAnsi="Times New Roman"/>
          <w:bCs/>
          <w:lang w:val="en-SG"/>
        </w:rPr>
        <w:t xml:space="preserve">in cetirizine and tubocurarine models </w:t>
      </w:r>
      <w:r w:rsidR="00EA6891">
        <w:rPr>
          <w:rFonts w:ascii="Times New Roman" w:hAnsi="Times New Roman"/>
          <w:bCs/>
          <w:lang w:val="en-SG"/>
        </w:rPr>
        <w:t xml:space="preserve">and </w:t>
      </w:r>
      <w:r w:rsidR="00771C17">
        <w:rPr>
          <w:rFonts w:ascii="Times New Roman" w:hAnsi="Times New Roman"/>
          <w:bCs/>
          <w:lang w:val="en-SG"/>
        </w:rPr>
        <w:t xml:space="preserve">their </w:t>
      </w:r>
      <w:r w:rsidR="00EA6891">
        <w:rPr>
          <w:rFonts w:ascii="Times New Roman" w:hAnsi="Times New Roman"/>
          <w:bCs/>
          <w:lang w:val="en-SG"/>
        </w:rPr>
        <w:t>stereospecific binding with receptor</w:t>
      </w:r>
      <w:r w:rsidR="00DE2530">
        <w:rPr>
          <w:rFonts w:ascii="Times New Roman" w:hAnsi="Times New Roman"/>
          <w:bCs/>
          <w:lang w:val="en-SG"/>
        </w:rPr>
        <w:t xml:space="preserve"> </w:t>
      </w:r>
      <w:r w:rsidR="00771C17">
        <w:rPr>
          <w:rFonts w:ascii="Times New Roman" w:hAnsi="Times New Roman"/>
          <w:bCs/>
          <w:lang w:val="en-SG"/>
        </w:rPr>
        <w:t xml:space="preserve">was </w:t>
      </w:r>
      <w:r w:rsidR="00077A8E">
        <w:rPr>
          <w:rFonts w:ascii="Times New Roman" w:hAnsi="Times New Roman"/>
          <w:bCs/>
          <w:lang w:val="en-SG"/>
        </w:rPr>
        <w:t>incorporat</w:t>
      </w:r>
      <w:r w:rsidR="00771C17">
        <w:rPr>
          <w:rFonts w:ascii="Times New Roman" w:hAnsi="Times New Roman"/>
          <w:bCs/>
          <w:lang w:val="en-SG"/>
        </w:rPr>
        <w:t xml:space="preserve">ed in students’ case studies </w:t>
      </w:r>
      <w:r w:rsidR="00DE2530">
        <w:rPr>
          <w:rFonts w:ascii="Times New Roman" w:hAnsi="Times New Roman"/>
          <w:bCs/>
          <w:lang w:val="en-SG"/>
        </w:rPr>
        <w:t xml:space="preserve">whereas </w:t>
      </w:r>
      <w:r w:rsidR="003243D0">
        <w:rPr>
          <w:rFonts w:ascii="Times New Roman" w:hAnsi="Times New Roman"/>
          <w:bCs/>
          <w:lang w:val="en-SG"/>
        </w:rPr>
        <w:t>learner</w:t>
      </w:r>
      <w:r w:rsidR="00DE2530">
        <w:rPr>
          <w:rFonts w:ascii="Times New Roman" w:hAnsi="Times New Roman"/>
          <w:bCs/>
          <w:lang w:val="en-SG"/>
        </w:rPr>
        <w:t xml:space="preserve">s were asked to </w:t>
      </w:r>
      <w:r w:rsidR="00DE2530" w:rsidRPr="00DE2530">
        <w:rPr>
          <w:rFonts w:ascii="Times New Roman" w:hAnsi="Times New Roman"/>
          <w:bCs/>
          <w:lang w:val="en-SG"/>
        </w:rPr>
        <w:t>explain the ease of S</w:t>
      </w:r>
      <w:r w:rsidR="00DE2530" w:rsidRPr="00DE2530">
        <w:rPr>
          <w:rFonts w:ascii="Times New Roman" w:hAnsi="Times New Roman"/>
          <w:bCs/>
          <w:vertAlign w:val="subscript"/>
          <w:lang w:val="en-SG"/>
        </w:rPr>
        <w:t>N</w:t>
      </w:r>
      <w:r w:rsidR="00DE2530" w:rsidRPr="00DE2530">
        <w:rPr>
          <w:rFonts w:ascii="Times New Roman" w:hAnsi="Times New Roman"/>
          <w:bCs/>
          <w:lang w:val="en-SG"/>
        </w:rPr>
        <w:t>2/ S</w:t>
      </w:r>
      <w:r w:rsidR="00DE2530" w:rsidRPr="00DE2530">
        <w:rPr>
          <w:rFonts w:ascii="Times New Roman" w:hAnsi="Times New Roman"/>
          <w:bCs/>
          <w:vertAlign w:val="subscript"/>
          <w:lang w:val="en-SG"/>
        </w:rPr>
        <w:t>N</w:t>
      </w:r>
      <w:r w:rsidR="00DE2530" w:rsidRPr="00DE2530">
        <w:rPr>
          <w:rFonts w:ascii="Times New Roman" w:hAnsi="Times New Roman"/>
          <w:bCs/>
          <w:lang w:val="en-SG"/>
        </w:rPr>
        <w:t>1 reaction for each of the substrate</w:t>
      </w:r>
      <w:r w:rsidR="00DE2530">
        <w:rPr>
          <w:rFonts w:ascii="Times New Roman" w:hAnsi="Times New Roman"/>
          <w:bCs/>
          <w:lang w:val="en-SG"/>
        </w:rPr>
        <w:t xml:space="preserve"> models in week 4. </w:t>
      </w:r>
      <w:r w:rsidR="002B4823">
        <w:rPr>
          <w:rFonts w:ascii="Times New Roman" w:hAnsi="Times New Roman"/>
          <w:bCs/>
          <w:lang w:val="en-GB"/>
        </w:rPr>
        <w:t>A</w:t>
      </w:r>
      <w:r w:rsidR="00732A61">
        <w:rPr>
          <w:rFonts w:ascii="Times New Roman" w:hAnsi="Times New Roman"/>
          <w:bCs/>
          <w:lang w:val="en-GB"/>
        </w:rPr>
        <w:t xml:space="preserve"> survey measurin</w:t>
      </w:r>
      <w:r w:rsidR="008976A8">
        <w:rPr>
          <w:rFonts w:ascii="Times New Roman" w:hAnsi="Times New Roman"/>
          <w:bCs/>
          <w:lang w:val="en-GB"/>
        </w:rPr>
        <w:t xml:space="preserve">g </w:t>
      </w:r>
      <w:r w:rsidR="00D56827">
        <w:rPr>
          <w:rFonts w:ascii="Times New Roman" w:hAnsi="Times New Roman"/>
        </w:rPr>
        <w:t>TV</w:t>
      </w:r>
      <w:r w:rsidR="007B0C57" w:rsidRPr="006A5DEA">
        <w:rPr>
          <w:rFonts w:ascii="Times New Roman" w:hAnsi="Times New Roman"/>
          <w:bCs/>
          <w:lang w:val="en-GB"/>
        </w:rPr>
        <w:t xml:space="preserve"> and </w:t>
      </w:r>
      <w:r w:rsidR="00D56827">
        <w:rPr>
          <w:rFonts w:ascii="Times New Roman" w:hAnsi="Times New Roman"/>
          <w:bCs/>
          <w:lang w:val="en-GB"/>
        </w:rPr>
        <w:t>SE</w:t>
      </w:r>
      <w:r w:rsidR="003A4031">
        <w:rPr>
          <w:rFonts w:ascii="Times New Roman" w:hAnsi="Times New Roman"/>
          <w:bCs/>
          <w:lang w:val="en-GB"/>
        </w:rPr>
        <w:t xml:space="preserve"> were adopted</w:t>
      </w:r>
      <w:r w:rsidR="007B0C57">
        <w:rPr>
          <w:rFonts w:ascii="Times New Roman" w:hAnsi="Times New Roman"/>
          <w:bCs/>
          <w:lang w:val="en-GB"/>
        </w:rPr>
        <w:t xml:space="preserve"> </w:t>
      </w:r>
      <w:r w:rsidR="004549A9">
        <w:rPr>
          <w:rFonts w:ascii="Times New Roman" w:hAnsi="Times New Roman"/>
          <w:bCs/>
          <w:lang w:val="en-GB"/>
        </w:rPr>
        <w:t>from</w:t>
      </w:r>
      <w:r w:rsidR="00593D67" w:rsidRPr="000F170F">
        <w:rPr>
          <w:rFonts w:ascii="Times New Roman" w:hAnsi="Times New Roman"/>
          <w:bCs/>
          <w:lang w:val="en-GB"/>
        </w:rPr>
        <w:t xml:space="preserve"> </w:t>
      </w:r>
      <w:r w:rsidR="004549A9">
        <w:rPr>
          <w:rFonts w:ascii="Times New Roman" w:hAnsi="Times New Roman"/>
          <w:bCs/>
          <w:lang w:val="en-GB"/>
        </w:rPr>
        <w:t xml:space="preserve">the </w:t>
      </w:r>
      <w:r w:rsidR="003A4031">
        <w:rPr>
          <w:rFonts w:ascii="Times New Roman" w:hAnsi="Times New Roman"/>
          <w:bCs/>
          <w:lang w:val="en-GB"/>
        </w:rPr>
        <w:t>Motivated strategies for Learning Questionnaire (</w:t>
      </w:r>
      <w:r w:rsidR="00593D67" w:rsidRPr="000F170F">
        <w:rPr>
          <w:rFonts w:ascii="Times New Roman" w:hAnsi="Times New Roman"/>
          <w:bCs/>
          <w:lang w:val="en-GB"/>
        </w:rPr>
        <w:t>MSLQ</w:t>
      </w:r>
      <w:r w:rsidR="003A4031">
        <w:rPr>
          <w:rFonts w:ascii="Times New Roman" w:hAnsi="Times New Roman"/>
          <w:bCs/>
          <w:lang w:val="en-GB"/>
        </w:rPr>
        <w:t>)</w:t>
      </w:r>
      <w:r w:rsidR="00593D67" w:rsidRPr="000F170F">
        <w:rPr>
          <w:rFonts w:ascii="Times New Roman" w:hAnsi="Times New Roman"/>
          <w:bCs/>
          <w:lang w:val="en-GB"/>
        </w:rPr>
        <w:t xml:space="preserve"> (Duncan &amp; </w:t>
      </w:r>
      <w:proofErr w:type="spellStart"/>
      <w:r w:rsidR="00593D67" w:rsidRPr="000F170F">
        <w:rPr>
          <w:rFonts w:ascii="Times New Roman" w:hAnsi="Times New Roman"/>
          <w:bCs/>
          <w:lang w:val="en-GB"/>
        </w:rPr>
        <w:t>McKeachie</w:t>
      </w:r>
      <w:proofErr w:type="spellEnd"/>
      <w:r w:rsidR="00593D67" w:rsidRPr="000F170F">
        <w:rPr>
          <w:rFonts w:ascii="Times New Roman" w:hAnsi="Times New Roman"/>
          <w:bCs/>
          <w:lang w:val="en-GB"/>
        </w:rPr>
        <w:t>, 2005)</w:t>
      </w:r>
      <w:r w:rsidR="00A12D5B">
        <w:rPr>
          <w:rFonts w:ascii="Times New Roman" w:hAnsi="Times New Roman"/>
          <w:bCs/>
          <w:lang w:val="en-GB"/>
        </w:rPr>
        <w:t>,</w:t>
      </w:r>
      <w:r w:rsidR="008B3B79">
        <w:rPr>
          <w:rFonts w:ascii="Times New Roman" w:hAnsi="Times New Roman"/>
          <w:bCs/>
          <w:lang w:val="en-GB"/>
        </w:rPr>
        <w:t xml:space="preserve"> on a </w:t>
      </w:r>
      <w:r w:rsidR="003A4031">
        <w:rPr>
          <w:rFonts w:ascii="Times New Roman" w:hAnsi="Times New Roman"/>
          <w:bCs/>
          <w:lang w:val="en-GB"/>
        </w:rPr>
        <w:t xml:space="preserve">5-point </w:t>
      </w:r>
      <w:r w:rsidR="008B3B79">
        <w:rPr>
          <w:rFonts w:ascii="Times New Roman" w:hAnsi="Times New Roman"/>
          <w:bCs/>
          <w:lang w:val="en-GB"/>
        </w:rPr>
        <w:t xml:space="preserve">Likert </w:t>
      </w:r>
      <w:r w:rsidR="00206F05">
        <w:rPr>
          <w:rFonts w:ascii="Times New Roman" w:hAnsi="Times New Roman"/>
          <w:bCs/>
          <w:lang w:val="en-GB"/>
        </w:rPr>
        <w:t>scale, was</w:t>
      </w:r>
      <w:r w:rsidR="00E670D4">
        <w:rPr>
          <w:rFonts w:ascii="Times New Roman" w:hAnsi="Times New Roman"/>
          <w:bCs/>
          <w:lang w:val="en-GB"/>
        </w:rPr>
        <w:t xml:space="preserve"> randomly</w:t>
      </w:r>
      <w:r w:rsidR="007B0C57">
        <w:rPr>
          <w:rFonts w:ascii="Times New Roman" w:hAnsi="Times New Roman"/>
          <w:bCs/>
          <w:lang w:val="en-GB"/>
        </w:rPr>
        <w:t xml:space="preserve"> </w:t>
      </w:r>
      <w:r w:rsidR="0095646B">
        <w:rPr>
          <w:rFonts w:ascii="Times New Roman" w:hAnsi="Times New Roman"/>
          <w:bCs/>
          <w:lang w:val="en-GB"/>
        </w:rPr>
        <w:t>administered</w:t>
      </w:r>
      <w:r w:rsidR="00E670D4">
        <w:rPr>
          <w:rFonts w:ascii="Times New Roman" w:hAnsi="Times New Roman"/>
          <w:bCs/>
          <w:lang w:val="en-GB"/>
        </w:rPr>
        <w:t xml:space="preserve"> to </w:t>
      </w:r>
      <w:r w:rsidR="00206F05">
        <w:rPr>
          <w:rFonts w:ascii="Times New Roman" w:hAnsi="Times New Roman"/>
          <w:bCs/>
          <w:lang w:val="en-GB"/>
        </w:rPr>
        <w:t>87</w:t>
      </w:r>
      <w:r w:rsidR="00077A8E">
        <w:rPr>
          <w:rFonts w:ascii="Times New Roman" w:hAnsi="Times New Roman"/>
          <w:bCs/>
          <w:lang w:val="en-GB"/>
        </w:rPr>
        <w:t xml:space="preserve"> </w:t>
      </w:r>
      <w:r w:rsidR="00E670D4">
        <w:rPr>
          <w:rFonts w:ascii="Times New Roman" w:hAnsi="Times New Roman"/>
          <w:bCs/>
          <w:lang w:val="en-GB"/>
        </w:rPr>
        <w:t>second year Chemistry learners</w:t>
      </w:r>
      <w:r w:rsidR="001E463E">
        <w:rPr>
          <w:rFonts w:ascii="Times New Roman" w:hAnsi="Times New Roman"/>
          <w:bCs/>
          <w:lang w:val="en-GB"/>
        </w:rPr>
        <w:t xml:space="preserve"> in</w:t>
      </w:r>
      <w:r w:rsidR="006A5DEA" w:rsidRPr="006A5DEA">
        <w:rPr>
          <w:rFonts w:ascii="Times New Roman" w:hAnsi="Times New Roman"/>
          <w:bCs/>
          <w:lang w:val="en-GB"/>
        </w:rPr>
        <w:t xml:space="preserve"> week </w:t>
      </w:r>
      <w:r w:rsidR="00E64A2C">
        <w:rPr>
          <w:rFonts w:ascii="Times New Roman" w:hAnsi="Times New Roman"/>
          <w:bCs/>
          <w:lang w:val="en-GB"/>
        </w:rPr>
        <w:t xml:space="preserve">1 </w:t>
      </w:r>
      <w:r w:rsidR="003A4031">
        <w:rPr>
          <w:rFonts w:ascii="Times New Roman" w:hAnsi="Times New Roman"/>
          <w:bCs/>
          <w:lang w:val="en-GB"/>
        </w:rPr>
        <w:t xml:space="preserve">(i.e., pre-intervention survey) </w:t>
      </w:r>
      <w:r w:rsidR="00E64A2C" w:rsidRPr="006A5DEA">
        <w:rPr>
          <w:rFonts w:ascii="Times New Roman" w:hAnsi="Times New Roman"/>
          <w:bCs/>
          <w:lang w:val="en-GB"/>
        </w:rPr>
        <w:t>and</w:t>
      </w:r>
      <w:r w:rsidR="006A5DEA" w:rsidRPr="006A5DEA">
        <w:rPr>
          <w:rFonts w:ascii="Times New Roman" w:hAnsi="Times New Roman"/>
          <w:bCs/>
          <w:lang w:val="en-GB"/>
        </w:rPr>
        <w:t xml:space="preserve"> at the end of week 4</w:t>
      </w:r>
      <w:r w:rsidR="003A4031">
        <w:rPr>
          <w:rFonts w:ascii="Times New Roman" w:hAnsi="Times New Roman"/>
          <w:bCs/>
          <w:lang w:val="en-GB"/>
        </w:rPr>
        <w:t xml:space="preserve"> (</w:t>
      </w:r>
      <w:r w:rsidR="00206F05">
        <w:rPr>
          <w:rFonts w:ascii="Times New Roman" w:hAnsi="Times New Roman"/>
          <w:bCs/>
          <w:lang w:val="en-GB"/>
        </w:rPr>
        <w:t>i.e.,</w:t>
      </w:r>
      <w:r w:rsidR="003A4031">
        <w:rPr>
          <w:rFonts w:ascii="Times New Roman" w:hAnsi="Times New Roman"/>
          <w:bCs/>
          <w:lang w:val="en-GB"/>
        </w:rPr>
        <w:t xml:space="preserve"> post-intervention survey)</w:t>
      </w:r>
      <w:r w:rsidR="00F6612D">
        <w:rPr>
          <w:rFonts w:ascii="Times New Roman" w:hAnsi="Times New Roman"/>
          <w:bCs/>
          <w:lang w:val="en-GB"/>
        </w:rPr>
        <w:t>.</w:t>
      </w:r>
      <w:r w:rsidR="003B2118">
        <w:rPr>
          <w:rFonts w:ascii="Times New Roman" w:hAnsi="Times New Roman"/>
          <w:bCs/>
          <w:lang w:val="en-GB"/>
        </w:rPr>
        <w:t xml:space="preserve"> </w:t>
      </w:r>
      <w:r w:rsidR="006A5DEA" w:rsidRPr="006A5DEA">
        <w:rPr>
          <w:rFonts w:ascii="Times New Roman" w:hAnsi="Times New Roman"/>
          <w:bCs/>
          <w:lang w:val="en-GB"/>
        </w:rPr>
        <w:t>Self-efficacy</w:t>
      </w:r>
      <w:r w:rsidR="003A4031">
        <w:rPr>
          <w:rFonts w:ascii="Times New Roman" w:hAnsi="Times New Roman"/>
          <w:bCs/>
          <w:lang w:val="en-GB"/>
        </w:rPr>
        <w:t xml:space="preserve"> (SE)</w:t>
      </w:r>
      <w:r w:rsidR="006A5DEA" w:rsidRPr="006A5DEA">
        <w:rPr>
          <w:rFonts w:ascii="Times New Roman" w:hAnsi="Times New Roman"/>
          <w:bCs/>
          <w:lang w:val="en-GB"/>
        </w:rPr>
        <w:t xml:space="preserve">, as proposed by </w:t>
      </w:r>
      <w:r w:rsidR="0020000A" w:rsidRPr="006A5DEA">
        <w:rPr>
          <w:rFonts w:ascii="Times New Roman" w:hAnsi="Times New Roman"/>
          <w:bCs/>
          <w:lang w:val="en-GB"/>
        </w:rPr>
        <w:t>Bandura</w:t>
      </w:r>
      <w:r w:rsidR="0020000A">
        <w:rPr>
          <w:rFonts w:ascii="Times New Roman" w:hAnsi="Times New Roman"/>
          <w:bCs/>
          <w:lang w:val="en-GB"/>
        </w:rPr>
        <w:t xml:space="preserve"> (</w:t>
      </w:r>
      <w:r w:rsidR="006A5DEA" w:rsidRPr="006A5DEA">
        <w:rPr>
          <w:rFonts w:ascii="Times New Roman" w:hAnsi="Times New Roman"/>
          <w:bCs/>
          <w:lang w:val="en-GB"/>
        </w:rPr>
        <w:t>1986</w:t>
      </w:r>
      <w:r w:rsidR="003A4031">
        <w:rPr>
          <w:rFonts w:ascii="Times New Roman" w:hAnsi="Times New Roman"/>
          <w:bCs/>
          <w:lang w:val="en-GB"/>
        </w:rPr>
        <w:t>),</w:t>
      </w:r>
      <w:r w:rsidR="006A5DEA" w:rsidRPr="006A5DEA">
        <w:rPr>
          <w:rFonts w:ascii="Times New Roman" w:hAnsi="Times New Roman"/>
          <w:bCs/>
          <w:lang w:val="en-GB"/>
        </w:rPr>
        <w:t xml:space="preserve"> </w:t>
      </w:r>
      <w:r w:rsidR="00DE2530" w:rsidRPr="006A5DEA">
        <w:rPr>
          <w:rFonts w:ascii="Times New Roman" w:hAnsi="Times New Roman"/>
          <w:bCs/>
          <w:lang w:val="en-GB"/>
        </w:rPr>
        <w:t>is a</w:t>
      </w:r>
      <w:r w:rsidR="006A5DEA" w:rsidRPr="006A5DEA">
        <w:rPr>
          <w:rFonts w:ascii="Times New Roman" w:hAnsi="Times New Roman"/>
          <w:bCs/>
          <w:lang w:val="en-GB"/>
        </w:rPr>
        <w:t xml:space="preserve"> person’s judgment about his or her ability to organize and execute courses of action to produce the desired outcome. Task value</w:t>
      </w:r>
      <w:r w:rsidR="003A4031">
        <w:rPr>
          <w:rFonts w:ascii="Times New Roman" w:hAnsi="Times New Roman"/>
          <w:bCs/>
          <w:lang w:val="en-GB"/>
        </w:rPr>
        <w:t xml:space="preserve"> (TA)</w:t>
      </w:r>
      <w:r w:rsidR="006A5DEA" w:rsidRPr="006A5DEA">
        <w:rPr>
          <w:rFonts w:ascii="Times New Roman" w:hAnsi="Times New Roman"/>
          <w:bCs/>
          <w:lang w:val="en-GB"/>
        </w:rPr>
        <w:t xml:space="preserve"> is defined as the incentive for engagement in academic activities (</w:t>
      </w:r>
      <w:proofErr w:type="spellStart"/>
      <w:r w:rsidR="006A5DEA" w:rsidRPr="006A5DEA">
        <w:rPr>
          <w:rFonts w:ascii="Times New Roman" w:hAnsi="Times New Roman"/>
          <w:bCs/>
          <w:lang w:val="en-GB"/>
        </w:rPr>
        <w:t>Wigfield</w:t>
      </w:r>
      <w:proofErr w:type="spellEnd"/>
      <w:r w:rsidR="006A5DEA" w:rsidRPr="006A5DEA">
        <w:rPr>
          <w:rFonts w:ascii="Times New Roman" w:hAnsi="Times New Roman"/>
          <w:bCs/>
          <w:lang w:val="en-GB"/>
        </w:rPr>
        <w:t xml:space="preserve"> &amp; Eccles, 1992).</w:t>
      </w:r>
      <w:r w:rsidR="00FF0965">
        <w:rPr>
          <w:rFonts w:ascii="Times New Roman" w:hAnsi="Times New Roman"/>
          <w:bCs/>
          <w:lang w:val="en-GB"/>
        </w:rPr>
        <w:t xml:space="preserve"> </w:t>
      </w:r>
      <w:r w:rsidR="00E53A5B">
        <w:rPr>
          <w:rFonts w:ascii="Times New Roman" w:hAnsi="Times New Roman"/>
          <w:bCs/>
          <w:lang w:val="en-GB"/>
        </w:rPr>
        <w:t xml:space="preserve">Figure 4 lists </w:t>
      </w:r>
      <w:r w:rsidR="007B59CD" w:rsidRPr="00E53A5B">
        <w:rPr>
          <w:rFonts w:ascii="Times New Roman" w:hAnsi="Times New Roman"/>
          <w:bCs/>
          <w:lang w:val="en-GB"/>
        </w:rPr>
        <w:t xml:space="preserve">the </w:t>
      </w:r>
      <w:r w:rsidR="003A4031">
        <w:rPr>
          <w:rFonts w:ascii="Times New Roman" w:hAnsi="Times New Roman"/>
          <w:bCs/>
          <w:lang w:val="en-GB"/>
        </w:rPr>
        <w:t>eight</w:t>
      </w:r>
      <w:r w:rsidR="007B59CD" w:rsidRPr="00E53A5B">
        <w:rPr>
          <w:rFonts w:ascii="Times New Roman" w:hAnsi="Times New Roman"/>
          <w:bCs/>
          <w:lang w:val="en-GB"/>
        </w:rPr>
        <w:t xml:space="preserve"> </w:t>
      </w:r>
      <w:r w:rsidR="0020000A">
        <w:rPr>
          <w:rFonts w:ascii="Times New Roman" w:hAnsi="Times New Roman"/>
          <w:bCs/>
          <w:lang w:val="en-GB"/>
        </w:rPr>
        <w:t xml:space="preserve">identical </w:t>
      </w:r>
      <w:r w:rsidR="007B59CD" w:rsidRPr="00E53A5B">
        <w:rPr>
          <w:rFonts w:ascii="Times New Roman" w:hAnsi="Times New Roman"/>
          <w:bCs/>
          <w:lang w:val="en-GB"/>
        </w:rPr>
        <w:t>items that were used</w:t>
      </w:r>
      <w:r w:rsidR="00E53A5B">
        <w:rPr>
          <w:rFonts w:ascii="Times New Roman" w:hAnsi="Times New Roman"/>
          <w:bCs/>
          <w:lang w:val="en-GB"/>
        </w:rPr>
        <w:t xml:space="preserve"> </w:t>
      </w:r>
      <w:r w:rsidR="00A3797A">
        <w:rPr>
          <w:rFonts w:ascii="Times New Roman" w:hAnsi="Times New Roman"/>
          <w:bCs/>
          <w:lang w:val="en-GB"/>
        </w:rPr>
        <w:t xml:space="preserve">in the </w:t>
      </w:r>
      <w:proofErr w:type="gramStart"/>
      <w:r w:rsidR="0020000A">
        <w:rPr>
          <w:rFonts w:ascii="Times New Roman" w:hAnsi="Times New Roman"/>
          <w:bCs/>
          <w:lang w:val="en-GB"/>
        </w:rPr>
        <w:t>pre</w:t>
      </w:r>
      <w:proofErr w:type="gramEnd"/>
      <w:r w:rsidR="0020000A">
        <w:rPr>
          <w:rFonts w:ascii="Times New Roman" w:hAnsi="Times New Roman"/>
          <w:bCs/>
          <w:lang w:val="en-GB"/>
        </w:rPr>
        <w:t xml:space="preserve"> and post-interventional motivation </w:t>
      </w:r>
      <w:r w:rsidR="00A3797A">
        <w:rPr>
          <w:rFonts w:ascii="Times New Roman" w:hAnsi="Times New Roman"/>
          <w:bCs/>
          <w:lang w:val="en-GB"/>
        </w:rPr>
        <w:t>survey</w:t>
      </w:r>
      <w:r w:rsidR="00F6612D">
        <w:rPr>
          <w:rFonts w:ascii="Times New Roman" w:hAnsi="Times New Roman"/>
          <w:bCs/>
          <w:lang w:val="en-GB"/>
        </w:rPr>
        <w:t>.</w:t>
      </w:r>
      <w:r w:rsidR="006F56F8" w:rsidRPr="006F56F8">
        <w:rPr>
          <w:rFonts w:ascii="Times New Roman" w:hAnsi="Times New Roman"/>
          <w:bCs/>
          <w:lang w:val="en-SG"/>
        </w:rPr>
        <w:t xml:space="preserve"> </w:t>
      </w:r>
      <w:r w:rsidR="006F56F8" w:rsidRPr="00B2521C">
        <w:rPr>
          <w:rFonts w:ascii="Times New Roman" w:hAnsi="Times New Roman"/>
          <w:bCs/>
          <w:lang w:val="en-SG"/>
        </w:rPr>
        <w:t>The</w:t>
      </w:r>
      <w:r w:rsidR="006F56F8">
        <w:rPr>
          <w:rFonts w:ascii="Times New Roman" w:hAnsi="Times New Roman"/>
          <w:bCs/>
          <w:lang w:val="en-SG"/>
        </w:rPr>
        <w:t xml:space="preserve"> </w:t>
      </w:r>
      <w:r w:rsidR="003A4031">
        <w:rPr>
          <w:rFonts w:ascii="Times New Roman" w:hAnsi="Times New Roman"/>
          <w:bCs/>
          <w:lang w:val="en-SG"/>
        </w:rPr>
        <w:t xml:space="preserve">paired </w:t>
      </w:r>
      <w:r w:rsidR="006F56F8">
        <w:rPr>
          <w:rFonts w:ascii="Times New Roman" w:hAnsi="Times New Roman"/>
          <w:bCs/>
          <w:lang w:val="en-SG"/>
        </w:rPr>
        <w:t xml:space="preserve">t-tests were applied to </w:t>
      </w:r>
      <w:r w:rsidR="003A4031">
        <w:rPr>
          <w:rFonts w:ascii="Times New Roman" w:hAnsi="Times New Roman"/>
          <w:bCs/>
          <w:lang w:val="en-SG"/>
        </w:rPr>
        <w:t xml:space="preserve">analyse </w:t>
      </w:r>
      <w:r w:rsidR="006F56F8">
        <w:rPr>
          <w:rFonts w:ascii="Times New Roman" w:hAnsi="Times New Roman"/>
          <w:bCs/>
          <w:lang w:val="en-SG"/>
        </w:rPr>
        <w:t xml:space="preserve">the change in learners’ motivation </w:t>
      </w:r>
      <w:r w:rsidR="003A4031">
        <w:rPr>
          <w:rFonts w:ascii="Times New Roman" w:hAnsi="Times New Roman"/>
          <w:bCs/>
          <w:lang w:val="en-SG"/>
        </w:rPr>
        <w:t xml:space="preserve">in </w:t>
      </w:r>
      <w:r w:rsidR="006F56F8">
        <w:rPr>
          <w:rFonts w:ascii="Times New Roman" w:hAnsi="Times New Roman"/>
          <w:bCs/>
          <w:lang w:val="en-SG"/>
        </w:rPr>
        <w:t xml:space="preserve">TV and SE. </w:t>
      </w:r>
    </w:p>
    <w:p w14:paraId="43AC9F2C" w14:textId="0AC824BA" w:rsidR="00641590" w:rsidRDefault="00641590" w:rsidP="0082249A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lang w:val="en-SG"/>
        </w:rPr>
      </w:pPr>
    </w:p>
    <w:p w14:paraId="3B35A878" w14:textId="5AB14179" w:rsidR="00641590" w:rsidRDefault="00641590" w:rsidP="0082249A">
      <w:pPr>
        <w:pStyle w:val="PlainText"/>
        <w:tabs>
          <w:tab w:val="left" w:pos="284"/>
        </w:tabs>
        <w:jc w:val="both"/>
        <w:rPr>
          <w:rFonts w:ascii="Times New Roman" w:hAnsi="Times New Roman"/>
          <w:i/>
          <w:lang w:val="en-US"/>
        </w:rPr>
      </w:pPr>
      <w:r w:rsidRPr="008D3105">
        <w:rPr>
          <w:rFonts w:ascii="Times New Roman" w:hAnsi="Times New Roman"/>
          <w:lang w:val="en-GB"/>
        </w:rPr>
        <w:t xml:space="preserve">Figure </w:t>
      </w:r>
      <w:r>
        <w:rPr>
          <w:rFonts w:ascii="Times New Roman" w:hAnsi="Times New Roman"/>
          <w:lang w:val="en-GB"/>
        </w:rPr>
        <w:t>4</w:t>
      </w:r>
      <w:r w:rsidRPr="008D3105">
        <w:rPr>
          <w:rFonts w:ascii="Times New Roman" w:hAnsi="Times New Roman"/>
          <w:lang w:val="en-GB"/>
        </w:rPr>
        <w:t xml:space="preserve">: </w:t>
      </w:r>
      <w:r w:rsidR="00E53A5B">
        <w:rPr>
          <w:rFonts w:ascii="Times New Roman" w:hAnsi="Times New Roman"/>
          <w:i/>
          <w:lang w:val="en-US"/>
        </w:rPr>
        <w:t>Eight Likert statements in motivation survey</w:t>
      </w:r>
    </w:p>
    <w:p w14:paraId="56C675F1" w14:textId="72B534B1" w:rsidR="00B8174F" w:rsidRPr="00DE2530" w:rsidRDefault="00B8174F" w:rsidP="0082249A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lang w:val="en-SG"/>
        </w:rPr>
      </w:pPr>
    </w:p>
    <w:p w14:paraId="0500E12E" w14:textId="50F8BEA4" w:rsidR="000F170F" w:rsidRPr="006A5DEA" w:rsidRDefault="00B8174F">
      <w:pPr>
        <w:pStyle w:val="PlainText"/>
        <w:jc w:val="both"/>
        <w:outlineLvl w:val="0"/>
        <w:rPr>
          <w:rFonts w:ascii="Times New Roman" w:hAnsi="Times New Roman"/>
          <w:bCs/>
          <w:lang w:val="en-GB"/>
        </w:rPr>
      </w:pPr>
      <w:r w:rsidRPr="00B8174F">
        <w:rPr>
          <w:rFonts w:ascii="Times New Roman" w:hAnsi="Times New Roman"/>
          <w:bCs/>
          <w:noProof/>
          <w:lang w:val="en-US"/>
        </w:rPr>
        <w:drawing>
          <wp:inline distT="0" distB="0" distL="0" distR="0" wp14:anchorId="71B6773C" wp14:editId="56B4B646">
            <wp:extent cx="2879725" cy="1307465"/>
            <wp:effectExtent l="19050" t="19050" r="15875" b="2603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6E6F819-A1C8-F7B0-CF05-EC7C7B3CD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6E6F819-A1C8-F7B0-CF05-EC7C7B3CD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307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4BC5D" w14:textId="77777777" w:rsidR="000F170F" w:rsidRDefault="000F170F" w:rsidP="000F170F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iCs/>
          <w:lang w:val="en-GB"/>
        </w:rPr>
      </w:pPr>
    </w:p>
    <w:p w14:paraId="0AF587F2" w14:textId="2F6454EB" w:rsidR="00725BDF" w:rsidRDefault="00DC2B0C" w:rsidP="000F170F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iCs/>
          <w:lang w:val="en-US"/>
        </w:rPr>
      </w:pPr>
      <w:r>
        <w:rPr>
          <w:rFonts w:ascii="Times New Roman" w:hAnsi="Times New Roman"/>
          <w:bCs/>
          <w:iCs/>
          <w:lang w:val="en-US"/>
        </w:rPr>
        <w:t>To measure</w:t>
      </w:r>
      <w:r w:rsidR="003F4DE5">
        <w:rPr>
          <w:rFonts w:ascii="Times New Roman" w:hAnsi="Times New Roman"/>
          <w:bCs/>
          <w:iCs/>
          <w:lang w:val="en-US"/>
        </w:rPr>
        <w:t xml:space="preserve"> perceived learning, </w:t>
      </w:r>
      <w:r w:rsidR="00522613">
        <w:rPr>
          <w:rFonts w:ascii="Times New Roman" w:hAnsi="Times New Roman"/>
          <w:bCs/>
          <w:iCs/>
          <w:lang w:val="en-US"/>
        </w:rPr>
        <w:t xml:space="preserve">a survey consisting of </w:t>
      </w:r>
      <w:r w:rsidR="007159CB">
        <w:rPr>
          <w:rFonts w:ascii="Times New Roman" w:hAnsi="Times New Roman"/>
          <w:bCs/>
          <w:iCs/>
          <w:lang w:val="en-US"/>
        </w:rPr>
        <w:t xml:space="preserve">sixteen items, </w:t>
      </w:r>
      <w:r w:rsidR="00A3797A">
        <w:rPr>
          <w:rFonts w:ascii="Times New Roman" w:hAnsi="Times New Roman"/>
          <w:bCs/>
          <w:iCs/>
          <w:lang w:val="en-US"/>
        </w:rPr>
        <w:t xml:space="preserve">with </w:t>
      </w:r>
      <w:r w:rsidR="00B5458B">
        <w:rPr>
          <w:rFonts w:ascii="Times New Roman" w:hAnsi="Times New Roman"/>
          <w:bCs/>
          <w:iCs/>
          <w:lang w:val="en-US"/>
        </w:rPr>
        <w:t>5-point</w:t>
      </w:r>
      <w:r w:rsidR="00A3797A">
        <w:rPr>
          <w:rFonts w:ascii="Times New Roman" w:hAnsi="Times New Roman"/>
          <w:bCs/>
          <w:iCs/>
          <w:lang w:val="en-US"/>
        </w:rPr>
        <w:t xml:space="preserve"> Likert</w:t>
      </w:r>
      <w:r w:rsidR="00B5458B">
        <w:rPr>
          <w:rFonts w:ascii="Times New Roman" w:hAnsi="Times New Roman"/>
          <w:bCs/>
          <w:iCs/>
          <w:lang w:val="en-US"/>
        </w:rPr>
        <w:t xml:space="preserve"> scale</w:t>
      </w:r>
      <w:r w:rsidR="007159CB">
        <w:rPr>
          <w:rFonts w:ascii="Times New Roman" w:hAnsi="Times New Roman"/>
          <w:bCs/>
          <w:iCs/>
          <w:lang w:val="en-US"/>
        </w:rPr>
        <w:t>,</w:t>
      </w:r>
      <w:r w:rsidR="00E379AA">
        <w:rPr>
          <w:rFonts w:ascii="Times New Roman" w:hAnsi="Times New Roman"/>
          <w:bCs/>
          <w:iCs/>
          <w:lang w:val="en-US"/>
        </w:rPr>
        <w:t xml:space="preserve"> adapted from </w:t>
      </w:r>
      <w:proofErr w:type="spellStart"/>
      <w:r w:rsidR="00E379AA" w:rsidRPr="00E379AA">
        <w:rPr>
          <w:rFonts w:ascii="Times New Roman" w:hAnsi="Times New Roman"/>
          <w:bCs/>
          <w:iCs/>
          <w:lang w:val="en-US"/>
        </w:rPr>
        <w:t>Gogal</w:t>
      </w:r>
      <w:proofErr w:type="spellEnd"/>
      <w:r w:rsidR="00E379AA" w:rsidRPr="00E379AA">
        <w:rPr>
          <w:rFonts w:ascii="Times New Roman" w:hAnsi="Times New Roman"/>
          <w:bCs/>
          <w:iCs/>
          <w:lang w:val="en-US"/>
        </w:rPr>
        <w:t xml:space="preserve"> et al. </w:t>
      </w:r>
      <w:r w:rsidR="00E379AA">
        <w:rPr>
          <w:rFonts w:ascii="Times New Roman" w:hAnsi="Times New Roman"/>
          <w:bCs/>
          <w:iCs/>
          <w:lang w:val="en-US"/>
        </w:rPr>
        <w:t>(</w:t>
      </w:r>
      <w:r w:rsidR="00E379AA" w:rsidRPr="00E379AA">
        <w:rPr>
          <w:rFonts w:ascii="Times New Roman" w:hAnsi="Times New Roman"/>
          <w:bCs/>
          <w:iCs/>
          <w:lang w:val="en-US"/>
        </w:rPr>
        <w:t>2017</w:t>
      </w:r>
      <w:r w:rsidR="00E379AA">
        <w:rPr>
          <w:rFonts w:ascii="Times New Roman" w:hAnsi="Times New Roman"/>
          <w:bCs/>
          <w:iCs/>
          <w:lang w:val="en-US"/>
        </w:rPr>
        <w:t>)</w:t>
      </w:r>
      <w:r w:rsidR="003A4031">
        <w:rPr>
          <w:rFonts w:ascii="Times New Roman" w:hAnsi="Times New Roman"/>
          <w:bCs/>
          <w:iCs/>
          <w:lang w:val="en-US"/>
        </w:rPr>
        <w:t>,</w:t>
      </w:r>
      <w:r w:rsidR="00E379AA" w:rsidRPr="00E379AA">
        <w:rPr>
          <w:rFonts w:ascii="Times New Roman" w:hAnsi="Times New Roman"/>
          <w:bCs/>
          <w:iCs/>
          <w:lang w:val="en-US"/>
        </w:rPr>
        <w:t xml:space="preserve"> Barzilai &amp; </w:t>
      </w:r>
      <w:proofErr w:type="spellStart"/>
      <w:r w:rsidR="00E379AA" w:rsidRPr="00E379AA">
        <w:rPr>
          <w:rFonts w:ascii="Times New Roman" w:hAnsi="Times New Roman"/>
          <w:bCs/>
          <w:iCs/>
          <w:lang w:val="en-US"/>
        </w:rPr>
        <w:t>Blau</w:t>
      </w:r>
      <w:proofErr w:type="spellEnd"/>
      <w:r w:rsidR="00E379AA">
        <w:rPr>
          <w:rFonts w:ascii="Times New Roman" w:hAnsi="Times New Roman"/>
          <w:bCs/>
          <w:iCs/>
          <w:lang w:val="en-US"/>
        </w:rPr>
        <w:t xml:space="preserve"> (</w:t>
      </w:r>
      <w:r w:rsidR="00E379AA" w:rsidRPr="00E379AA">
        <w:rPr>
          <w:rFonts w:ascii="Times New Roman" w:hAnsi="Times New Roman"/>
          <w:bCs/>
          <w:iCs/>
          <w:lang w:val="en-US"/>
        </w:rPr>
        <w:t>2014</w:t>
      </w:r>
      <w:r w:rsidR="00E379AA">
        <w:rPr>
          <w:rFonts w:ascii="Times New Roman" w:hAnsi="Times New Roman"/>
          <w:bCs/>
          <w:iCs/>
          <w:lang w:val="en-US"/>
        </w:rPr>
        <w:t xml:space="preserve">), </w:t>
      </w:r>
      <w:r w:rsidR="00E379AA" w:rsidRPr="00E379AA">
        <w:rPr>
          <w:rFonts w:ascii="Times New Roman" w:hAnsi="Times New Roman"/>
          <w:bCs/>
          <w:iCs/>
          <w:lang w:val="en-US"/>
        </w:rPr>
        <w:t xml:space="preserve">Davis </w:t>
      </w:r>
      <w:r w:rsidR="00E379AA">
        <w:rPr>
          <w:rFonts w:ascii="Times New Roman" w:hAnsi="Times New Roman"/>
          <w:bCs/>
          <w:iCs/>
          <w:lang w:val="en-US"/>
        </w:rPr>
        <w:t>(</w:t>
      </w:r>
      <w:r w:rsidR="00E379AA" w:rsidRPr="00E379AA">
        <w:rPr>
          <w:rFonts w:ascii="Times New Roman" w:hAnsi="Times New Roman"/>
          <w:bCs/>
          <w:iCs/>
          <w:lang w:val="en-US"/>
        </w:rPr>
        <w:t>1989</w:t>
      </w:r>
      <w:r w:rsidR="00E379AA">
        <w:rPr>
          <w:rFonts w:ascii="Times New Roman" w:hAnsi="Times New Roman"/>
          <w:bCs/>
          <w:iCs/>
          <w:lang w:val="en-US"/>
        </w:rPr>
        <w:t>)</w:t>
      </w:r>
      <w:r w:rsidR="003A4031">
        <w:rPr>
          <w:rFonts w:ascii="Times New Roman" w:hAnsi="Times New Roman"/>
          <w:bCs/>
          <w:iCs/>
          <w:lang w:val="en-US"/>
        </w:rPr>
        <w:t>,</w:t>
      </w:r>
      <w:r w:rsidR="00E379AA" w:rsidRPr="00E379AA">
        <w:rPr>
          <w:rFonts w:ascii="Times New Roman" w:hAnsi="Times New Roman"/>
          <w:bCs/>
          <w:iCs/>
          <w:lang w:val="en-US"/>
        </w:rPr>
        <w:t xml:space="preserve"> and Sousa Lima et al.</w:t>
      </w:r>
      <w:r w:rsidR="00E379AA">
        <w:rPr>
          <w:rFonts w:ascii="Times New Roman" w:hAnsi="Times New Roman"/>
          <w:bCs/>
          <w:iCs/>
          <w:lang w:val="en-US"/>
        </w:rPr>
        <w:t xml:space="preserve"> (</w:t>
      </w:r>
      <w:r w:rsidR="00E379AA" w:rsidRPr="00E379AA">
        <w:rPr>
          <w:rFonts w:ascii="Times New Roman" w:hAnsi="Times New Roman"/>
          <w:bCs/>
          <w:iCs/>
          <w:lang w:val="en-US"/>
        </w:rPr>
        <w:t>2019</w:t>
      </w:r>
      <w:r w:rsidR="00E379AA">
        <w:rPr>
          <w:rFonts w:ascii="Times New Roman" w:hAnsi="Times New Roman"/>
          <w:bCs/>
          <w:iCs/>
          <w:lang w:val="en-US"/>
        </w:rPr>
        <w:t>)</w:t>
      </w:r>
      <w:r w:rsidR="00B5458B">
        <w:rPr>
          <w:rFonts w:ascii="Times New Roman" w:hAnsi="Times New Roman"/>
          <w:bCs/>
          <w:iCs/>
          <w:lang w:val="en-US"/>
        </w:rPr>
        <w:t xml:space="preserve"> were administered</w:t>
      </w:r>
      <w:r w:rsidR="008361E5">
        <w:rPr>
          <w:rFonts w:ascii="Times New Roman" w:hAnsi="Times New Roman"/>
          <w:bCs/>
          <w:iCs/>
          <w:lang w:val="en-US"/>
        </w:rPr>
        <w:t xml:space="preserve"> randomly</w:t>
      </w:r>
      <w:r w:rsidR="00B5458B">
        <w:rPr>
          <w:rFonts w:ascii="Times New Roman" w:hAnsi="Times New Roman"/>
          <w:bCs/>
          <w:iCs/>
          <w:lang w:val="en-US"/>
        </w:rPr>
        <w:t xml:space="preserve"> as a</w:t>
      </w:r>
      <w:r w:rsidR="00B5458B" w:rsidRPr="000F170F">
        <w:rPr>
          <w:rFonts w:ascii="Times New Roman" w:hAnsi="Times New Roman"/>
          <w:bCs/>
          <w:iCs/>
          <w:lang w:val="en-US"/>
        </w:rPr>
        <w:t xml:space="preserve"> </w:t>
      </w:r>
      <w:r w:rsidR="000F170F" w:rsidRPr="000F170F">
        <w:rPr>
          <w:rFonts w:ascii="Times New Roman" w:hAnsi="Times New Roman"/>
          <w:bCs/>
          <w:iCs/>
          <w:lang w:val="en-US"/>
        </w:rPr>
        <w:t>post-survey</w:t>
      </w:r>
      <w:r w:rsidR="00EC77DB">
        <w:rPr>
          <w:rFonts w:ascii="Times New Roman" w:hAnsi="Times New Roman"/>
          <w:bCs/>
          <w:iCs/>
          <w:lang w:val="en-US"/>
        </w:rPr>
        <w:t xml:space="preserve"> to</w:t>
      </w:r>
      <w:r w:rsidR="00C50067">
        <w:rPr>
          <w:rFonts w:ascii="Times New Roman" w:hAnsi="Times New Roman"/>
          <w:bCs/>
          <w:iCs/>
          <w:lang w:val="en-US"/>
        </w:rPr>
        <w:t xml:space="preserve"> the</w:t>
      </w:r>
      <w:r w:rsidR="00EC77DB">
        <w:rPr>
          <w:rFonts w:ascii="Times New Roman" w:hAnsi="Times New Roman"/>
          <w:bCs/>
          <w:iCs/>
          <w:lang w:val="en-US"/>
        </w:rPr>
        <w:t xml:space="preserve"> </w:t>
      </w:r>
      <w:r w:rsidR="00B9373D">
        <w:rPr>
          <w:rFonts w:ascii="Times New Roman" w:hAnsi="Times New Roman"/>
          <w:bCs/>
          <w:iCs/>
          <w:lang w:val="en-US"/>
        </w:rPr>
        <w:t>second</w:t>
      </w:r>
      <w:r w:rsidR="00EC77DB">
        <w:rPr>
          <w:rFonts w:ascii="Times New Roman" w:hAnsi="Times New Roman"/>
          <w:bCs/>
          <w:iCs/>
          <w:lang w:val="en-US"/>
        </w:rPr>
        <w:t xml:space="preserve"> year Chemistry</w:t>
      </w:r>
      <w:r w:rsidR="003243D0">
        <w:rPr>
          <w:rFonts w:ascii="Times New Roman" w:hAnsi="Times New Roman"/>
          <w:bCs/>
          <w:iCs/>
          <w:lang w:val="en-US"/>
        </w:rPr>
        <w:t xml:space="preserve"> learner</w:t>
      </w:r>
      <w:r w:rsidR="00C50067">
        <w:rPr>
          <w:rFonts w:ascii="Times New Roman" w:hAnsi="Times New Roman"/>
          <w:bCs/>
          <w:iCs/>
          <w:lang w:val="en-US"/>
        </w:rPr>
        <w:t>s</w:t>
      </w:r>
      <w:r w:rsidR="00E907DE">
        <w:rPr>
          <w:rFonts w:ascii="Times New Roman" w:hAnsi="Times New Roman"/>
          <w:bCs/>
          <w:iCs/>
          <w:lang w:val="en-US"/>
        </w:rPr>
        <w:t xml:space="preserve"> (</w:t>
      </w:r>
      <w:r w:rsidR="000147F6">
        <w:rPr>
          <w:rFonts w:ascii="Times New Roman" w:hAnsi="Times New Roman"/>
          <w:bCs/>
          <w:iCs/>
          <w:lang w:val="en-US"/>
        </w:rPr>
        <w:t>N</w:t>
      </w:r>
      <w:r w:rsidR="00903B49">
        <w:rPr>
          <w:rFonts w:ascii="Times New Roman" w:hAnsi="Times New Roman"/>
          <w:bCs/>
          <w:iCs/>
          <w:lang w:val="en-US"/>
        </w:rPr>
        <w:t>=87</w:t>
      </w:r>
      <w:r w:rsidR="004A229C">
        <w:rPr>
          <w:rFonts w:ascii="Times New Roman" w:hAnsi="Times New Roman"/>
          <w:bCs/>
          <w:iCs/>
          <w:lang w:val="en-US"/>
        </w:rPr>
        <w:t>).</w:t>
      </w:r>
      <w:r w:rsidR="00C50067">
        <w:rPr>
          <w:rFonts w:ascii="Times New Roman" w:hAnsi="Times New Roman"/>
          <w:bCs/>
          <w:iCs/>
          <w:lang w:val="en-US"/>
        </w:rPr>
        <w:t xml:space="preserve"> </w:t>
      </w:r>
      <w:r w:rsidR="009D1B15">
        <w:rPr>
          <w:rFonts w:ascii="Times New Roman" w:hAnsi="Times New Roman"/>
          <w:bCs/>
          <w:iCs/>
          <w:lang w:val="en-US"/>
        </w:rPr>
        <w:t xml:space="preserve">This survey gleaned information related to learners’ </w:t>
      </w:r>
      <w:r w:rsidR="007F040D">
        <w:rPr>
          <w:rFonts w:ascii="Times New Roman" w:hAnsi="Times New Roman"/>
          <w:bCs/>
          <w:iCs/>
          <w:lang w:val="en-US"/>
        </w:rPr>
        <w:t xml:space="preserve">perceptions of </w:t>
      </w:r>
      <w:proofErr w:type="spellStart"/>
      <w:r w:rsidR="00C86F64">
        <w:rPr>
          <w:rFonts w:ascii="Times New Roman" w:hAnsi="Times New Roman"/>
          <w:bCs/>
          <w:iCs/>
          <w:lang w:val="en-US"/>
        </w:rPr>
        <w:t>visuali</w:t>
      </w:r>
      <w:r w:rsidR="009A2079">
        <w:rPr>
          <w:rFonts w:ascii="Times New Roman" w:hAnsi="Times New Roman"/>
          <w:bCs/>
          <w:iCs/>
          <w:lang w:val="en-US"/>
        </w:rPr>
        <w:t>s</w:t>
      </w:r>
      <w:r w:rsidR="00C86F64">
        <w:rPr>
          <w:rFonts w:ascii="Times New Roman" w:hAnsi="Times New Roman"/>
          <w:bCs/>
          <w:iCs/>
          <w:lang w:val="en-US"/>
        </w:rPr>
        <w:t>ation</w:t>
      </w:r>
      <w:proofErr w:type="spellEnd"/>
      <w:r w:rsidR="00C86F64">
        <w:rPr>
          <w:rFonts w:ascii="Times New Roman" w:hAnsi="Times New Roman"/>
          <w:bCs/>
          <w:iCs/>
          <w:lang w:val="en-US"/>
        </w:rPr>
        <w:t xml:space="preserve"> of spatial concepts, </w:t>
      </w:r>
      <w:r w:rsidR="009A2079">
        <w:rPr>
          <w:rFonts w:ascii="Times New Roman" w:hAnsi="Times New Roman"/>
          <w:bCs/>
          <w:iCs/>
          <w:lang w:val="en-US"/>
        </w:rPr>
        <w:t>recollection of i</w:t>
      </w:r>
      <w:r w:rsidR="002B2670">
        <w:rPr>
          <w:rFonts w:ascii="Times New Roman" w:hAnsi="Times New Roman"/>
          <w:bCs/>
          <w:iCs/>
          <w:lang w:val="en-US"/>
        </w:rPr>
        <w:t>nformation, and usefulness of the 3D models in their learning.</w:t>
      </w:r>
    </w:p>
    <w:p w14:paraId="655E4329" w14:textId="1C887201" w:rsidR="006F56F8" w:rsidRDefault="001C4E93" w:rsidP="006F56F8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iCs/>
          <w:lang w:val="en-US"/>
        </w:rPr>
      </w:pPr>
      <w:r>
        <w:rPr>
          <w:rFonts w:ascii="Times New Roman" w:hAnsi="Times New Roman"/>
          <w:bCs/>
          <w:iCs/>
          <w:lang w:val="en-US"/>
        </w:rPr>
        <w:lastRenderedPageBreak/>
        <w:tab/>
      </w:r>
      <w:r w:rsidR="000F170F" w:rsidRPr="000F170F">
        <w:rPr>
          <w:rFonts w:ascii="Times New Roman" w:hAnsi="Times New Roman"/>
          <w:bCs/>
          <w:iCs/>
          <w:lang w:val="en-US"/>
        </w:rPr>
        <w:t>FGD was</w:t>
      </w:r>
      <w:r w:rsidR="00C8401D">
        <w:rPr>
          <w:rFonts w:ascii="Times New Roman" w:hAnsi="Times New Roman"/>
          <w:bCs/>
          <w:iCs/>
          <w:lang w:val="en-US"/>
        </w:rPr>
        <w:t xml:space="preserve"> used</w:t>
      </w:r>
      <w:r w:rsidR="000F170F" w:rsidRPr="000F170F">
        <w:rPr>
          <w:rFonts w:ascii="Times New Roman" w:hAnsi="Times New Roman"/>
          <w:bCs/>
          <w:iCs/>
          <w:lang w:val="en-US"/>
        </w:rPr>
        <w:t xml:space="preserve"> to </w:t>
      </w:r>
      <w:r w:rsidR="00C8401D">
        <w:rPr>
          <w:rFonts w:ascii="Times New Roman" w:hAnsi="Times New Roman"/>
          <w:bCs/>
          <w:iCs/>
          <w:lang w:val="en-US"/>
        </w:rPr>
        <w:t>garner</w:t>
      </w:r>
      <w:r w:rsidR="00C8401D" w:rsidRPr="000F170F">
        <w:rPr>
          <w:rFonts w:ascii="Times New Roman" w:hAnsi="Times New Roman"/>
          <w:bCs/>
          <w:iCs/>
          <w:lang w:val="en-US"/>
        </w:rPr>
        <w:t xml:space="preserve"> </w:t>
      </w:r>
      <w:r w:rsidR="00C8401D">
        <w:rPr>
          <w:rFonts w:ascii="Times New Roman" w:hAnsi="Times New Roman"/>
          <w:bCs/>
          <w:iCs/>
          <w:lang w:val="en-US"/>
        </w:rPr>
        <w:t>learners’</w:t>
      </w:r>
      <w:r w:rsidR="006343B0">
        <w:rPr>
          <w:rFonts w:ascii="Times New Roman" w:hAnsi="Times New Roman"/>
          <w:bCs/>
          <w:iCs/>
          <w:lang w:val="en-US"/>
        </w:rPr>
        <w:t xml:space="preserve"> </w:t>
      </w:r>
      <w:r w:rsidR="000F170F" w:rsidRPr="000F170F">
        <w:rPr>
          <w:rFonts w:ascii="Times New Roman" w:hAnsi="Times New Roman"/>
          <w:bCs/>
          <w:iCs/>
          <w:lang w:val="en-US"/>
        </w:rPr>
        <w:t xml:space="preserve">feedback on </w:t>
      </w:r>
      <w:r w:rsidR="00924104">
        <w:rPr>
          <w:rFonts w:ascii="Times New Roman" w:hAnsi="Times New Roman"/>
          <w:bCs/>
          <w:iCs/>
          <w:lang w:val="en-US"/>
        </w:rPr>
        <w:t xml:space="preserve">the effects of the 3D models </w:t>
      </w:r>
      <w:r w:rsidR="00BD6A05">
        <w:rPr>
          <w:rFonts w:ascii="Times New Roman" w:hAnsi="Times New Roman"/>
          <w:bCs/>
          <w:iCs/>
          <w:lang w:val="en-US"/>
        </w:rPr>
        <w:t xml:space="preserve">on </w:t>
      </w:r>
      <w:r w:rsidR="00A01583">
        <w:rPr>
          <w:rFonts w:ascii="Times New Roman" w:hAnsi="Times New Roman"/>
          <w:bCs/>
          <w:iCs/>
          <w:lang w:val="en-US"/>
        </w:rPr>
        <w:t>perceived learning,</w:t>
      </w:r>
      <w:r w:rsidR="006F56F8">
        <w:rPr>
          <w:rFonts w:ascii="Times New Roman" w:hAnsi="Times New Roman"/>
          <w:bCs/>
          <w:iCs/>
          <w:lang w:val="en-US"/>
        </w:rPr>
        <w:t xml:space="preserve"> </w:t>
      </w:r>
      <w:proofErr w:type="gramStart"/>
      <w:r w:rsidR="006F56F8">
        <w:rPr>
          <w:rFonts w:ascii="Times New Roman" w:hAnsi="Times New Roman"/>
          <w:bCs/>
          <w:iCs/>
          <w:lang w:val="en-US"/>
        </w:rPr>
        <w:t>motivation</w:t>
      </w:r>
      <w:proofErr w:type="gramEnd"/>
      <w:r w:rsidR="006F56F8">
        <w:rPr>
          <w:rFonts w:ascii="Times New Roman" w:hAnsi="Times New Roman"/>
          <w:bCs/>
          <w:iCs/>
          <w:lang w:val="en-US"/>
        </w:rPr>
        <w:t xml:space="preserve"> and</w:t>
      </w:r>
      <w:r w:rsidR="00A01583">
        <w:rPr>
          <w:rFonts w:ascii="Times New Roman" w:hAnsi="Times New Roman"/>
          <w:bCs/>
          <w:iCs/>
          <w:lang w:val="en-US"/>
        </w:rPr>
        <w:t xml:space="preserve"> usefulness of </w:t>
      </w:r>
      <w:r w:rsidR="006F56F8">
        <w:rPr>
          <w:rFonts w:ascii="Times New Roman" w:hAnsi="Times New Roman"/>
          <w:bCs/>
          <w:iCs/>
          <w:lang w:val="en-US"/>
        </w:rPr>
        <w:t xml:space="preserve">the models in learning </w:t>
      </w:r>
      <w:r w:rsidR="00A01583">
        <w:rPr>
          <w:rFonts w:ascii="Times New Roman" w:hAnsi="Times New Roman"/>
          <w:bCs/>
          <w:iCs/>
          <w:lang w:val="en-US"/>
        </w:rPr>
        <w:t>spatial concepts during activities</w:t>
      </w:r>
      <w:r w:rsidR="006F56F8">
        <w:rPr>
          <w:rFonts w:ascii="Times New Roman" w:hAnsi="Times New Roman"/>
          <w:bCs/>
          <w:iCs/>
          <w:lang w:val="en-US"/>
        </w:rPr>
        <w:t>.</w:t>
      </w:r>
      <w:r w:rsidR="006F56F8" w:rsidRPr="006F56F8">
        <w:rPr>
          <w:rFonts w:ascii="Times New Roman" w:hAnsi="Times New Roman"/>
          <w:bCs/>
          <w:iCs/>
          <w:lang w:val="en-US"/>
        </w:rPr>
        <w:t xml:space="preserve"> </w:t>
      </w:r>
      <w:r w:rsidR="006F56F8">
        <w:rPr>
          <w:rFonts w:ascii="Times New Roman" w:hAnsi="Times New Roman"/>
          <w:bCs/>
          <w:iCs/>
          <w:lang w:val="en-US"/>
        </w:rPr>
        <w:t xml:space="preserve">A purposively chosen sample of learners </w:t>
      </w:r>
      <w:r w:rsidR="006F56F8" w:rsidRPr="000F170F">
        <w:rPr>
          <w:rFonts w:ascii="Times New Roman" w:hAnsi="Times New Roman"/>
          <w:bCs/>
          <w:iCs/>
          <w:lang w:val="en-US"/>
        </w:rPr>
        <w:t xml:space="preserve">(N=10) </w:t>
      </w:r>
      <w:r w:rsidR="001E65E8">
        <w:rPr>
          <w:rFonts w:ascii="Times New Roman" w:hAnsi="Times New Roman"/>
          <w:bCs/>
          <w:iCs/>
          <w:lang w:val="en-US"/>
        </w:rPr>
        <w:t>across</w:t>
      </w:r>
      <w:r w:rsidR="001E65E8" w:rsidRPr="000F170F">
        <w:rPr>
          <w:rFonts w:ascii="Times New Roman" w:hAnsi="Times New Roman"/>
          <w:bCs/>
          <w:iCs/>
          <w:lang w:val="en-US"/>
        </w:rPr>
        <w:t xml:space="preserve"> four classes</w:t>
      </w:r>
      <w:r w:rsidR="001E65E8">
        <w:rPr>
          <w:rFonts w:ascii="Times New Roman" w:hAnsi="Times New Roman"/>
          <w:bCs/>
          <w:iCs/>
          <w:lang w:val="en-US"/>
        </w:rPr>
        <w:t>,</w:t>
      </w:r>
      <w:r w:rsidR="001E65E8" w:rsidRPr="000F170F">
        <w:rPr>
          <w:rFonts w:ascii="Times New Roman" w:hAnsi="Times New Roman"/>
          <w:bCs/>
          <w:iCs/>
          <w:lang w:val="en-US"/>
        </w:rPr>
        <w:t xml:space="preserve"> </w:t>
      </w:r>
      <w:r w:rsidR="005E045A">
        <w:rPr>
          <w:rFonts w:ascii="Times New Roman" w:hAnsi="Times New Roman"/>
          <w:bCs/>
          <w:iCs/>
          <w:lang w:val="en-US"/>
        </w:rPr>
        <w:t>chosen according to their continuous assessment grades from</w:t>
      </w:r>
      <w:r w:rsidR="00CC09CC">
        <w:rPr>
          <w:rFonts w:ascii="Times New Roman" w:hAnsi="Times New Roman"/>
          <w:bCs/>
          <w:iCs/>
          <w:lang w:val="en-US"/>
        </w:rPr>
        <w:t xml:space="preserve"> A to C grade in week 3</w:t>
      </w:r>
      <w:r w:rsidR="001E65E8">
        <w:rPr>
          <w:rFonts w:ascii="Times New Roman" w:hAnsi="Times New Roman"/>
          <w:bCs/>
          <w:iCs/>
          <w:lang w:val="en-US"/>
        </w:rPr>
        <w:t>,</w:t>
      </w:r>
      <w:r w:rsidR="00CC09CC">
        <w:rPr>
          <w:rFonts w:ascii="Times New Roman" w:hAnsi="Times New Roman"/>
          <w:bCs/>
          <w:iCs/>
          <w:lang w:val="en-US"/>
        </w:rPr>
        <w:t xml:space="preserve"> </w:t>
      </w:r>
      <w:r w:rsidR="006F56F8">
        <w:rPr>
          <w:rFonts w:ascii="Times New Roman" w:hAnsi="Times New Roman"/>
          <w:bCs/>
          <w:iCs/>
          <w:lang w:val="en-US"/>
        </w:rPr>
        <w:t>were invited to participate in the FGD</w:t>
      </w:r>
      <w:r w:rsidR="006F56F8" w:rsidRPr="000F170F">
        <w:rPr>
          <w:rFonts w:ascii="Times New Roman" w:hAnsi="Times New Roman"/>
          <w:bCs/>
          <w:iCs/>
          <w:lang w:val="en-US"/>
        </w:rPr>
        <w:t>.</w:t>
      </w:r>
    </w:p>
    <w:p w14:paraId="6C4366F7" w14:textId="0E411319" w:rsidR="006F56F8" w:rsidRDefault="006F56F8" w:rsidP="006F56F8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iCs/>
          <w:lang w:val="en-US"/>
        </w:rPr>
      </w:pPr>
      <w:r>
        <w:rPr>
          <w:rFonts w:ascii="Times New Roman" w:hAnsi="Times New Roman"/>
          <w:bCs/>
          <w:iCs/>
          <w:lang w:val="en-US"/>
        </w:rPr>
        <w:t>The research process is succinctly encapsulated in Figure 5.</w:t>
      </w:r>
    </w:p>
    <w:p w14:paraId="7AEDA9C0" w14:textId="77777777" w:rsidR="00F6057B" w:rsidRPr="006F56F8" w:rsidRDefault="00F6057B" w:rsidP="000F170F">
      <w:pPr>
        <w:pStyle w:val="PlainText"/>
        <w:tabs>
          <w:tab w:val="left" w:pos="284"/>
        </w:tabs>
        <w:jc w:val="both"/>
        <w:rPr>
          <w:rFonts w:ascii="Times New Roman" w:hAnsi="Times New Roman"/>
          <w:bCs/>
          <w:iCs/>
          <w:lang w:val="en-US"/>
        </w:rPr>
      </w:pPr>
    </w:p>
    <w:p w14:paraId="50EDC0A1" w14:textId="4B34C877" w:rsidR="000F170F" w:rsidRDefault="000F170F" w:rsidP="000F170F">
      <w:pPr>
        <w:pStyle w:val="PlainText"/>
        <w:jc w:val="center"/>
        <w:outlineLvl w:val="0"/>
        <w:rPr>
          <w:rFonts w:ascii="Times New Roman" w:hAnsi="Times New Roman"/>
          <w:b/>
          <w:lang w:val="en-GB"/>
        </w:rPr>
      </w:pPr>
      <w:r w:rsidRPr="008D3105">
        <w:rPr>
          <w:rFonts w:ascii="Times New Roman" w:hAnsi="Times New Roman"/>
          <w:lang w:val="en-GB"/>
        </w:rPr>
        <w:t xml:space="preserve">Figure </w:t>
      </w:r>
      <w:r w:rsidR="006F56F8">
        <w:rPr>
          <w:rFonts w:ascii="Times New Roman" w:hAnsi="Times New Roman"/>
          <w:lang w:val="en-GB"/>
        </w:rPr>
        <w:t>5</w:t>
      </w:r>
      <w:r w:rsidRPr="008D3105">
        <w:rPr>
          <w:rFonts w:ascii="Times New Roman" w:hAnsi="Times New Roman"/>
          <w:lang w:val="en-GB"/>
        </w:rPr>
        <w:t xml:space="preserve">: </w:t>
      </w:r>
      <w:r w:rsidRPr="000F170F">
        <w:rPr>
          <w:rFonts w:ascii="Times New Roman" w:hAnsi="Times New Roman"/>
          <w:i/>
          <w:lang w:val="en-US"/>
        </w:rPr>
        <w:t>Design of data collection</w:t>
      </w:r>
    </w:p>
    <w:p w14:paraId="58D8EDD1" w14:textId="56BC07F0" w:rsidR="006A5DEA" w:rsidRDefault="008B6855">
      <w:pPr>
        <w:pStyle w:val="PlainText"/>
        <w:jc w:val="both"/>
        <w:outlineLvl w:val="0"/>
        <w:rPr>
          <w:rFonts w:ascii="Times New Roman" w:hAnsi="Times New Roman"/>
          <w:b/>
          <w:lang w:val="en-GB"/>
        </w:rPr>
      </w:pPr>
      <w:r w:rsidRPr="008B6855">
        <w:rPr>
          <w:rFonts w:ascii="Times New Roman" w:hAnsi="Times New Roman"/>
          <w:b/>
          <w:noProof/>
          <w:lang w:val="en-US"/>
        </w:rPr>
        <w:drawing>
          <wp:inline distT="0" distB="0" distL="0" distR="0" wp14:anchorId="06896F5D" wp14:editId="55B88093">
            <wp:extent cx="2879725" cy="1104900"/>
            <wp:effectExtent l="0" t="0" r="0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1F21F18-5801-52D7-A1BA-0EC63862E0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1F21F18-5801-52D7-A1BA-0EC63862E0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20999" b="26049"/>
                    <a:stretch/>
                  </pic:blipFill>
                  <pic:spPr bwMode="auto">
                    <a:xfrm>
                      <a:off x="0" y="0"/>
                      <a:ext cx="28797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84803" w14:textId="5A8C088B" w:rsidR="00A94A51" w:rsidRPr="003E0719" w:rsidRDefault="00A94A51">
      <w:pPr>
        <w:pStyle w:val="PlainText"/>
        <w:jc w:val="both"/>
        <w:outlineLvl w:val="0"/>
        <w:rPr>
          <w:rFonts w:ascii="Times New Roman" w:hAnsi="Times New Roman"/>
          <w:b/>
          <w:lang w:val="en-GB"/>
        </w:rPr>
      </w:pPr>
      <w:r w:rsidRPr="003E0719">
        <w:rPr>
          <w:rFonts w:ascii="Times New Roman" w:hAnsi="Times New Roman"/>
          <w:b/>
          <w:lang w:val="en-GB"/>
        </w:rPr>
        <w:t>Results and Discussion</w:t>
      </w:r>
    </w:p>
    <w:p w14:paraId="5C5F60B2" w14:textId="77777777" w:rsidR="00A94A51" w:rsidRPr="003E0719" w:rsidRDefault="00A94A51">
      <w:pPr>
        <w:pStyle w:val="PlainText"/>
        <w:jc w:val="both"/>
        <w:rPr>
          <w:rFonts w:ascii="Times New Roman" w:hAnsi="Times New Roman"/>
          <w:b/>
          <w:lang w:val="en-GB"/>
        </w:rPr>
      </w:pPr>
    </w:p>
    <w:p w14:paraId="3DC56487" w14:textId="60E6C883" w:rsidR="00414D8E" w:rsidRDefault="00414D8E" w:rsidP="000762C9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  <w:r w:rsidRPr="00414D8E">
        <w:rPr>
          <w:rFonts w:ascii="Times New Roman" w:hAnsi="Times New Roman"/>
          <w:b/>
          <w:bCs/>
          <w:i/>
          <w:iCs/>
          <w:lang w:val="en-US"/>
        </w:rPr>
        <w:t>Motivation</w:t>
      </w:r>
      <w:r w:rsidR="000762C9">
        <w:rPr>
          <w:rFonts w:ascii="Times New Roman" w:hAnsi="Times New Roman"/>
        </w:rPr>
        <w:tab/>
      </w:r>
    </w:p>
    <w:p w14:paraId="70AB89AC" w14:textId="7E46FB1E" w:rsidR="004A4D88" w:rsidRDefault="00414D8E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ab/>
      </w:r>
      <w:r w:rsidRPr="00414D8E">
        <w:rPr>
          <w:rFonts w:ascii="Times New Roman" w:hAnsi="Times New Roman"/>
          <w:lang w:val="en-US"/>
        </w:rPr>
        <w:t xml:space="preserve">Paired </w:t>
      </w:r>
      <w:r w:rsidR="002B69D2">
        <w:rPr>
          <w:rFonts w:ascii="Times New Roman" w:hAnsi="Times New Roman"/>
          <w:bCs/>
          <w:lang w:val="en-SG"/>
        </w:rPr>
        <w:t xml:space="preserve">t-tests were applied to measure the change in learners’ motivation using the pre- and post- </w:t>
      </w:r>
      <w:r w:rsidR="008B6855">
        <w:rPr>
          <w:rFonts w:ascii="Times New Roman" w:hAnsi="Times New Roman"/>
          <w:bCs/>
          <w:lang w:val="en-SG"/>
        </w:rPr>
        <w:t xml:space="preserve">intervention </w:t>
      </w:r>
      <w:r w:rsidR="002B69D2">
        <w:rPr>
          <w:rFonts w:ascii="Times New Roman" w:hAnsi="Times New Roman"/>
          <w:bCs/>
          <w:lang w:val="en-SG"/>
        </w:rPr>
        <w:t xml:space="preserve">survey of </w:t>
      </w:r>
      <w:r w:rsidR="00EC5437">
        <w:rPr>
          <w:rFonts w:ascii="Times New Roman" w:hAnsi="Times New Roman"/>
          <w:bCs/>
          <w:lang w:val="en-SG"/>
        </w:rPr>
        <w:t xml:space="preserve">overall motivation, </w:t>
      </w:r>
      <w:proofErr w:type="gramStart"/>
      <w:r w:rsidR="002B69D2">
        <w:rPr>
          <w:rFonts w:ascii="Times New Roman" w:hAnsi="Times New Roman"/>
          <w:bCs/>
          <w:lang w:val="en-SG"/>
        </w:rPr>
        <w:t>TV</w:t>
      </w:r>
      <w:proofErr w:type="gramEnd"/>
      <w:r w:rsidR="002B69D2">
        <w:rPr>
          <w:rFonts w:ascii="Times New Roman" w:hAnsi="Times New Roman"/>
          <w:bCs/>
          <w:lang w:val="en-SG"/>
        </w:rPr>
        <w:t xml:space="preserve"> and SE. </w:t>
      </w:r>
      <w:r w:rsidRPr="00414D8E">
        <w:rPr>
          <w:rFonts w:ascii="Times New Roman" w:hAnsi="Times New Roman"/>
          <w:lang w:val="en-US"/>
        </w:rPr>
        <w:t>There</w:t>
      </w:r>
      <w:r w:rsidR="00CC09CC">
        <w:rPr>
          <w:rFonts w:ascii="Times New Roman" w:hAnsi="Times New Roman"/>
          <w:lang w:val="en-US"/>
        </w:rPr>
        <w:t xml:space="preserve"> </w:t>
      </w:r>
      <w:r w:rsidR="00EC5437">
        <w:rPr>
          <w:rFonts w:ascii="Times New Roman" w:hAnsi="Times New Roman"/>
          <w:lang w:val="en-US"/>
        </w:rPr>
        <w:t>was</w:t>
      </w:r>
      <w:r w:rsidR="00AD1A7B" w:rsidRPr="00414D8E">
        <w:rPr>
          <w:rFonts w:ascii="Times New Roman" w:hAnsi="Times New Roman"/>
          <w:lang w:val="en-US"/>
        </w:rPr>
        <w:t xml:space="preserve"> </w:t>
      </w:r>
      <w:r w:rsidRPr="00414D8E">
        <w:rPr>
          <w:rFonts w:ascii="Times New Roman" w:hAnsi="Times New Roman"/>
          <w:lang w:val="en-US"/>
        </w:rPr>
        <w:t xml:space="preserve">a significant increase in </w:t>
      </w:r>
      <w:r w:rsidR="00FC57AF">
        <w:rPr>
          <w:rFonts w:ascii="Times New Roman" w:hAnsi="Times New Roman"/>
          <w:lang w:val="en-US"/>
        </w:rPr>
        <w:t xml:space="preserve">learners’ </w:t>
      </w:r>
      <w:r w:rsidRPr="00414D8E">
        <w:rPr>
          <w:rFonts w:ascii="Times New Roman" w:hAnsi="Times New Roman"/>
          <w:lang w:val="en-US"/>
        </w:rPr>
        <w:t>overall motivation scores between pre-</w:t>
      </w:r>
      <w:r w:rsidR="00AD1A7B">
        <w:rPr>
          <w:rFonts w:ascii="Times New Roman" w:hAnsi="Times New Roman"/>
          <w:lang w:val="en-US"/>
        </w:rPr>
        <w:t>survey</w:t>
      </w:r>
      <w:r w:rsidR="00AD1A7B" w:rsidRPr="00414D8E">
        <w:rPr>
          <w:rFonts w:ascii="Times New Roman" w:hAnsi="Times New Roman"/>
          <w:lang w:val="en-US"/>
        </w:rPr>
        <w:t xml:space="preserve"> </w:t>
      </w:r>
      <w:r w:rsidRPr="00414D8E">
        <w:rPr>
          <w:rFonts w:ascii="Times New Roman" w:hAnsi="Times New Roman"/>
          <w:lang w:val="en-US"/>
        </w:rPr>
        <w:t>(M = 3.71, SD = [0.39]) and post-</w:t>
      </w:r>
      <w:r w:rsidR="00AD1A7B">
        <w:rPr>
          <w:rFonts w:ascii="Times New Roman" w:hAnsi="Times New Roman"/>
          <w:lang w:val="en-US"/>
        </w:rPr>
        <w:t>survey</w:t>
      </w:r>
      <w:r w:rsidR="00AD1A7B" w:rsidRPr="00414D8E">
        <w:rPr>
          <w:rFonts w:ascii="Times New Roman" w:hAnsi="Times New Roman"/>
          <w:lang w:val="en-US"/>
        </w:rPr>
        <w:t xml:space="preserve"> </w:t>
      </w:r>
      <w:r w:rsidRPr="00414D8E">
        <w:rPr>
          <w:rFonts w:ascii="Times New Roman" w:hAnsi="Times New Roman"/>
          <w:lang w:val="en-US"/>
        </w:rPr>
        <w:t>motivation scores (M = 3.8</w:t>
      </w:r>
      <w:r w:rsidR="004A4D88">
        <w:rPr>
          <w:rFonts w:ascii="Times New Roman" w:hAnsi="Times New Roman"/>
          <w:lang w:val="en-US"/>
        </w:rPr>
        <w:t>1</w:t>
      </w:r>
      <w:r w:rsidRPr="00414D8E">
        <w:rPr>
          <w:rFonts w:ascii="Times New Roman" w:hAnsi="Times New Roman"/>
          <w:lang w:val="en-US"/>
        </w:rPr>
        <w:t xml:space="preserve">, SD = [0.46]); </w:t>
      </w:r>
      <w:proofErr w:type="gramStart"/>
      <w:r w:rsidRPr="00414D8E">
        <w:rPr>
          <w:rFonts w:ascii="Times New Roman" w:hAnsi="Times New Roman"/>
          <w:lang w:val="en-US"/>
        </w:rPr>
        <w:t>t(</w:t>
      </w:r>
      <w:proofErr w:type="gramEnd"/>
      <w:r w:rsidRPr="00414D8E">
        <w:rPr>
          <w:rFonts w:ascii="Times New Roman" w:hAnsi="Times New Roman"/>
          <w:lang w:val="en-US"/>
        </w:rPr>
        <w:t xml:space="preserve">88) = [-1.84], p = [0.034] ). </w:t>
      </w:r>
      <w:r w:rsidR="002B693A">
        <w:rPr>
          <w:rFonts w:ascii="Times New Roman" w:hAnsi="Times New Roman"/>
          <w:lang w:val="en-US"/>
        </w:rPr>
        <w:t>Furthermore</w:t>
      </w:r>
      <w:r w:rsidRPr="00414D8E">
        <w:rPr>
          <w:rFonts w:ascii="Times New Roman" w:hAnsi="Times New Roman"/>
          <w:lang w:val="en-US"/>
        </w:rPr>
        <w:t xml:space="preserve">, </w:t>
      </w:r>
      <w:r w:rsidR="002A3E37">
        <w:rPr>
          <w:rFonts w:ascii="Times New Roman" w:hAnsi="Times New Roman"/>
          <w:lang w:val="en-US"/>
        </w:rPr>
        <w:t>t</w:t>
      </w:r>
      <w:r w:rsidRPr="00414D8E">
        <w:rPr>
          <w:rFonts w:ascii="Times New Roman" w:hAnsi="Times New Roman"/>
          <w:lang w:val="en-US"/>
        </w:rPr>
        <w:t xml:space="preserve">here was </w:t>
      </w:r>
      <w:r w:rsidR="00EC5437">
        <w:rPr>
          <w:rFonts w:ascii="Times New Roman" w:hAnsi="Times New Roman"/>
          <w:lang w:val="en-US"/>
        </w:rPr>
        <w:t xml:space="preserve">also </w:t>
      </w:r>
      <w:r w:rsidRPr="00414D8E">
        <w:rPr>
          <w:rFonts w:ascii="Times New Roman" w:hAnsi="Times New Roman"/>
          <w:lang w:val="en-US"/>
        </w:rPr>
        <w:t xml:space="preserve">a significant difference </w:t>
      </w:r>
      <w:r w:rsidR="00EC5437">
        <w:rPr>
          <w:rFonts w:ascii="Times New Roman" w:hAnsi="Times New Roman"/>
          <w:lang w:val="en-US"/>
        </w:rPr>
        <w:t>between</w:t>
      </w:r>
      <w:r w:rsidRPr="00414D8E">
        <w:rPr>
          <w:rFonts w:ascii="Times New Roman" w:hAnsi="Times New Roman"/>
          <w:lang w:val="en-US"/>
        </w:rPr>
        <w:t xml:space="preserve"> pre SE scores (M = 3.39, SD = [0.74]) and post</w:t>
      </w:r>
      <w:r w:rsidR="00871D4E" w:rsidRPr="00414D8E">
        <w:rPr>
          <w:rFonts w:ascii="Times New Roman" w:hAnsi="Times New Roman"/>
          <w:lang w:val="en-US"/>
        </w:rPr>
        <w:t xml:space="preserve"> </w:t>
      </w:r>
      <w:r w:rsidRPr="00414D8E">
        <w:rPr>
          <w:rFonts w:ascii="Times New Roman" w:hAnsi="Times New Roman"/>
          <w:lang w:val="en-US"/>
        </w:rPr>
        <w:t>SE scores (M = 3.6</w:t>
      </w:r>
      <w:r w:rsidR="004A4D88">
        <w:rPr>
          <w:rFonts w:ascii="Times New Roman" w:hAnsi="Times New Roman"/>
          <w:lang w:val="en-US"/>
        </w:rPr>
        <w:t>1</w:t>
      </w:r>
      <w:r w:rsidRPr="00414D8E">
        <w:rPr>
          <w:rFonts w:ascii="Times New Roman" w:hAnsi="Times New Roman"/>
          <w:lang w:val="en-US"/>
        </w:rPr>
        <w:t xml:space="preserve">, SD = [0.76]); </w:t>
      </w:r>
      <w:proofErr w:type="gramStart"/>
      <w:r w:rsidRPr="00414D8E">
        <w:rPr>
          <w:rFonts w:ascii="Times New Roman" w:hAnsi="Times New Roman"/>
          <w:lang w:val="en-US"/>
        </w:rPr>
        <w:t>t(</w:t>
      </w:r>
      <w:proofErr w:type="gramEnd"/>
      <w:r w:rsidRPr="00414D8E">
        <w:rPr>
          <w:rFonts w:ascii="Times New Roman" w:hAnsi="Times New Roman"/>
          <w:lang w:val="en-US"/>
        </w:rPr>
        <w:t xml:space="preserve">88) = [-2.79], p = [0.003]. However, </w:t>
      </w:r>
      <w:r w:rsidR="008527BE">
        <w:rPr>
          <w:rFonts w:ascii="Times New Roman" w:hAnsi="Times New Roman"/>
          <w:lang w:val="en-US"/>
        </w:rPr>
        <w:t xml:space="preserve">there was </w:t>
      </w:r>
      <w:r w:rsidRPr="00414D8E">
        <w:rPr>
          <w:rFonts w:ascii="Times New Roman" w:hAnsi="Times New Roman"/>
          <w:lang w:val="en-US"/>
        </w:rPr>
        <w:t xml:space="preserve">no significant difference </w:t>
      </w:r>
      <w:r w:rsidR="008B6855" w:rsidRPr="00414D8E">
        <w:rPr>
          <w:rFonts w:ascii="Times New Roman" w:hAnsi="Times New Roman"/>
          <w:lang w:val="en-US"/>
        </w:rPr>
        <w:t>in pre</w:t>
      </w:r>
      <w:r w:rsidR="008527BE" w:rsidRPr="00414D8E">
        <w:rPr>
          <w:rFonts w:ascii="Times New Roman" w:hAnsi="Times New Roman"/>
          <w:lang w:val="en-US"/>
        </w:rPr>
        <w:t xml:space="preserve"> </w:t>
      </w:r>
      <w:r w:rsidRPr="00414D8E">
        <w:rPr>
          <w:rFonts w:ascii="Times New Roman" w:hAnsi="Times New Roman"/>
          <w:lang w:val="en-US"/>
        </w:rPr>
        <w:t>TV scores (M = 4.04, SD = [0.36]) and post-</w:t>
      </w:r>
      <w:r w:rsidR="008527BE" w:rsidRPr="00414D8E">
        <w:rPr>
          <w:rFonts w:ascii="Times New Roman" w:hAnsi="Times New Roman"/>
          <w:lang w:val="en-US"/>
        </w:rPr>
        <w:t xml:space="preserve"> </w:t>
      </w:r>
      <w:r w:rsidR="000D0043">
        <w:rPr>
          <w:rFonts w:ascii="Times New Roman" w:hAnsi="Times New Roman"/>
          <w:lang w:val="en-US"/>
        </w:rPr>
        <w:t>TV scores</w:t>
      </w:r>
      <w:r w:rsidR="000D0043" w:rsidRPr="00414D8E">
        <w:rPr>
          <w:rFonts w:ascii="Times New Roman" w:hAnsi="Times New Roman"/>
          <w:lang w:val="en-US"/>
        </w:rPr>
        <w:t xml:space="preserve"> </w:t>
      </w:r>
      <w:r w:rsidRPr="00414D8E">
        <w:rPr>
          <w:rFonts w:ascii="Times New Roman" w:hAnsi="Times New Roman"/>
          <w:lang w:val="en-US"/>
        </w:rPr>
        <w:t xml:space="preserve">(M = 4.02, SD = [0.44]); </w:t>
      </w:r>
      <w:proofErr w:type="gramStart"/>
      <w:r w:rsidRPr="00414D8E">
        <w:rPr>
          <w:rFonts w:ascii="Times New Roman" w:hAnsi="Times New Roman"/>
          <w:lang w:val="en-US"/>
        </w:rPr>
        <w:t>t(</w:t>
      </w:r>
      <w:proofErr w:type="gramEnd"/>
      <w:r w:rsidRPr="00414D8E">
        <w:rPr>
          <w:rFonts w:ascii="Times New Roman" w:hAnsi="Times New Roman"/>
          <w:lang w:val="en-US"/>
        </w:rPr>
        <w:t xml:space="preserve">88) = [0.33], p = [0.372]. </w:t>
      </w:r>
      <w:r w:rsidRPr="009B0299">
        <w:rPr>
          <w:rFonts w:ascii="Times New Roman" w:hAnsi="Times New Roman"/>
          <w:lang w:val="en-US"/>
        </w:rPr>
        <w:t xml:space="preserve">These results suggest that 3D-printed </w:t>
      </w:r>
      <w:r w:rsidR="009B0299" w:rsidRPr="009B0299">
        <w:rPr>
          <w:rFonts w:ascii="Times New Roman" w:hAnsi="Times New Roman"/>
          <w:lang w:val="en-US"/>
        </w:rPr>
        <w:t>models significantly</w:t>
      </w:r>
      <w:r w:rsidRPr="009B0299">
        <w:rPr>
          <w:rFonts w:ascii="Times New Roman" w:hAnsi="Times New Roman"/>
          <w:lang w:val="en-US"/>
        </w:rPr>
        <w:t xml:space="preserve"> </w:t>
      </w:r>
      <w:r w:rsidR="009A68B6" w:rsidRPr="009B0299">
        <w:rPr>
          <w:rFonts w:ascii="Times New Roman" w:hAnsi="Times New Roman"/>
          <w:lang w:val="en-US"/>
        </w:rPr>
        <w:t xml:space="preserve">increase the </w:t>
      </w:r>
      <w:r w:rsidR="004A229C" w:rsidRPr="009B0299">
        <w:rPr>
          <w:rFonts w:ascii="Times New Roman" w:hAnsi="Times New Roman"/>
          <w:lang w:val="en-US"/>
        </w:rPr>
        <w:t>SE</w:t>
      </w:r>
      <w:r w:rsidRPr="009B0299">
        <w:rPr>
          <w:rFonts w:ascii="Times New Roman" w:hAnsi="Times New Roman"/>
          <w:lang w:val="en-US"/>
        </w:rPr>
        <w:t xml:space="preserve"> aspect of motivation. It may be due to actuation of </w:t>
      </w:r>
      <w:r w:rsidR="00206F05">
        <w:rPr>
          <w:rFonts w:ascii="Times New Roman" w:hAnsi="Times New Roman"/>
          <w:lang w:val="en-US"/>
        </w:rPr>
        <w:t xml:space="preserve">thinking process by model’s </w:t>
      </w:r>
      <w:r w:rsidRPr="009B0299">
        <w:rPr>
          <w:rFonts w:ascii="Times New Roman" w:hAnsi="Times New Roman"/>
          <w:lang w:val="en-US"/>
        </w:rPr>
        <w:t xml:space="preserve">haptic perception when </w:t>
      </w:r>
      <w:r w:rsidR="003243D0" w:rsidRPr="009B0299">
        <w:rPr>
          <w:rFonts w:ascii="Times New Roman" w:hAnsi="Times New Roman"/>
          <w:lang w:val="en-US"/>
        </w:rPr>
        <w:t>learner</w:t>
      </w:r>
      <w:r w:rsidRPr="009B0299">
        <w:rPr>
          <w:rFonts w:ascii="Times New Roman" w:hAnsi="Times New Roman"/>
          <w:lang w:val="en-US"/>
        </w:rPr>
        <w:t xml:space="preserve">s are immersed in </w:t>
      </w:r>
      <w:r w:rsidR="00215B22" w:rsidRPr="009B0299">
        <w:rPr>
          <w:rFonts w:ascii="Times New Roman" w:hAnsi="Times New Roman"/>
          <w:lang w:val="en-SG"/>
        </w:rPr>
        <w:t>kinaesthetic</w:t>
      </w:r>
      <w:r w:rsidRPr="009B0299">
        <w:rPr>
          <w:rFonts w:ascii="Times New Roman" w:hAnsi="Times New Roman"/>
          <w:lang w:val="en-US"/>
        </w:rPr>
        <w:t xml:space="preserve"> learning activities.</w:t>
      </w:r>
      <w:r w:rsidR="00954261">
        <w:rPr>
          <w:rFonts w:ascii="Times New Roman" w:hAnsi="Times New Roman"/>
        </w:rPr>
        <w:t xml:space="preserve"> </w:t>
      </w:r>
      <w:r w:rsidR="00954261" w:rsidRPr="00EF4E24">
        <w:rPr>
          <w:rFonts w:ascii="Times New Roman" w:hAnsi="Times New Roman"/>
        </w:rPr>
        <w:t xml:space="preserve">Furthermore, the availability of the model throughout multiple learning phases enables them to visit and re-visit the spatial concept at any time throughout the day may lead to the engagement at the higher level of </w:t>
      </w:r>
      <w:r w:rsidR="002A3E37" w:rsidRPr="00765E8B">
        <w:rPr>
          <w:rFonts w:ascii="Times New Roman" w:hAnsi="Times New Roman"/>
        </w:rPr>
        <w:t>B</w:t>
      </w:r>
      <w:r w:rsidR="00954261" w:rsidRPr="00765E8B">
        <w:rPr>
          <w:rFonts w:ascii="Times New Roman" w:hAnsi="Times New Roman"/>
        </w:rPr>
        <w:t>loom’s taxonomy</w:t>
      </w:r>
      <w:r w:rsidR="00765E8B">
        <w:rPr>
          <w:rFonts w:ascii="Times New Roman" w:hAnsi="Times New Roman"/>
        </w:rPr>
        <w:t xml:space="preserve"> (</w:t>
      </w:r>
      <w:r w:rsidR="00FA417E" w:rsidRPr="00FA417E">
        <w:rPr>
          <w:rFonts w:ascii="Times New Roman" w:hAnsi="Times New Roman"/>
          <w:lang w:val="en-US"/>
        </w:rPr>
        <w:t>Michael</w:t>
      </w:r>
      <w:r w:rsidR="00FA417E">
        <w:rPr>
          <w:rFonts w:ascii="Times New Roman" w:hAnsi="Times New Roman"/>
          <w:lang w:val="en-US"/>
        </w:rPr>
        <w:t xml:space="preserve"> </w:t>
      </w:r>
      <w:r w:rsidR="00FA417E" w:rsidRPr="00FA417E">
        <w:rPr>
          <w:rFonts w:ascii="Times New Roman" w:hAnsi="Times New Roman"/>
          <w:lang w:val="en-US"/>
        </w:rPr>
        <w:t>&amp; Coffman,</w:t>
      </w:r>
      <w:r w:rsidR="00765E8B">
        <w:rPr>
          <w:rFonts w:ascii="Times New Roman" w:hAnsi="Times New Roman"/>
        </w:rPr>
        <w:t xml:space="preserve"> 19</w:t>
      </w:r>
      <w:r w:rsidR="00FA417E">
        <w:rPr>
          <w:rFonts w:ascii="Times New Roman" w:hAnsi="Times New Roman"/>
        </w:rPr>
        <w:t>56</w:t>
      </w:r>
      <w:r w:rsidR="00765E8B">
        <w:rPr>
          <w:rFonts w:ascii="Times New Roman" w:hAnsi="Times New Roman"/>
        </w:rPr>
        <w:t>)</w:t>
      </w:r>
      <w:r w:rsidR="00954261" w:rsidRPr="00EF4E24">
        <w:rPr>
          <w:rFonts w:ascii="Times New Roman" w:hAnsi="Times New Roman"/>
        </w:rPr>
        <w:t>.</w:t>
      </w:r>
    </w:p>
    <w:p w14:paraId="7A0D497F" w14:textId="77777777" w:rsidR="00215B22" w:rsidRPr="00215B22" w:rsidRDefault="00215B22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SG"/>
        </w:rPr>
      </w:pPr>
    </w:p>
    <w:p w14:paraId="7EA4FD58" w14:textId="50B8FA5B" w:rsidR="00BB4998" w:rsidRPr="00215B22" w:rsidRDefault="004118B6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  <w:r w:rsidRPr="004118B6">
        <w:rPr>
          <w:rFonts w:ascii="Times New Roman" w:hAnsi="Times New Roman"/>
          <w:b/>
          <w:bCs/>
          <w:i/>
          <w:iCs/>
          <w:lang w:val="en-US"/>
        </w:rPr>
        <w:t>Perceived learning</w:t>
      </w:r>
      <w:r w:rsidRPr="00332B9E">
        <w:rPr>
          <w:rFonts w:ascii="Times New Roman" w:hAnsi="Times New Roman"/>
        </w:rPr>
        <w:t xml:space="preserve"> </w:t>
      </w:r>
    </w:p>
    <w:p w14:paraId="6FEFEECE" w14:textId="04297ADF" w:rsidR="00C2369E" w:rsidRPr="005E045A" w:rsidRDefault="00C2369E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  <w:szCs w:val="20"/>
          <w:lang w:val="en-US"/>
        </w:rPr>
      </w:pPr>
      <w:r>
        <w:rPr>
          <w:rFonts w:ascii="Times New Roman" w:hAnsi="Times New Roman"/>
          <w:lang w:val="en-US"/>
        </w:rPr>
        <w:tab/>
      </w:r>
      <w:r w:rsidRPr="005E045A">
        <w:rPr>
          <w:rFonts w:ascii="Times New Roman" w:hAnsi="Times New Roman"/>
          <w:szCs w:val="20"/>
          <w:lang w:val="en-US"/>
        </w:rPr>
        <w:t xml:space="preserve">Data </w:t>
      </w:r>
      <w:r w:rsidR="00EC5437" w:rsidRPr="005E045A">
        <w:rPr>
          <w:rFonts w:ascii="Times New Roman" w:hAnsi="Times New Roman"/>
          <w:szCs w:val="20"/>
          <w:lang w:val="en-US"/>
        </w:rPr>
        <w:t>shows</w:t>
      </w:r>
      <w:r w:rsidR="00C13807" w:rsidRPr="005E045A">
        <w:rPr>
          <w:rFonts w:ascii="Times New Roman" w:hAnsi="Times New Roman"/>
          <w:szCs w:val="20"/>
          <w:lang w:val="en-US"/>
        </w:rPr>
        <w:t xml:space="preserve"> </w:t>
      </w:r>
      <w:r w:rsidR="00215B22" w:rsidRPr="005E045A">
        <w:rPr>
          <w:rFonts w:ascii="Times New Roman" w:hAnsi="Times New Roman"/>
          <w:szCs w:val="20"/>
          <w:lang w:val="en-US"/>
        </w:rPr>
        <w:t>more than</w:t>
      </w:r>
      <w:r w:rsidRPr="005E045A">
        <w:rPr>
          <w:rFonts w:ascii="Times New Roman" w:hAnsi="Times New Roman"/>
          <w:szCs w:val="20"/>
          <w:lang w:val="en-US"/>
        </w:rPr>
        <w:t xml:space="preserve"> </w:t>
      </w:r>
      <w:r w:rsidR="00EC5437" w:rsidRPr="005E045A">
        <w:rPr>
          <w:rFonts w:ascii="Times New Roman" w:hAnsi="Times New Roman"/>
          <w:szCs w:val="20"/>
          <w:lang w:val="en-US"/>
        </w:rPr>
        <w:t xml:space="preserve">75% </w:t>
      </w:r>
      <w:r w:rsidRPr="005E045A">
        <w:rPr>
          <w:rFonts w:ascii="Times New Roman" w:hAnsi="Times New Roman"/>
          <w:szCs w:val="20"/>
          <w:lang w:val="en-US"/>
        </w:rPr>
        <w:t xml:space="preserve">of </w:t>
      </w:r>
      <w:r w:rsidR="00CF0DFA" w:rsidRPr="005E045A">
        <w:rPr>
          <w:rFonts w:ascii="Times New Roman" w:hAnsi="Times New Roman"/>
          <w:szCs w:val="20"/>
          <w:lang w:val="en-US"/>
        </w:rPr>
        <w:t>the learners</w:t>
      </w:r>
      <w:r w:rsidR="00BD7FA3" w:rsidRPr="005E045A">
        <w:rPr>
          <w:rFonts w:ascii="Times New Roman" w:hAnsi="Times New Roman"/>
          <w:szCs w:val="20"/>
          <w:lang w:val="en-US"/>
        </w:rPr>
        <w:t xml:space="preserve"> respon</w:t>
      </w:r>
      <w:r w:rsidR="001510D4" w:rsidRPr="005E045A">
        <w:rPr>
          <w:rFonts w:ascii="Times New Roman" w:hAnsi="Times New Roman"/>
          <w:szCs w:val="20"/>
          <w:lang w:val="en-US"/>
        </w:rPr>
        <w:t xml:space="preserve">ded </w:t>
      </w:r>
      <w:proofErr w:type="spellStart"/>
      <w:r w:rsidR="001510D4" w:rsidRPr="005E045A">
        <w:rPr>
          <w:rFonts w:ascii="Times New Roman" w:hAnsi="Times New Roman"/>
          <w:szCs w:val="20"/>
          <w:lang w:val="en-US"/>
        </w:rPr>
        <w:t>favourably</w:t>
      </w:r>
      <w:proofErr w:type="spellEnd"/>
      <w:r w:rsidRPr="005E045A">
        <w:rPr>
          <w:rFonts w:ascii="Times New Roman" w:hAnsi="Times New Roman"/>
          <w:szCs w:val="20"/>
          <w:lang w:val="en-US"/>
        </w:rPr>
        <w:t xml:space="preserve"> </w:t>
      </w:r>
      <w:r w:rsidR="006C6F1F" w:rsidRPr="005E045A">
        <w:rPr>
          <w:rFonts w:ascii="Times New Roman" w:hAnsi="Times New Roman"/>
          <w:szCs w:val="20"/>
          <w:lang w:val="en-US"/>
        </w:rPr>
        <w:t xml:space="preserve">(i.e., either agree or strongly agree) </w:t>
      </w:r>
      <w:r w:rsidR="00CF0DFA" w:rsidRPr="005E045A">
        <w:rPr>
          <w:rFonts w:ascii="Times New Roman" w:hAnsi="Times New Roman"/>
          <w:szCs w:val="20"/>
          <w:lang w:val="en-US"/>
        </w:rPr>
        <w:t xml:space="preserve">to </w:t>
      </w:r>
      <w:r w:rsidR="00F07FFE" w:rsidRPr="005E045A">
        <w:rPr>
          <w:rFonts w:ascii="Times New Roman" w:hAnsi="Times New Roman"/>
          <w:szCs w:val="20"/>
          <w:lang w:val="en-US"/>
        </w:rPr>
        <w:t>the items</w:t>
      </w:r>
      <w:r w:rsidR="00D07196" w:rsidRPr="005E045A">
        <w:rPr>
          <w:rFonts w:ascii="Times New Roman" w:hAnsi="Times New Roman"/>
          <w:szCs w:val="20"/>
          <w:lang w:val="en-US"/>
        </w:rPr>
        <w:t xml:space="preserve"> </w:t>
      </w:r>
      <w:r w:rsidR="004F173B" w:rsidRPr="005E045A">
        <w:rPr>
          <w:rFonts w:ascii="Times New Roman" w:hAnsi="Times New Roman"/>
          <w:szCs w:val="20"/>
          <w:lang w:val="en-US"/>
        </w:rPr>
        <w:t>that corresponded to</w:t>
      </w:r>
      <w:r w:rsidR="00D07196" w:rsidRPr="005E045A">
        <w:rPr>
          <w:rFonts w:ascii="Times New Roman" w:hAnsi="Times New Roman"/>
          <w:szCs w:val="20"/>
          <w:lang w:val="en-US"/>
        </w:rPr>
        <w:t xml:space="preserve"> </w:t>
      </w:r>
      <w:r w:rsidR="0084122A" w:rsidRPr="005E045A">
        <w:rPr>
          <w:rFonts w:ascii="Times New Roman" w:hAnsi="Times New Roman"/>
          <w:szCs w:val="20"/>
          <w:lang w:val="en-US"/>
        </w:rPr>
        <w:t>perceptions of visualization of spatial concepts, recollection of information, and usefulness of the 3D models in their learning.</w:t>
      </w:r>
      <w:r w:rsidRPr="005E045A">
        <w:rPr>
          <w:rFonts w:ascii="Times New Roman" w:hAnsi="Times New Roman"/>
          <w:szCs w:val="20"/>
          <w:lang w:val="en-US"/>
        </w:rPr>
        <w:t xml:space="preserve"> </w:t>
      </w:r>
      <w:r w:rsidR="001853AE" w:rsidRPr="005E045A">
        <w:rPr>
          <w:rFonts w:ascii="Times New Roman" w:hAnsi="Times New Roman"/>
          <w:szCs w:val="20"/>
          <w:lang w:val="en-US"/>
        </w:rPr>
        <w:t xml:space="preserve">Additionally, </w:t>
      </w:r>
      <w:r w:rsidR="00806D93" w:rsidRPr="005E045A">
        <w:rPr>
          <w:rFonts w:ascii="Times New Roman" w:hAnsi="Times New Roman"/>
          <w:szCs w:val="20"/>
          <w:lang w:val="en-US"/>
        </w:rPr>
        <w:t>78%</w:t>
      </w:r>
      <w:r w:rsidR="006E5501" w:rsidRPr="005E045A">
        <w:rPr>
          <w:rFonts w:ascii="Times New Roman" w:hAnsi="Times New Roman"/>
          <w:szCs w:val="20"/>
          <w:lang w:val="en-US"/>
        </w:rPr>
        <w:t xml:space="preserve"> </w:t>
      </w:r>
      <w:r w:rsidR="00597470" w:rsidRPr="005E045A">
        <w:rPr>
          <w:rFonts w:ascii="Times New Roman" w:hAnsi="Times New Roman"/>
          <w:szCs w:val="20"/>
          <w:lang w:val="en-US"/>
        </w:rPr>
        <w:t>of the</w:t>
      </w:r>
      <w:r w:rsidR="00AE1383" w:rsidRPr="005E045A">
        <w:rPr>
          <w:rFonts w:ascii="Times New Roman" w:hAnsi="Times New Roman"/>
          <w:szCs w:val="20"/>
          <w:lang w:val="en-US"/>
        </w:rPr>
        <w:t xml:space="preserve"> </w:t>
      </w:r>
      <w:r w:rsidR="00215B22" w:rsidRPr="005E045A">
        <w:rPr>
          <w:rFonts w:ascii="Times New Roman" w:hAnsi="Times New Roman"/>
          <w:szCs w:val="20"/>
          <w:lang w:val="en-US"/>
        </w:rPr>
        <w:t>learners reported</w:t>
      </w:r>
      <w:r w:rsidRPr="005E045A">
        <w:rPr>
          <w:rFonts w:ascii="Times New Roman" w:hAnsi="Times New Roman"/>
          <w:szCs w:val="20"/>
          <w:lang w:val="en-US"/>
        </w:rPr>
        <w:t xml:space="preserve"> </w:t>
      </w:r>
      <w:r w:rsidR="005A4CD2" w:rsidRPr="005E045A">
        <w:rPr>
          <w:rFonts w:ascii="Times New Roman" w:hAnsi="Times New Roman"/>
          <w:szCs w:val="20"/>
          <w:lang w:val="en-US"/>
        </w:rPr>
        <w:t>that they</w:t>
      </w:r>
      <w:r w:rsidR="00481EF5" w:rsidRPr="005E045A">
        <w:rPr>
          <w:rFonts w:ascii="Times New Roman" w:hAnsi="Times New Roman"/>
          <w:szCs w:val="20"/>
          <w:lang w:val="en-US"/>
        </w:rPr>
        <w:t xml:space="preserve"> would want to</w:t>
      </w:r>
      <w:r w:rsidR="005E46B3" w:rsidRPr="005E045A">
        <w:rPr>
          <w:rFonts w:ascii="Times New Roman" w:hAnsi="Times New Roman"/>
          <w:szCs w:val="20"/>
          <w:lang w:val="en-US"/>
        </w:rPr>
        <w:t xml:space="preserve"> engage</w:t>
      </w:r>
      <w:r w:rsidR="00481EF5" w:rsidRPr="005E045A">
        <w:rPr>
          <w:rFonts w:ascii="Times New Roman" w:hAnsi="Times New Roman"/>
          <w:szCs w:val="20"/>
          <w:lang w:val="en-US"/>
        </w:rPr>
        <w:t xml:space="preserve"> </w:t>
      </w:r>
      <w:r w:rsidR="005E46B3" w:rsidRPr="005E045A">
        <w:rPr>
          <w:rFonts w:ascii="Times New Roman" w:hAnsi="Times New Roman"/>
          <w:szCs w:val="20"/>
          <w:lang w:val="en-US"/>
        </w:rPr>
        <w:t>in th</w:t>
      </w:r>
      <w:r w:rsidR="00481EF5" w:rsidRPr="005E045A">
        <w:rPr>
          <w:rFonts w:ascii="Times New Roman" w:hAnsi="Times New Roman"/>
          <w:szCs w:val="20"/>
          <w:lang w:val="en-US"/>
        </w:rPr>
        <w:t>is mode of learning</w:t>
      </w:r>
      <w:r w:rsidR="006F1B2E" w:rsidRPr="005E045A">
        <w:rPr>
          <w:rFonts w:ascii="Times New Roman" w:hAnsi="Times New Roman"/>
          <w:szCs w:val="20"/>
          <w:lang w:val="en-US"/>
        </w:rPr>
        <w:t xml:space="preserve"> where content is infused with 3D </w:t>
      </w:r>
      <w:r w:rsidR="000C55FA" w:rsidRPr="005E045A">
        <w:rPr>
          <w:rFonts w:ascii="Times New Roman" w:hAnsi="Times New Roman"/>
          <w:szCs w:val="20"/>
          <w:lang w:val="en-US"/>
        </w:rPr>
        <w:t>models and</w:t>
      </w:r>
      <w:r w:rsidR="000533F1" w:rsidRPr="005E045A">
        <w:rPr>
          <w:rFonts w:ascii="Times New Roman" w:hAnsi="Times New Roman"/>
          <w:szCs w:val="20"/>
          <w:lang w:val="en-US"/>
        </w:rPr>
        <w:t xml:space="preserve"> </w:t>
      </w:r>
      <w:r w:rsidR="00E64659" w:rsidRPr="005E045A">
        <w:rPr>
          <w:rFonts w:ascii="Times New Roman" w:hAnsi="Times New Roman"/>
          <w:szCs w:val="20"/>
          <w:lang w:val="en-US"/>
        </w:rPr>
        <w:t>approximately</w:t>
      </w:r>
      <w:r w:rsidR="00806D93" w:rsidRPr="005E045A">
        <w:rPr>
          <w:rFonts w:ascii="Times New Roman" w:hAnsi="Times New Roman"/>
          <w:szCs w:val="20"/>
          <w:lang w:val="en-US"/>
        </w:rPr>
        <w:t xml:space="preserve"> </w:t>
      </w:r>
      <w:r w:rsidR="00E64659" w:rsidRPr="005E045A">
        <w:rPr>
          <w:rFonts w:ascii="Times New Roman" w:hAnsi="Times New Roman"/>
          <w:szCs w:val="20"/>
          <w:lang w:val="en-US"/>
        </w:rPr>
        <w:t>72</w:t>
      </w:r>
      <w:r w:rsidR="008F5632" w:rsidRPr="005E045A">
        <w:rPr>
          <w:rFonts w:ascii="Times New Roman" w:hAnsi="Times New Roman"/>
          <w:szCs w:val="20"/>
          <w:lang w:val="en-US"/>
        </w:rPr>
        <w:t>%</w:t>
      </w:r>
      <w:r w:rsidR="000C55FA" w:rsidRPr="005E045A">
        <w:rPr>
          <w:rFonts w:ascii="Times New Roman" w:hAnsi="Times New Roman"/>
          <w:szCs w:val="20"/>
          <w:lang w:val="en-US"/>
        </w:rPr>
        <w:t xml:space="preserve"> </w:t>
      </w:r>
      <w:r w:rsidR="001E35CD" w:rsidRPr="005E045A">
        <w:rPr>
          <w:rFonts w:ascii="Times New Roman" w:hAnsi="Times New Roman"/>
          <w:szCs w:val="20"/>
          <w:lang w:val="en-US"/>
        </w:rPr>
        <w:t xml:space="preserve">would </w:t>
      </w:r>
      <w:r w:rsidRPr="005E045A">
        <w:rPr>
          <w:rFonts w:ascii="Times New Roman" w:hAnsi="Times New Roman"/>
          <w:szCs w:val="20"/>
          <w:lang w:val="en-US"/>
        </w:rPr>
        <w:t>recommend</w:t>
      </w:r>
      <w:r w:rsidR="001E35CD" w:rsidRPr="005E045A">
        <w:rPr>
          <w:rFonts w:ascii="Times New Roman" w:hAnsi="Times New Roman"/>
          <w:szCs w:val="20"/>
          <w:lang w:val="en-US"/>
        </w:rPr>
        <w:t xml:space="preserve"> their peers</w:t>
      </w:r>
      <w:r w:rsidR="006D1DE7" w:rsidRPr="005E045A">
        <w:rPr>
          <w:rFonts w:ascii="Times New Roman" w:hAnsi="Times New Roman"/>
          <w:szCs w:val="20"/>
          <w:lang w:val="en-US"/>
        </w:rPr>
        <w:t xml:space="preserve"> </w:t>
      </w:r>
      <w:r w:rsidR="001E35CD" w:rsidRPr="005E045A">
        <w:rPr>
          <w:rFonts w:ascii="Times New Roman" w:hAnsi="Times New Roman"/>
          <w:szCs w:val="20"/>
          <w:lang w:val="en-US"/>
        </w:rPr>
        <w:t xml:space="preserve">to </w:t>
      </w:r>
      <w:r w:rsidR="006D1DE7" w:rsidRPr="005E045A">
        <w:rPr>
          <w:rFonts w:ascii="Times New Roman" w:hAnsi="Times New Roman"/>
          <w:szCs w:val="20"/>
          <w:lang w:val="en-US"/>
        </w:rPr>
        <w:t>use 3D models</w:t>
      </w:r>
      <w:r w:rsidR="001E35CD" w:rsidRPr="005E045A">
        <w:rPr>
          <w:rFonts w:ascii="Times New Roman" w:hAnsi="Times New Roman"/>
          <w:szCs w:val="20"/>
          <w:lang w:val="en-US"/>
        </w:rPr>
        <w:t xml:space="preserve"> in learning Chemistry. </w:t>
      </w:r>
      <w:r w:rsidR="00251FD3" w:rsidRPr="004C08E2">
        <w:rPr>
          <w:rStyle w:val="cf01"/>
          <w:rFonts w:ascii="Times New Roman" w:hAnsi="Times New Roman" w:cs="Times New Roman"/>
          <w:sz w:val="20"/>
          <w:szCs w:val="20"/>
        </w:rPr>
        <w:t xml:space="preserve">Since </w:t>
      </w:r>
      <w:r w:rsidR="00251FD3" w:rsidRPr="004C08E2">
        <w:rPr>
          <w:rStyle w:val="cf11"/>
          <w:rFonts w:ascii="Times New Roman" w:hAnsi="Times New Roman" w:cs="Times New Roman"/>
          <w:sz w:val="20"/>
          <w:szCs w:val="20"/>
        </w:rPr>
        <w:t>the means of all items were greater than the mid-point of their scale, t</w:t>
      </w:r>
      <w:r w:rsidR="00C94875" w:rsidRPr="005E045A">
        <w:rPr>
          <w:rFonts w:ascii="Times New Roman" w:hAnsi="Times New Roman"/>
          <w:szCs w:val="20"/>
          <w:lang w:val="en-US"/>
        </w:rPr>
        <w:t xml:space="preserve">here is </w:t>
      </w:r>
      <w:r w:rsidR="00251FD3" w:rsidRPr="005E045A">
        <w:rPr>
          <w:rFonts w:ascii="Times New Roman" w:hAnsi="Times New Roman"/>
          <w:szCs w:val="20"/>
          <w:lang w:val="en-US"/>
        </w:rPr>
        <w:t xml:space="preserve">positive response </w:t>
      </w:r>
      <w:r w:rsidR="008B17A8" w:rsidRPr="005E045A">
        <w:rPr>
          <w:rFonts w:ascii="Times New Roman" w:hAnsi="Times New Roman"/>
          <w:szCs w:val="20"/>
          <w:lang w:val="en-US"/>
        </w:rPr>
        <w:t xml:space="preserve">to the use of </w:t>
      </w:r>
      <w:r w:rsidR="00251FD3" w:rsidRPr="005E045A">
        <w:rPr>
          <w:rFonts w:ascii="Times New Roman" w:hAnsi="Times New Roman"/>
          <w:szCs w:val="20"/>
          <w:lang w:val="en-US"/>
        </w:rPr>
        <w:t xml:space="preserve">these </w:t>
      </w:r>
      <w:r w:rsidR="008B17A8" w:rsidRPr="005E045A">
        <w:rPr>
          <w:rFonts w:ascii="Times New Roman" w:hAnsi="Times New Roman"/>
          <w:szCs w:val="20"/>
          <w:lang w:val="en-US"/>
        </w:rPr>
        <w:t>3D models in learning the</w:t>
      </w:r>
      <w:r w:rsidR="00642FCA" w:rsidRPr="005E045A">
        <w:rPr>
          <w:rFonts w:ascii="Times New Roman" w:hAnsi="Times New Roman"/>
          <w:szCs w:val="20"/>
          <w:lang w:val="en-US"/>
        </w:rPr>
        <w:t xml:space="preserve"> Chemistry concepts</w:t>
      </w:r>
      <w:r w:rsidR="007224CF" w:rsidRPr="005E045A">
        <w:rPr>
          <w:rFonts w:ascii="Times New Roman" w:hAnsi="Times New Roman"/>
          <w:szCs w:val="20"/>
          <w:lang w:val="en-US"/>
        </w:rPr>
        <w:t xml:space="preserve"> as seen in Table 1</w:t>
      </w:r>
      <w:r w:rsidR="00642FCA" w:rsidRPr="005E045A">
        <w:rPr>
          <w:rFonts w:ascii="Times New Roman" w:hAnsi="Times New Roman"/>
          <w:szCs w:val="20"/>
          <w:lang w:val="en-US"/>
        </w:rPr>
        <w:t>.</w:t>
      </w:r>
      <w:r w:rsidR="00DA7AB6" w:rsidRPr="005E045A">
        <w:rPr>
          <w:rFonts w:ascii="Times New Roman" w:hAnsi="Times New Roman"/>
          <w:szCs w:val="20"/>
          <w:lang w:val="en-US"/>
        </w:rPr>
        <w:t xml:space="preserve"> </w:t>
      </w:r>
    </w:p>
    <w:p w14:paraId="75ECC01E" w14:textId="16934612" w:rsidR="00CF0DFA" w:rsidRDefault="00CF0DFA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US"/>
        </w:rPr>
      </w:pPr>
    </w:p>
    <w:p w14:paraId="2AF3EE17" w14:textId="6B01C21E" w:rsidR="00CF0DFA" w:rsidRDefault="00CF0DFA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US"/>
        </w:rPr>
      </w:pPr>
    </w:p>
    <w:p w14:paraId="3D80E9F7" w14:textId="159C8652" w:rsidR="00CF0DFA" w:rsidRDefault="00CF0DFA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US"/>
        </w:rPr>
      </w:pPr>
    </w:p>
    <w:p w14:paraId="30D9A63F" w14:textId="28CB8A0B" w:rsidR="00CF0DFA" w:rsidRDefault="00CF0DFA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US"/>
        </w:rPr>
      </w:pPr>
    </w:p>
    <w:p w14:paraId="237B8298" w14:textId="2C88E1AD" w:rsidR="00CF0DFA" w:rsidRDefault="00CF0DFA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US"/>
        </w:rPr>
      </w:pPr>
    </w:p>
    <w:p w14:paraId="1A468650" w14:textId="77777777" w:rsidR="001D5B24" w:rsidRDefault="001D5B24" w:rsidP="00414D8E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US"/>
        </w:rPr>
      </w:pPr>
    </w:p>
    <w:p w14:paraId="29AE8A6A" w14:textId="434BD660" w:rsidR="00CF0DFA" w:rsidRDefault="00CF0DFA" w:rsidP="00CF0DFA">
      <w:pPr>
        <w:pStyle w:val="PlainText"/>
        <w:tabs>
          <w:tab w:val="left" w:pos="284"/>
        </w:tabs>
        <w:spacing w:before="120" w:after="60"/>
        <w:jc w:val="center"/>
        <w:outlineLvl w:val="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Table 1: </w:t>
      </w:r>
      <w:r w:rsidR="001D5B24" w:rsidRPr="001D5B24">
        <w:rPr>
          <w:rFonts w:ascii="Times New Roman" w:hAnsi="Times New Roman"/>
          <w:i/>
          <w:iCs/>
          <w:lang w:val="en-GB"/>
        </w:rPr>
        <w:t>Perceived learning</w:t>
      </w:r>
      <w:r w:rsidR="001D5B24">
        <w:rPr>
          <w:rFonts w:ascii="Times New Roman" w:hAnsi="Times New Roman"/>
          <w:i/>
          <w:iCs/>
          <w:lang w:val="en-GB"/>
        </w:rPr>
        <w:t xml:space="preserve"> and usefulness of the models </w:t>
      </w:r>
    </w:p>
    <w:tbl>
      <w:tblPr>
        <w:tblStyle w:val="TableGrid"/>
        <w:tblW w:w="4531" w:type="dxa"/>
        <w:tblLayout w:type="fixed"/>
        <w:tblLook w:val="04A0" w:firstRow="1" w:lastRow="0" w:firstColumn="1" w:lastColumn="0" w:noHBand="0" w:noVBand="1"/>
      </w:tblPr>
      <w:tblGrid>
        <w:gridCol w:w="3823"/>
        <w:gridCol w:w="708"/>
      </w:tblGrid>
      <w:tr w:rsidR="007675B5" w:rsidRPr="009366D1" w14:paraId="64E20541" w14:textId="77777777" w:rsidTr="001D5B24">
        <w:trPr>
          <w:trHeight w:val="281"/>
        </w:trPr>
        <w:tc>
          <w:tcPr>
            <w:tcW w:w="3823" w:type="dxa"/>
          </w:tcPr>
          <w:p w14:paraId="7212FEF8" w14:textId="21C6EF6E" w:rsidR="007675B5" w:rsidRPr="009366D1" w:rsidRDefault="007675B5" w:rsidP="00805BA1">
            <w:pPr>
              <w:jc w:val="center"/>
              <w:rPr>
                <w:sz w:val="16"/>
                <w:szCs w:val="16"/>
              </w:rPr>
            </w:pPr>
            <w:r w:rsidRPr="00CF0DFA">
              <w:rPr>
                <w:rFonts w:eastAsia="Arial"/>
                <w:b/>
                <w:bCs/>
                <w:sz w:val="16"/>
                <w:szCs w:val="16"/>
              </w:rPr>
              <w:t>S</w:t>
            </w:r>
            <w:r>
              <w:rPr>
                <w:rFonts w:eastAsia="Arial"/>
                <w:b/>
                <w:bCs/>
                <w:sz w:val="16"/>
                <w:szCs w:val="16"/>
              </w:rPr>
              <w:t>tatement</w:t>
            </w:r>
          </w:p>
        </w:tc>
        <w:tc>
          <w:tcPr>
            <w:tcW w:w="708" w:type="dxa"/>
          </w:tcPr>
          <w:p w14:paraId="5DCC52D9" w14:textId="192D7A2A" w:rsidR="007675B5" w:rsidRPr="009366D1" w:rsidRDefault="007675B5" w:rsidP="00805BA1">
            <w:pPr>
              <w:jc w:val="center"/>
              <w:rPr>
                <w:sz w:val="16"/>
                <w:szCs w:val="16"/>
              </w:rPr>
            </w:pPr>
            <w:r w:rsidRPr="009366D1">
              <w:rPr>
                <w:rFonts w:eastAsia="Arial"/>
                <w:b/>
                <w:bCs/>
                <w:sz w:val="16"/>
                <w:szCs w:val="16"/>
              </w:rPr>
              <w:t xml:space="preserve">Mean </w:t>
            </w:r>
            <w:r w:rsidR="001D5B24">
              <w:rPr>
                <w:rFonts w:eastAsia="Arial"/>
                <w:b/>
                <w:bCs/>
                <w:sz w:val="16"/>
                <w:szCs w:val="16"/>
              </w:rPr>
              <w:t>(N=87)</w:t>
            </w:r>
          </w:p>
        </w:tc>
      </w:tr>
      <w:tr w:rsidR="007675B5" w:rsidRPr="009366D1" w14:paraId="4CD16AD2" w14:textId="77777777" w:rsidTr="001D5B24">
        <w:trPr>
          <w:trHeight w:val="281"/>
        </w:trPr>
        <w:tc>
          <w:tcPr>
            <w:tcW w:w="3823" w:type="dxa"/>
          </w:tcPr>
          <w:p w14:paraId="33E64537" w14:textId="06869445" w:rsidR="007675B5" w:rsidRPr="00805BA1" w:rsidRDefault="007675B5" w:rsidP="003B7DEB">
            <w:pPr>
              <w:rPr>
                <w:sz w:val="16"/>
                <w:szCs w:val="16"/>
              </w:rPr>
            </w:pPr>
            <w:r w:rsidRPr="00805BA1">
              <w:rPr>
                <w:rFonts w:eastAsia="Arial"/>
                <w:sz w:val="16"/>
                <w:szCs w:val="16"/>
              </w:rPr>
              <w:t xml:space="preserve">I think 3D-printed models allowed me to visualize spatial concepts in organic chemistry more effectively  </w:t>
            </w:r>
          </w:p>
        </w:tc>
        <w:tc>
          <w:tcPr>
            <w:tcW w:w="708" w:type="dxa"/>
          </w:tcPr>
          <w:p w14:paraId="23FA0F6C" w14:textId="5738F016" w:rsidR="007675B5" w:rsidRPr="009366D1" w:rsidRDefault="007675B5" w:rsidP="00E36658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/>
                <w:sz w:val="16"/>
                <w:szCs w:val="16"/>
              </w:rPr>
              <w:t>4.11</w:t>
            </w:r>
          </w:p>
        </w:tc>
      </w:tr>
      <w:tr w:rsidR="007675B5" w:rsidRPr="009366D1" w14:paraId="6BF7398D" w14:textId="77777777" w:rsidTr="001D5B24">
        <w:trPr>
          <w:trHeight w:val="281"/>
        </w:trPr>
        <w:tc>
          <w:tcPr>
            <w:tcW w:w="3823" w:type="dxa"/>
          </w:tcPr>
          <w:p w14:paraId="010B3066" w14:textId="0F055DC6" w:rsidR="007675B5" w:rsidRPr="00805BA1" w:rsidRDefault="007675B5" w:rsidP="003B7DEB">
            <w:pPr>
              <w:rPr>
                <w:sz w:val="16"/>
                <w:szCs w:val="16"/>
              </w:rPr>
            </w:pPr>
            <w:r w:rsidRPr="00805BA1">
              <w:rPr>
                <w:rFonts w:eastAsia="Arial"/>
                <w:sz w:val="16"/>
                <w:szCs w:val="16"/>
              </w:rPr>
              <w:t xml:space="preserve">Use of 3D models will help me remember the concepts I learned about SN reaction mechanisms  </w:t>
            </w:r>
          </w:p>
        </w:tc>
        <w:tc>
          <w:tcPr>
            <w:tcW w:w="708" w:type="dxa"/>
          </w:tcPr>
          <w:p w14:paraId="254C57B4" w14:textId="3E5F4E7D" w:rsidR="007675B5" w:rsidRPr="009366D1" w:rsidRDefault="007675B5" w:rsidP="00E36658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/>
                <w:sz w:val="16"/>
                <w:szCs w:val="16"/>
              </w:rPr>
              <w:t>3.77</w:t>
            </w:r>
          </w:p>
        </w:tc>
      </w:tr>
      <w:tr w:rsidR="007675B5" w:rsidRPr="009366D1" w14:paraId="6EF399D3" w14:textId="77777777" w:rsidTr="001D5B24">
        <w:trPr>
          <w:trHeight w:val="281"/>
        </w:trPr>
        <w:tc>
          <w:tcPr>
            <w:tcW w:w="3823" w:type="dxa"/>
          </w:tcPr>
          <w:p w14:paraId="2F417BED" w14:textId="489262C6" w:rsidR="007675B5" w:rsidRPr="00805BA1" w:rsidRDefault="007675B5" w:rsidP="003B7DEB">
            <w:pPr>
              <w:rPr>
                <w:sz w:val="16"/>
                <w:szCs w:val="16"/>
              </w:rPr>
            </w:pPr>
            <w:bookmarkStart w:id="4" w:name="_Hlk127661726"/>
            <w:r w:rsidRPr="00805BA1">
              <w:rPr>
                <w:rFonts w:eastAsia="Arial"/>
                <w:sz w:val="16"/>
                <w:szCs w:val="16"/>
              </w:rPr>
              <w:t xml:space="preserve">Using 3D models added to my knowledge about substitution reactions </w:t>
            </w:r>
          </w:p>
        </w:tc>
        <w:tc>
          <w:tcPr>
            <w:tcW w:w="708" w:type="dxa"/>
          </w:tcPr>
          <w:p w14:paraId="7E3BF555" w14:textId="6952EAB9" w:rsidR="007675B5" w:rsidRPr="009366D1" w:rsidRDefault="007675B5" w:rsidP="00E36658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/>
                <w:sz w:val="16"/>
                <w:szCs w:val="16"/>
              </w:rPr>
              <w:t>3.90</w:t>
            </w:r>
          </w:p>
        </w:tc>
      </w:tr>
      <w:bookmarkEnd w:id="4"/>
      <w:tr w:rsidR="007675B5" w:rsidRPr="009366D1" w14:paraId="561D28BC" w14:textId="77777777" w:rsidTr="001D5B24">
        <w:trPr>
          <w:trHeight w:val="281"/>
        </w:trPr>
        <w:tc>
          <w:tcPr>
            <w:tcW w:w="3823" w:type="dxa"/>
          </w:tcPr>
          <w:p w14:paraId="3388862E" w14:textId="368D8F17" w:rsidR="007675B5" w:rsidRPr="00805BA1" w:rsidRDefault="000C55FA" w:rsidP="003B7DEB">
            <w:pPr>
              <w:rPr>
                <w:sz w:val="16"/>
                <w:szCs w:val="16"/>
              </w:rPr>
            </w:pPr>
            <w:r w:rsidRPr="00805BA1">
              <w:rPr>
                <w:rFonts w:eastAsia="Arial"/>
                <w:sz w:val="16"/>
                <w:szCs w:val="16"/>
              </w:rPr>
              <w:t>3D models were useful for my learning of spatial concepts</w:t>
            </w:r>
          </w:p>
        </w:tc>
        <w:tc>
          <w:tcPr>
            <w:tcW w:w="708" w:type="dxa"/>
          </w:tcPr>
          <w:p w14:paraId="179069B5" w14:textId="2D03A8D4" w:rsidR="007675B5" w:rsidRPr="009366D1" w:rsidRDefault="000C55FA" w:rsidP="00E36658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/>
                <w:sz w:val="16"/>
                <w:szCs w:val="16"/>
              </w:rPr>
              <w:t>3.95</w:t>
            </w:r>
          </w:p>
        </w:tc>
      </w:tr>
      <w:tr w:rsidR="007675B5" w:rsidRPr="009366D1" w14:paraId="1645B376" w14:textId="77777777" w:rsidTr="001D5B24">
        <w:trPr>
          <w:trHeight w:val="281"/>
        </w:trPr>
        <w:tc>
          <w:tcPr>
            <w:tcW w:w="3823" w:type="dxa"/>
          </w:tcPr>
          <w:p w14:paraId="4D4CAC25" w14:textId="564539F3" w:rsidR="007675B5" w:rsidRPr="00805BA1" w:rsidRDefault="001D5B24" w:rsidP="003B7DEB">
            <w:pPr>
              <w:rPr>
                <w:sz w:val="16"/>
                <w:szCs w:val="16"/>
              </w:rPr>
            </w:pPr>
            <w:r w:rsidRPr="00805BA1">
              <w:rPr>
                <w:rFonts w:eastAsia="Arial"/>
                <w:sz w:val="16"/>
                <w:szCs w:val="16"/>
              </w:rPr>
              <w:t>I would recommend this tool (3D-printed models) to my peers and juniors</w:t>
            </w:r>
          </w:p>
        </w:tc>
        <w:tc>
          <w:tcPr>
            <w:tcW w:w="708" w:type="dxa"/>
          </w:tcPr>
          <w:p w14:paraId="1174ECE6" w14:textId="7B3FA26D" w:rsidR="007675B5" w:rsidRPr="009366D1" w:rsidRDefault="00E36658" w:rsidP="00E36658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/>
                <w:sz w:val="16"/>
                <w:szCs w:val="16"/>
              </w:rPr>
              <w:t>4.00</w:t>
            </w:r>
          </w:p>
        </w:tc>
      </w:tr>
      <w:tr w:rsidR="007675B5" w:rsidRPr="009366D1" w14:paraId="7F6C32CB" w14:textId="77777777" w:rsidTr="001D5B24">
        <w:trPr>
          <w:trHeight w:val="281"/>
        </w:trPr>
        <w:tc>
          <w:tcPr>
            <w:tcW w:w="3823" w:type="dxa"/>
          </w:tcPr>
          <w:p w14:paraId="473FE04B" w14:textId="38CCF299" w:rsidR="007675B5" w:rsidRPr="00805BA1" w:rsidRDefault="001D5B24" w:rsidP="003B7DEB">
            <w:pPr>
              <w:rPr>
                <w:sz w:val="16"/>
                <w:szCs w:val="16"/>
              </w:rPr>
            </w:pPr>
            <w:r w:rsidRPr="00805BA1">
              <w:rPr>
                <w:rFonts w:eastAsia="Arial"/>
                <w:sz w:val="16"/>
                <w:szCs w:val="16"/>
              </w:rPr>
              <w:t>I want to engage in this mode of learning more often</w:t>
            </w:r>
          </w:p>
        </w:tc>
        <w:tc>
          <w:tcPr>
            <w:tcW w:w="708" w:type="dxa"/>
          </w:tcPr>
          <w:p w14:paraId="788C7343" w14:textId="24E84D2D" w:rsidR="007675B5" w:rsidRPr="009366D1" w:rsidRDefault="00E36658" w:rsidP="00E36658">
            <w:pPr>
              <w:jc w:val="center"/>
              <w:rPr>
                <w:rFonts w:eastAsia="Arial"/>
                <w:sz w:val="16"/>
                <w:szCs w:val="16"/>
              </w:rPr>
            </w:pPr>
            <w:r>
              <w:rPr>
                <w:rFonts w:eastAsia="Arial"/>
                <w:sz w:val="16"/>
                <w:szCs w:val="16"/>
              </w:rPr>
              <w:t>3.92</w:t>
            </w:r>
          </w:p>
        </w:tc>
      </w:tr>
    </w:tbl>
    <w:p w14:paraId="38206E58" w14:textId="77777777" w:rsidR="00E62B8B" w:rsidRPr="003E0719" w:rsidRDefault="00E62B8B" w:rsidP="00254F8F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GB"/>
        </w:rPr>
      </w:pPr>
    </w:p>
    <w:p w14:paraId="02F9D08A" w14:textId="1A673412" w:rsidR="001A501E" w:rsidRPr="00A548CD" w:rsidRDefault="001A501E" w:rsidP="008D0980">
      <w:pPr>
        <w:pStyle w:val="PlainText"/>
        <w:tabs>
          <w:tab w:val="left" w:pos="284"/>
        </w:tabs>
        <w:jc w:val="both"/>
        <w:rPr>
          <w:rFonts w:ascii="Times New Roman" w:hAnsi="Times New Roman"/>
          <w:i/>
          <w:iCs/>
          <w:lang w:val="en-GB"/>
        </w:rPr>
      </w:pPr>
      <w:r w:rsidRPr="00A548CD">
        <w:rPr>
          <w:rFonts w:ascii="Times New Roman" w:hAnsi="Times New Roman"/>
          <w:b/>
          <w:i/>
          <w:iCs/>
          <w:lang w:val="en-GB"/>
        </w:rPr>
        <w:t>Focus group discussion</w:t>
      </w:r>
      <w:r w:rsidRPr="00A548CD">
        <w:rPr>
          <w:rFonts w:ascii="Times New Roman" w:hAnsi="Times New Roman"/>
          <w:i/>
          <w:iCs/>
          <w:lang w:val="en-GB"/>
        </w:rPr>
        <w:t xml:space="preserve"> </w:t>
      </w:r>
    </w:p>
    <w:p w14:paraId="2108EC57" w14:textId="43A04E20" w:rsidR="00250A83" w:rsidRPr="008C7FBE" w:rsidRDefault="006C6F1F" w:rsidP="008C7FBE">
      <w:pPr>
        <w:pStyle w:val="PlainText"/>
        <w:tabs>
          <w:tab w:val="left" w:pos="284"/>
        </w:tabs>
        <w:jc w:val="both"/>
        <w:rPr>
          <w:rFonts w:ascii="Times New Roman" w:hAnsi="Times New Roman"/>
          <w:highlight w:val="yellow"/>
          <w:lang w:val="en-GB"/>
        </w:rPr>
      </w:pPr>
      <w:r w:rsidRPr="006C6F1F">
        <w:rPr>
          <w:rFonts w:ascii="Times New Roman" w:hAnsi="Times New Roman"/>
          <w:bCs/>
          <w:lang w:val="en-US"/>
        </w:rPr>
        <w:t xml:space="preserve">Thematic analysis was used to </w:t>
      </w:r>
      <w:proofErr w:type="spellStart"/>
      <w:r w:rsidRPr="006C6F1F">
        <w:rPr>
          <w:rFonts w:ascii="Times New Roman" w:hAnsi="Times New Roman"/>
          <w:bCs/>
          <w:lang w:val="en-US"/>
        </w:rPr>
        <w:t>analyse</w:t>
      </w:r>
      <w:proofErr w:type="spellEnd"/>
      <w:r w:rsidRPr="006C6F1F">
        <w:rPr>
          <w:rFonts w:ascii="Times New Roman" w:hAnsi="Times New Roman"/>
          <w:bCs/>
          <w:lang w:val="en-US"/>
        </w:rPr>
        <w:t xml:space="preserve"> how </w:t>
      </w:r>
      <w:proofErr w:type="gramStart"/>
      <w:r w:rsidRPr="006C6F1F">
        <w:rPr>
          <w:rFonts w:ascii="Times New Roman" w:hAnsi="Times New Roman"/>
          <w:bCs/>
          <w:lang w:val="en-US"/>
        </w:rPr>
        <w:t>leaners</w:t>
      </w:r>
      <w:proofErr w:type="gramEnd"/>
      <w:r w:rsidRPr="006C6F1F">
        <w:rPr>
          <w:rFonts w:ascii="Times New Roman" w:hAnsi="Times New Roman"/>
          <w:bCs/>
          <w:lang w:val="en-US"/>
        </w:rPr>
        <w:t xml:space="preserve"> view their experience with 3D models and three themes emerged- Interactive, </w:t>
      </w:r>
      <w:proofErr w:type="gramStart"/>
      <w:r w:rsidRPr="006C6F1F">
        <w:rPr>
          <w:rFonts w:ascii="Times New Roman" w:hAnsi="Times New Roman"/>
          <w:bCs/>
          <w:lang w:val="en-US"/>
        </w:rPr>
        <w:t>Innovative</w:t>
      </w:r>
      <w:proofErr w:type="gramEnd"/>
      <w:r w:rsidRPr="006C6F1F">
        <w:rPr>
          <w:rFonts w:ascii="Times New Roman" w:hAnsi="Times New Roman"/>
          <w:bCs/>
          <w:lang w:val="en-US"/>
        </w:rPr>
        <w:t xml:space="preserve"> and Interesting.</w:t>
      </w:r>
      <w:r>
        <w:rPr>
          <w:rFonts w:ascii="Times New Roman" w:hAnsi="Times New Roman"/>
          <w:bCs/>
          <w:lang w:val="en-US"/>
        </w:rPr>
        <w:t xml:space="preserve"> </w:t>
      </w:r>
      <w:r w:rsidR="001A501E" w:rsidRPr="001A501E">
        <w:rPr>
          <w:rFonts w:ascii="Times New Roman" w:hAnsi="Times New Roman"/>
          <w:bCs/>
          <w:lang w:val="en-US"/>
        </w:rPr>
        <w:t xml:space="preserve">FGD with </w:t>
      </w:r>
      <w:r w:rsidR="002971DE">
        <w:rPr>
          <w:rFonts w:ascii="Times New Roman" w:hAnsi="Times New Roman"/>
          <w:bCs/>
          <w:lang w:val="en-US"/>
        </w:rPr>
        <w:t>learners</w:t>
      </w:r>
      <w:r w:rsidR="002971DE" w:rsidRPr="001A501E">
        <w:rPr>
          <w:rFonts w:ascii="Times New Roman" w:hAnsi="Times New Roman"/>
          <w:bCs/>
          <w:lang w:val="en-US"/>
        </w:rPr>
        <w:t xml:space="preserve"> </w:t>
      </w:r>
      <w:r w:rsidR="001A501E" w:rsidRPr="001A501E">
        <w:rPr>
          <w:rFonts w:ascii="Times New Roman" w:hAnsi="Times New Roman"/>
          <w:bCs/>
          <w:lang w:val="en-US"/>
        </w:rPr>
        <w:t xml:space="preserve">further </w:t>
      </w:r>
      <w:r w:rsidR="008D64BE">
        <w:rPr>
          <w:rFonts w:ascii="Times New Roman" w:hAnsi="Times New Roman"/>
          <w:bCs/>
          <w:lang w:val="en-US"/>
        </w:rPr>
        <w:t>affirmed</w:t>
      </w:r>
      <w:r w:rsidR="008D64BE" w:rsidRPr="001A501E">
        <w:rPr>
          <w:rFonts w:ascii="Times New Roman" w:hAnsi="Times New Roman"/>
          <w:bCs/>
          <w:lang w:val="en-US"/>
        </w:rPr>
        <w:t xml:space="preserve"> </w:t>
      </w:r>
      <w:r w:rsidR="001A501E" w:rsidRPr="001A501E">
        <w:rPr>
          <w:rFonts w:ascii="Times New Roman" w:hAnsi="Times New Roman"/>
          <w:bCs/>
          <w:lang w:val="en-US"/>
        </w:rPr>
        <w:t>favorable response</w:t>
      </w:r>
      <w:r w:rsidR="00A90306">
        <w:rPr>
          <w:rFonts w:ascii="Times New Roman" w:hAnsi="Times New Roman"/>
          <w:bCs/>
          <w:lang w:val="en-US"/>
        </w:rPr>
        <w:t>s</w:t>
      </w:r>
      <w:r w:rsidR="001A501E" w:rsidRPr="001A501E">
        <w:rPr>
          <w:rFonts w:ascii="Times New Roman" w:hAnsi="Times New Roman"/>
          <w:bCs/>
          <w:lang w:val="en-US"/>
        </w:rPr>
        <w:t xml:space="preserve"> towards</w:t>
      </w:r>
      <w:r w:rsidR="002971DE">
        <w:rPr>
          <w:rFonts w:ascii="Times New Roman" w:hAnsi="Times New Roman"/>
          <w:bCs/>
          <w:lang w:val="en-US"/>
        </w:rPr>
        <w:t xml:space="preserve"> the use of</w:t>
      </w:r>
      <w:r w:rsidR="001A501E" w:rsidRPr="001A501E">
        <w:rPr>
          <w:rFonts w:ascii="Times New Roman" w:hAnsi="Times New Roman"/>
          <w:bCs/>
          <w:lang w:val="en-US"/>
        </w:rPr>
        <w:t xml:space="preserve"> 3D </w:t>
      </w:r>
      <w:r w:rsidR="001A501E">
        <w:rPr>
          <w:rFonts w:ascii="Times New Roman" w:hAnsi="Times New Roman"/>
          <w:bCs/>
          <w:lang w:val="en-US"/>
        </w:rPr>
        <w:t>m</w:t>
      </w:r>
      <w:r w:rsidR="001A501E" w:rsidRPr="001A501E">
        <w:rPr>
          <w:rFonts w:ascii="Times New Roman" w:hAnsi="Times New Roman"/>
          <w:bCs/>
          <w:lang w:val="en-US"/>
        </w:rPr>
        <w:t>odels</w:t>
      </w:r>
      <w:r w:rsidR="002971DE">
        <w:rPr>
          <w:rFonts w:ascii="Times New Roman" w:hAnsi="Times New Roman"/>
          <w:bCs/>
          <w:lang w:val="en-US"/>
        </w:rPr>
        <w:t xml:space="preserve"> in the learning of Chemistry</w:t>
      </w:r>
      <w:r w:rsidR="001A501E">
        <w:rPr>
          <w:rFonts w:ascii="Times New Roman" w:hAnsi="Times New Roman"/>
          <w:bCs/>
          <w:lang w:val="en-US"/>
        </w:rPr>
        <w:t>.</w:t>
      </w:r>
      <w:r w:rsidR="006F6B24">
        <w:rPr>
          <w:rFonts w:ascii="Times New Roman" w:hAnsi="Times New Roman"/>
          <w:bCs/>
          <w:lang w:val="en-US"/>
        </w:rPr>
        <w:t xml:space="preserve"> </w:t>
      </w:r>
      <w:r w:rsidR="00E008AB">
        <w:rPr>
          <w:rFonts w:ascii="Times New Roman" w:hAnsi="Times New Roman"/>
          <w:lang w:val="en-GB"/>
        </w:rPr>
        <w:t>Main</w:t>
      </w:r>
      <w:r w:rsidR="00E008AB" w:rsidRPr="001C603D">
        <w:rPr>
          <w:rFonts w:ascii="Times New Roman" w:hAnsi="Times New Roman"/>
          <w:lang w:val="en-GB"/>
        </w:rPr>
        <w:t xml:space="preserve"> </w:t>
      </w:r>
      <w:r w:rsidR="001C603D" w:rsidRPr="001C603D">
        <w:rPr>
          <w:rFonts w:ascii="Times New Roman" w:hAnsi="Times New Roman"/>
          <w:lang w:val="en-GB"/>
        </w:rPr>
        <w:t xml:space="preserve">benefits associated with the use of 3D-printed models include: 1) </w:t>
      </w:r>
      <w:r w:rsidR="00C92E53">
        <w:rPr>
          <w:rFonts w:ascii="Times New Roman" w:hAnsi="Times New Roman"/>
          <w:lang w:val="en-GB"/>
        </w:rPr>
        <w:t>aid c</w:t>
      </w:r>
      <w:r w:rsidR="001C603D" w:rsidRPr="001C603D">
        <w:rPr>
          <w:rFonts w:ascii="Times New Roman" w:hAnsi="Times New Roman"/>
          <w:lang w:val="en-GB"/>
        </w:rPr>
        <w:t xml:space="preserve">larity through </w:t>
      </w:r>
      <w:r w:rsidR="000D2371">
        <w:rPr>
          <w:rFonts w:ascii="Times New Roman" w:hAnsi="Times New Roman"/>
          <w:lang w:val="en-GB"/>
        </w:rPr>
        <w:t xml:space="preserve">3D </w:t>
      </w:r>
      <w:r w:rsidR="001C603D" w:rsidRPr="001C603D">
        <w:rPr>
          <w:rFonts w:ascii="Times New Roman" w:hAnsi="Times New Roman"/>
          <w:lang w:val="en-GB"/>
        </w:rPr>
        <w:t>visualization</w:t>
      </w:r>
      <w:r w:rsidR="001C603D">
        <w:rPr>
          <w:rFonts w:ascii="Times New Roman" w:hAnsi="Times New Roman"/>
          <w:lang w:val="en-GB"/>
        </w:rPr>
        <w:t xml:space="preserve"> and hands-on experience</w:t>
      </w:r>
      <w:r w:rsidR="00C92E53">
        <w:rPr>
          <w:rFonts w:ascii="Times New Roman" w:hAnsi="Times New Roman"/>
          <w:lang w:val="en-GB"/>
        </w:rPr>
        <w:t>;</w:t>
      </w:r>
      <w:r w:rsidR="001D073C">
        <w:rPr>
          <w:rFonts w:ascii="Times New Roman" w:hAnsi="Times New Roman"/>
          <w:lang w:val="en-GB"/>
        </w:rPr>
        <w:t xml:space="preserve"> </w:t>
      </w:r>
      <w:r w:rsidR="00C92E53" w:rsidRPr="001C603D">
        <w:rPr>
          <w:rFonts w:ascii="Times New Roman" w:hAnsi="Times New Roman"/>
          <w:lang w:val="en-GB"/>
        </w:rPr>
        <w:t xml:space="preserve">2) </w:t>
      </w:r>
      <w:r w:rsidR="00C92E53">
        <w:rPr>
          <w:rFonts w:ascii="Times New Roman" w:hAnsi="Times New Roman"/>
          <w:lang w:val="en-GB"/>
        </w:rPr>
        <w:t>assist r</w:t>
      </w:r>
      <w:r w:rsidR="00C92E53" w:rsidRPr="001C603D">
        <w:rPr>
          <w:rFonts w:ascii="Times New Roman" w:hAnsi="Times New Roman"/>
          <w:lang w:val="en-GB"/>
        </w:rPr>
        <w:t>ecall</w:t>
      </w:r>
      <w:r w:rsidR="00C92E53">
        <w:rPr>
          <w:rFonts w:ascii="Times New Roman" w:hAnsi="Times New Roman"/>
          <w:lang w:val="en-GB"/>
        </w:rPr>
        <w:t xml:space="preserve"> concepts</w:t>
      </w:r>
      <w:r w:rsidR="00C92E53" w:rsidRPr="001C603D">
        <w:rPr>
          <w:rFonts w:ascii="Times New Roman" w:hAnsi="Times New Roman"/>
          <w:lang w:val="en-GB"/>
        </w:rPr>
        <w:t xml:space="preserve"> through colour coding</w:t>
      </w:r>
      <w:r w:rsidR="00C92E53">
        <w:rPr>
          <w:rFonts w:ascii="Times New Roman" w:hAnsi="Times New Roman"/>
          <w:lang w:val="en-GB"/>
        </w:rPr>
        <w:t>;</w:t>
      </w:r>
      <w:r w:rsidR="00C92E53" w:rsidRPr="001C603D">
        <w:rPr>
          <w:rFonts w:ascii="Times New Roman" w:hAnsi="Times New Roman"/>
          <w:lang w:val="en-GB"/>
        </w:rPr>
        <w:t xml:space="preserve"> 3) </w:t>
      </w:r>
      <w:r w:rsidR="00C92E53">
        <w:rPr>
          <w:rFonts w:ascii="Times New Roman" w:hAnsi="Times New Roman"/>
          <w:lang w:val="en-GB"/>
        </w:rPr>
        <w:t>f</w:t>
      </w:r>
      <w:r w:rsidR="00C92E53" w:rsidRPr="001C603D">
        <w:rPr>
          <w:rFonts w:ascii="Times New Roman" w:hAnsi="Times New Roman"/>
          <w:lang w:val="en-GB"/>
        </w:rPr>
        <w:t xml:space="preserve">un through interactions which keeps </w:t>
      </w:r>
      <w:r w:rsidR="00C92E53">
        <w:rPr>
          <w:rFonts w:ascii="Times New Roman" w:hAnsi="Times New Roman"/>
          <w:lang w:val="en-GB"/>
        </w:rPr>
        <w:t>learners</w:t>
      </w:r>
      <w:r w:rsidR="00C92E53" w:rsidRPr="001C603D">
        <w:rPr>
          <w:rFonts w:ascii="Times New Roman" w:hAnsi="Times New Roman"/>
          <w:lang w:val="en-GB"/>
        </w:rPr>
        <w:t xml:space="preserve"> awake.</w:t>
      </w:r>
      <w:r w:rsidR="000D2371">
        <w:rPr>
          <w:rFonts w:ascii="Times New Roman" w:hAnsi="Times New Roman"/>
          <w:lang w:val="en-GB"/>
        </w:rPr>
        <w:t xml:space="preserve"> </w:t>
      </w:r>
      <w:r w:rsidR="00250A83" w:rsidRPr="008C7FBE">
        <w:rPr>
          <w:rFonts w:ascii="Times New Roman" w:hAnsi="Times New Roman"/>
          <w:lang w:val="en-GB"/>
        </w:rPr>
        <w:t>These are examples of students’ feedback acknowledging the benefits. “</w:t>
      </w:r>
      <w:r w:rsidR="00250A83" w:rsidRPr="008C7FBE">
        <w:rPr>
          <w:rFonts w:ascii="Times New Roman" w:hAnsi="Times New Roman"/>
          <w:i/>
          <w:iCs/>
          <w:lang w:val="en-GB"/>
        </w:rPr>
        <w:t>ability to physically hold and move helps visualize stereochemistry of molecules better</w:t>
      </w:r>
      <w:r w:rsidR="00250A83" w:rsidRPr="008C7FBE">
        <w:rPr>
          <w:rFonts w:ascii="Times New Roman" w:hAnsi="Times New Roman"/>
          <w:lang w:val="en-GB"/>
        </w:rPr>
        <w:t>”</w:t>
      </w:r>
      <w:r w:rsidR="00250A83" w:rsidRPr="008C7FBE">
        <w:rPr>
          <w:rFonts w:ascii="Times New Roman" w:hAnsi="Times New Roman"/>
          <w:sz w:val="24"/>
          <w:lang w:val="en-US" w:eastAsia="en-US"/>
        </w:rPr>
        <w:t xml:space="preserve"> </w:t>
      </w:r>
      <w:r w:rsidR="00250A83" w:rsidRPr="008C7FBE">
        <w:rPr>
          <w:rFonts w:ascii="Times New Roman" w:hAnsi="Times New Roman"/>
          <w:i/>
          <w:iCs/>
          <w:lang w:val="en-US"/>
        </w:rPr>
        <w:t xml:space="preserve">(Student, Year 3); </w:t>
      </w:r>
      <w:r w:rsidR="00250A83" w:rsidRPr="008C7FBE">
        <w:rPr>
          <w:rFonts w:ascii="Times New Roman" w:hAnsi="Times New Roman"/>
          <w:i/>
          <w:iCs/>
          <w:lang w:val="en-GB"/>
        </w:rPr>
        <w:t xml:space="preserve">“hidden part of the molecule becomes apparent in 3D with visualization of hybridization at each atom” </w:t>
      </w:r>
      <w:r w:rsidR="00250A83" w:rsidRPr="008C7FBE">
        <w:rPr>
          <w:rFonts w:ascii="Times New Roman" w:hAnsi="Times New Roman"/>
          <w:i/>
          <w:iCs/>
          <w:lang w:val="en-US"/>
        </w:rPr>
        <w:t>(Student, Year 3).</w:t>
      </w:r>
    </w:p>
    <w:p w14:paraId="2EE1BCC5" w14:textId="48D6D48B" w:rsidR="00206F05" w:rsidRDefault="00765E8B" w:rsidP="00206F05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 w:rsidR="000D2371" w:rsidRPr="000D2371">
        <w:rPr>
          <w:rFonts w:ascii="Times New Roman" w:hAnsi="Times New Roman"/>
          <w:lang w:val="en-GB"/>
        </w:rPr>
        <w:t xml:space="preserve">However, top </w:t>
      </w:r>
      <w:r w:rsidR="000D2371">
        <w:rPr>
          <w:rFonts w:ascii="Times New Roman" w:hAnsi="Times New Roman"/>
          <w:lang w:val="en-GB"/>
        </w:rPr>
        <w:t xml:space="preserve">two </w:t>
      </w:r>
      <w:r w:rsidR="000D2371" w:rsidRPr="000D2371">
        <w:rPr>
          <w:rFonts w:ascii="Times New Roman" w:hAnsi="Times New Roman"/>
          <w:lang w:val="en-GB"/>
        </w:rPr>
        <w:t xml:space="preserve">challenges include fragile nature </w:t>
      </w:r>
      <w:r w:rsidR="00250A83">
        <w:rPr>
          <w:rFonts w:ascii="Times New Roman" w:hAnsi="Times New Roman"/>
          <w:lang w:val="en-GB"/>
        </w:rPr>
        <w:t xml:space="preserve">of the models </w:t>
      </w:r>
      <w:r w:rsidR="000D2371" w:rsidRPr="000D2371">
        <w:rPr>
          <w:rFonts w:ascii="Times New Roman" w:hAnsi="Times New Roman"/>
          <w:lang w:val="en-GB"/>
        </w:rPr>
        <w:t xml:space="preserve">and inability to see </w:t>
      </w:r>
      <w:r w:rsidR="00452EF6">
        <w:rPr>
          <w:rFonts w:ascii="Times New Roman" w:hAnsi="Times New Roman"/>
          <w:lang w:val="en-GB"/>
        </w:rPr>
        <w:t xml:space="preserve">the spokes </w:t>
      </w:r>
      <w:r w:rsidR="00250A83">
        <w:rPr>
          <w:rFonts w:ascii="Times New Roman" w:hAnsi="Times New Roman"/>
          <w:lang w:val="en-GB"/>
        </w:rPr>
        <w:t>/</w:t>
      </w:r>
      <w:r w:rsidR="000D2371" w:rsidRPr="000D2371">
        <w:rPr>
          <w:rFonts w:ascii="Times New Roman" w:hAnsi="Times New Roman"/>
          <w:lang w:val="en-GB"/>
        </w:rPr>
        <w:t>bonds through the space-filled models</w:t>
      </w:r>
      <w:r w:rsidR="00452EF6">
        <w:rPr>
          <w:rFonts w:ascii="Times New Roman" w:hAnsi="Times New Roman"/>
          <w:lang w:val="en-GB"/>
        </w:rPr>
        <w:t xml:space="preserve"> </w:t>
      </w:r>
      <w:r w:rsidR="00250A83">
        <w:rPr>
          <w:rFonts w:ascii="Times New Roman" w:hAnsi="Times New Roman"/>
          <w:lang w:val="en-GB"/>
        </w:rPr>
        <w:t>unlike</w:t>
      </w:r>
      <w:r w:rsidR="00452EF6">
        <w:rPr>
          <w:rFonts w:ascii="Times New Roman" w:hAnsi="Times New Roman"/>
          <w:lang w:val="en-GB"/>
        </w:rPr>
        <w:t xml:space="preserve"> ball and spoke models</w:t>
      </w:r>
      <w:r w:rsidR="000D2371" w:rsidRPr="000D2371">
        <w:rPr>
          <w:rFonts w:ascii="Times New Roman" w:hAnsi="Times New Roman"/>
          <w:lang w:val="en-GB"/>
        </w:rPr>
        <w:t xml:space="preserve">. </w:t>
      </w:r>
      <w:r w:rsidR="00250A83" w:rsidRPr="008C7FBE">
        <w:rPr>
          <w:rFonts w:ascii="Times New Roman" w:hAnsi="Times New Roman"/>
          <w:lang w:val="en-US"/>
        </w:rPr>
        <w:t>While comparing ball and spoke models, a student mentioned</w:t>
      </w:r>
      <w:r w:rsidR="00250A83" w:rsidRPr="008C7FBE">
        <w:rPr>
          <w:rFonts w:ascii="Times New Roman" w:hAnsi="Times New Roman"/>
          <w:i/>
          <w:iCs/>
          <w:lang w:val="en-US"/>
        </w:rPr>
        <w:t xml:space="preserve"> “bond was not visible easily in space filled models” (Student, Year 3).</w:t>
      </w:r>
      <w:r w:rsidR="00250A83">
        <w:rPr>
          <w:rFonts w:ascii="Times New Roman" w:hAnsi="Times New Roman"/>
          <w:i/>
          <w:iCs/>
          <w:lang w:val="en-US"/>
        </w:rPr>
        <w:t xml:space="preserve"> </w:t>
      </w:r>
      <w:r w:rsidR="000D2371" w:rsidRPr="000D2371">
        <w:rPr>
          <w:rFonts w:ascii="Times New Roman" w:hAnsi="Times New Roman"/>
          <w:lang w:val="en-GB"/>
        </w:rPr>
        <w:t>Hence, top</w:t>
      </w:r>
      <w:r w:rsidR="00206F05">
        <w:rPr>
          <w:rFonts w:ascii="Times New Roman" w:hAnsi="Times New Roman"/>
          <w:lang w:val="en-GB"/>
        </w:rPr>
        <w:t xml:space="preserve"> </w:t>
      </w:r>
      <w:r w:rsidR="000D2371" w:rsidRPr="000D2371">
        <w:rPr>
          <w:rFonts w:ascii="Times New Roman" w:hAnsi="Times New Roman"/>
          <w:lang w:val="en-GB"/>
        </w:rPr>
        <w:t>suggestions include</w:t>
      </w:r>
      <w:r w:rsidR="00206F05">
        <w:rPr>
          <w:rFonts w:ascii="Times New Roman" w:hAnsi="Times New Roman"/>
          <w:lang w:val="en-GB"/>
        </w:rPr>
        <w:t>d</w:t>
      </w:r>
      <w:r w:rsidR="000D2371" w:rsidRPr="000D2371">
        <w:rPr>
          <w:rFonts w:ascii="Times New Roman" w:hAnsi="Times New Roman"/>
          <w:lang w:val="en-GB"/>
        </w:rPr>
        <w:t xml:space="preserve"> enhancing bond</w:t>
      </w:r>
      <w:r w:rsidR="00206F05">
        <w:rPr>
          <w:rFonts w:ascii="Times New Roman" w:hAnsi="Times New Roman"/>
          <w:lang w:val="en-GB"/>
        </w:rPr>
        <w:t xml:space="preserve"> </w:t>
      </w:r>
      <w:r w:rsidR="000D2371" w:rsidRPr="000D2371">
        <w:rPr>
          <w:rFonts w:ascii="Times New Roman" w:hAnsi="Times New Roman"/>
          <w:lang w:val="en-GB"/>
        </w:rPr>
        <w:t xml:space="preserve">strengths and </w:t>
      </w:r>
      <w:r w:rsidR="00206F05">
        <w:rPr>
          <w:rFonts w:ascii="Times New Roman" w:hAnsi="Times New Roman"/>
          <w:lang w:val="en-GB"/>
        </w:rPr>
        <w:t>filament m</w:t>
      </w:r>
      <w:r w:rsidR="000D2371" w:rsidRPr="000D2371">
        <w:rPr>
          <w:rFonts w:ascii="Times New Roman" w:hAnsi="Times New Roman"/>
          <w:lang w:val="en-GB"/>
        </w:rPr>
        <w:t>aterial</w:t>
      </w:r>
      <w:r w:rsidR="00206F05">
        <w:rPr>
          <w:rFonts w:ascii="Times New Roman" w:hAnsi="Times New Roman"/>
          <w:lang w:val="en-GB"/>
        </w:rPr>
        <w:t xml:space="preserve"> properties.</w:t>
      </w:r>
      <w:r w:rsidR="000D2371" w:rsidRPr="000D2371">
        <w:rPr>
          <w:rFonts w:ascii="Times New Roman" w:hAnsi="Times New Roman"/>
          <w:lang w:val="en-GB"/>
        </w:rPr>
        <w:t xml:space="preserve"> </w:t>
      </w:r>
    </w:p>
    <w:p w14:paraId="6C799163" w14:textId="328EDAC7" w:rsidR="00AF0AAD" w:rsidRDefault="00206F05" w:rsidP="00206F05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 w:rsidRPr="00206F05">
        <w:rPr>
          <w:rFonts w:ascii="Times New Roman" w:hAnsi="Times New Roman"/>
          <w:lang w:val="en-GB"/>
        </w:rPr>
        <w:t xml:space="preserve">3D-printed models were observed to establish an </w:t>
      </w:r>
      <w:r w:rsidR="00403AF8">
        <w:rPr>
          <w:rFonts w:ascii="Times New Roman" w:hAnsi="Times New Roman"/>
          <w:lang w:val="en-GB"/>
        </w:rPr>
        <w:t xml:space="preserve">engaging </w:t>
      </w:r>
      <w:r w:rsidRPr="00206F05">
        <w:rPr>
          <w:rFonts w:ascii="Times New Roman" w:hAnsi="Times New Roman"/>
          <w:lang w:val="en-GB"/>
        </w:rPr>
        <w:t>teaching environment by facilitating meaningful communication</w:t>
      </w:r>
      <w:r>
        <w:rPr>
          <w:rFonts w:ascii="Times New Roman" w:hAnsi="Times New Roman"/>
          <w:lang w:val="en-GB"/>
        </w:rPr>
        <w:t xml:space="preserve"> </w:t>
      </w:r>
      <w:r w:rsidRPr="00206F05">
        <w:rPr>
          <w:rFonts w:ascii="Times New Roman" w:hAnsi="Times New Roman"/>
          <w:lang w:val="en-US"/>
        </w:rPr>
        <w:t>in learner-centric classroom setting</w:t>
      </w:r>
      <w:r w:rsidRPr="00206F05">
        <w:rPr>
          <w:rFonts w:ascii="Times New Roman" w:hAnsi="Times New Roman"/>
          <w:lang w:val="en-GB"/>
        </w:rPr>
        <w:t xml:space="preserve">. </w:t>
      </w:r>
      <w:r w:rsidR="005E045A">
        <w:rPr>
          <w:rFonts w:ascii="Times New Roman" w:hAnsi="Times New Roman"/>
          <w:lang w:val="en-GB"/>
        </w:rPr>
        <w:t>A s</w:t>
      </w:r>
      <w:r w:rsidRPr="00206F05">
        <w:rPr>
          <w:rFonts w:ascii="Times New Roman" w:hAnsi="Times New Roman"/>
          <w:lang w:val="en-GB"/>
        </w:rPr>
        <w:t xml:space="preserve">imilar finding </w:t>
      </w:r>
      <w:r w:rsidR="005E045A">
        <w:rPr>
          <w:rFonts w:ascii="Times New Roman" w:hAnsi="Times New Roman"/>
          <w:lang w:val="en-GB"/>
        </w:rPr>
        <w:t>w</w:t>
      </w:r>
      <w:r w:rsidRPr="00206F05">
        <w:rPr>
          <w:rFonts w:ascii="Times New Roman" w:hAnsi="Times New Roman"/>
          <w:lang w:val="en-GB"/>
        </w:rPr>
        <w:t xml:space="preserve">as reported by an earlier work of </w:t>
      </w:r>
      <w:r w:rsidRPr="001B5C59">
        <w:rPr>
          <w:rFonts w:ascii="Times New Roman" w:hAnsi="Times New Roman"/>
          <w:lang w:val="en-GB"/>
        </w:rPr>
        <w:t>Tversky (2002)</w:t>
      </w:r>
      <w:r w:rsidRPr="00206F05">
        <w:rPr>
          <w:rFonts w:ascii="Times New Roman" w:hAnsi="Times New Roman"/>
          <w:lang w:val="en-GB"/>
        </w:rPr>
        <w:t>.</w:t>
      </w:r>
    </w:p>
    <w:p w14:paraId="3BF85F1D" w14:textId="77777777" w:rsidR="008349C1" w:rsidRDefault="008349C1">
      <w:pPr>
        <w:pStyle w:val="PlainText"/>
        <w:jc w:val="both"/>
        <w:outlineLvl w:val="0"/>
        <w:rPr>
          <w:rFonts w:ascii="Times New Roman" w:hAnsi="Times New Roman"/>
          <w:b/>
          <w:lang w:val="en-GB"/>
        </w:rPr>
      </w:pPr>
    </w:p>
    <w:p w14:paraId="440C40C6" w14:textId="488546C2" w:rsidR="00A94A51" w:rsidRPr="003E0719" w:rsidRDefault="00A94A51">
      <w:pPr>
        <w:pStyle w:val="PlainText"/>
        <w:jc w:val="both"/>
        <w:outlineLvl w:val="0"/>
        <w:rPr>
          <w:rFonts w:ascii="Times New Roman" w:hAnsi="Times New Roman"/>
          <w:b/>
          <w:lang w:val="en-GB"/>
        </w:rPr>
      </w:pPr>
      <w:r w:rsidRPr="003E0719">
        <w:rPr>
          <w:rFonts w:ascii="Times New Roman" w:hAnsi="Times New Roman"/>
          <w:b/>
          <w:lang w:val="en-GB"/>
        </w:rPr>
        <w:t>Conclusions</w:t>
      </w:r>
    </w:p>
    <w:p w14:paraId="251DCC5D" w14:textId="77777777" w:rsidR="00A94A51" w:rsidRPr="003E0719" w:rsidRDefault="00A94A51">
      <w:pPr>
        <w:pStyle w:val="PlainText"/>
        <w:jc w:val="both"/>
        <w:rPr>
          <w:rFonts w:ascii="Times New Roman" w:hAnsi="Times New Roman"/>
          <w:lang w:val="en-GB"/>
        </w:rPr>
      </w:pPr>
    </w:p>
    <w:p w14:paraId="5B997BD1" w14:textId="5325239B" w:rsidR="007B595F" w:rsidRPr="001637EC" w:rsidRDefault="009D59A8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</w:rPr>
        <w:tab/>
      </w:r>
      <w:r w:rsidR="00D752CB">
        <w:rPr>
          <w:rFonts w:ascii="Times New Roman" w:hAnsi="Times New Roman"/>
        </w:rPr>
        <w:t xml:space="preserve"> </w:t>
      </w:r>
      <w:r w:rsidR="00B85C04">
        <w:rPr>
          <w:rFonts w:ascii="Times New Roman" w:hAnsi="Times New Roman"/>
        </w:rPr>
        <w:t>T</w:t>
      </w:r>
      <w:r w:rsidR="00380F36" w:rsidRPr="00380F36">
        <w:rPr>
          <w:rFonts w:ascii="Times New Roman" w:hAnsi="Times New Roman"/>
        </w:rPr>
        <w:t>he</w:t>
      </w:r>
      <w:r w:rsidR="00A9709B">
        <w:rPr>
          <w:rFonts w:ascii="Times New Roman" w:hAnsi="Times New Roman"/>
        </w:rPr>
        <w:t xml:space="preserve"> </w:t>
      </w:r>
      <w:r w:rsidR="00147EC2">
        <w:rPr>
          <w:rFonts w:ascii="Times New Roman" w:hAnsi="Times New Roman"/>
        </w:rPr>
        <w:t>3D</w:t>
      </w:r>
      <w:r w:rsidR="00A9709B">
        <w:rPr>
          <w:rFonts w:ascii="Times New Roman" w:hAnsi="Times New Roman"/>
        </w:rPr>
        <w:t xml:space="preserve">-printed </w:t>
      </w:r>
      <w:r w:rsidR="00380F36" w:rsidRPr="00380F36">
        <w:rPr>
          <w:rFonts w:ascii="Times New Roman" w:hAnsi="Times New Roman"/>
        </w:rPr>
        <w:t>models could explain multiple concepts simultaneously like  valency of carbon and nitrogen,  planarity in aromatic heterocycles</w:t>
      </w:r>
      <w:r w:rsidR="00A9709B">
        <w:rPr>
          <w:rFonts w:ascii="Times New Roman" w:hAnsi="Times New Roman"/>
        </w:rPr>
        <w:t xml:space="preserve">/ </w:t>
      </w:r>
      <w:r w:rsidR="00380F36" w:rsidRPr="00380F36">
        <w:rPr>
          <w:rFonts w:ascii="Times New Roman" w:hAnsi="Times New Roman"/>
        </w:rPr>
        <w:t>macrocycles,  difference between covalent vs co-ordinate covalent bonds, different metal ions impart different color to the metal porphyrinate complex</w:t>
      </w:r>
      <w:r w:rsidR="00A9709B">
        <w:rPr>
          <w:rFonts w:ascii="Times New Roman" w:hAnsi="Times New Roman"/>
        </w:rPr>
        <w:t>. K</w:t>
      </w:r>
      <w:r w:rsidR="00380F36" w:rsidRPr="00380F36">
        <w:rPr>
          <w:rFonts w:ascii="Times New Roman" w:hAnsi="Times New Roman"/>
        </w:rPr>
        <w:t xml:space="preserve">eeping uniform CPK color codes for all the subsequently exposed models </w:t>
      </w:r>
      <w:r w:rsidR="00250A83">
        <w:rPr>
          <w:rFonts w:ascii="Times New Roman" w:hAnsi="Times New Roman"/>
        </w:rPr>
        <w:t>enables</w:t>
      </w:r>
      <w:r w:rsidR="00250A83" w:rsidRPr="00380F36">
        <w:rPr>
          <w:rFonts w:ascii="Times New Roman" w:hAnsi="Times New Roman"/>
        </w:rPr>
        <w:t xml:space="preserve"> </w:t>
      </w:r>
      <w:r w:rsidR="003243D0">
        <w:rPr>
          <w:rFonts w:ascii="Times New Roman" w:hAnsi="Times New Roman"/>
        </w:rPr>
        <w:t>learner</w:t>
      </w:r>
      <w:r w:rsidR="00380F36" w:rsidRPr="00380F36">
        <w:rPr>
          <w:rFonts w:ascii="Times New Roman" w:hAnsi="Times New Roman"/>
        </w:rPr>
        <w:t>s’ understanding of the atomic connections</w:t>
      </w:r>
      <w:r w:rsidR="003B77BA">
        <w:rPr>
          <w:rFonts w:ascii="Times New Roman" w:hAnsi="Times New Roman"/>
        </w:rPr>
        <w:t>.</w:t>
      </w:r>
      <w:r w:rsidR="00380F36" w:rsidRPr="00380F36">
        <w:rPr>
          <w:rFonts w:ascii="Times New Roman" w:hAnsi="Times New Roman"/>
        </w:rPr>
        <w:t xml:space="preserve"> </w:t>
      </w:r>
      <w:r w:rsidR="00380F36" w:rsidRPr="00733CA3">
        <w:rPr>
          <w:rFonts w:ascii="Times New Roman" w:hAnsi="Times New Roman"/>
        </w:rPr>
        <w:t xml:space="preserve">Similarly, these </w:t>
      </w:r>
      <w:r w:rsidR="00CA6A85">
        <w:rPr>
          <w:rFonts w:ascii="Times New Roman" w:hAnsi="Times New Roman"/>
        </w:rPr>
        <w:t xml:space="preserve">reusable </w:t>
      </w:r>
      <w:r w:rsidR="00380F36" w:rsidRPr="00733CA3">
        <w:rPr>
          <w:rFonts w:ascii="Times New Roman" w:hAnsi="Times New Roman"/>
        </w:rPr>
        <w:t xml:space="preserve">CPK color coded </w:t>
      </w:r>
      <w:r w:rsidR="003B77BA" w:rsidRPr="00733CA3">
        <w:rPr>
          <w:rFonts w:ascii="Times New Roman" w:hAnsi="Times New Roman"/>
        </w:rPr>
        <w:t>3D</w:t>
      </w:r>
      <w:r w:rsidR="00B85C04" w:rsidRPr="00733CA3">
        <w:rPr>
          <w:rFonts w:ascii="Times New Roman" w:hAnsi="Times New Roman"/>
        </w:rPr>
        <w:t xml:space="preserve"> models</w:t>
      </w:r>
      <w:r w:rsidR="00380F36" w:rsidRPr="00733CA3">
        <w:rPr>
          <w:rFonts w:ascii="Times New Roman" w:hAnsi="Times New Roman"/>
        </w:rPr>
        <w:t xml:space="preserve"> help the </w:t>
      </w:r>
      <w:r w:rsidR="003243D0" w:rsidRPr="00733CA3">
        <w:rPr>
          <w:rFonts w:ascii="Times New Roman" w:hAnsi="Times New Roman"/>
        </w:rPr>
        <w:t>learner</w:t>
      </w:r>
      <w:r w:rsidR="00380F36" w:rsidRPr="00733CA3">
        <w:rPr>
          <w:rFonts w:ascii="Times New Roman" w:hAnsi="Times New Roman"/>
        </w:rPr>
        <w:t xml:space="preserve">s to appreciate and </w:t>
      </w:r>
      <w:r w:rsidR="00380F36" w:rsidRPr="00733CA3">
        <w:rPr>
          <w:rFonts w:ascii="Times New Roman" w:hAnsi="Times New Roman"/>
        </w:rPr>
        <w:lastRenderedPageBreak/>
        <w:t>visualize the 3D</w:t>
      </w:r>
      <w:r w:rsidR="00DA7CF9" w:rsidRPr="00733CA3">
        <w:rPr>
          <w:rFonts w:ascii="Times New Roman" w:hAnsi="Times New Roman"/>
        </w:rPr>
        <w:t xml:space="preserve"> </w:t>
      </w:r>
      <w:r w:rsidR="00380F36" w:rsidRPr="00733CA3">
        <w:rPr>
          <w:rFonts w:ascii="Times New Roman" w:hAnsi="Times New Roman"/>
        </w:rPr>
        <w:t xml:space="preserve">structure and shape of a drug/biomolecule as opposed to its 2D structure drawn on a white board. </w:t>
      </w:r>
      <w:r w:rsidR="00A9709B" w:rsidRPr="00733CA3">
        <w:rPr>
          <w:rFonts w:ascii="Times New Roman" w:hAnsi="Times New Roman"/>
        </w:rPr>
        <w:t>T</w:t>
      </w:r>
      <w:r w:rsidR="00380F36" w:rsidRPr="00733CA3">
        <w:rPr>
          <w:rFonts w:ascii="Times New Roman" w:hAnsi="Times New Roman"/>
        </w:rPr>
        <w:t>he concept of stereospecific binding</w:t>
      </w:r>
      <w:r w:rsidR="00380F36" w:rsidRPr="00380F36">
        <w:rPr>
          <w:rFonts w:ascii="Times New Roman" w:hAnsi="Times New Roman"/>
        </w:rPr>
        <w:t xml:space="preserve"> of the drug (</w:t>
      </w:r>
      <w:r w:rsidR="00380F36" w:rsidRPr="00CD23C4">
        <w:rPr>
          <w:rFonts w:ascii="Times New Roman" w:hAnsi="Times New Roman"/>
          <w:i/>
          <w:iCs/>
        </w:rPr>
        <w:t>l</w:t>
      </w:r>
      <w:r w:rsidR="00380F36" w:rsidRPr="00380F36">
        <w:rPr>
          <w:rFonts w:ascii="Times New Roman" w:hAnsi="Times New Roman"/>
        </w:rPr>
        <w:t>-Cetirizine/</w:t>
      </w:r>
      <w:r w:rsidR="00380F36" w:rsidRPr="00CD23C4">
        <w:rPr>
          <w:rFonts w:ascii="Times New Roman" w:hAnsi="Times New Roman"/>
          <w:i/>
          <w:iCs/>
        </w:rPr>
        <w:t>d</w:t>
      </w:r>
      <w:r w:rsidR="00380F36" w:rsidRPr="00380F36">
        <w:rPr>
          <w:rFonts w:ascii="Times New Roman" w:hAnsi="Times New Roman"/>
        </w:rPr>
        <w:t xml:space="preserve">-tubocurarine) to its receptor site </w:t>
      </w:r>
      <w:r w:rsidR="00733CA3">
        <w:rPr>
          <w:rFonts w:ascii="Times New Roman" w:hAnsi="Times New Roman"/>
        </w:rPr>
        <w:t xml:space="preserve">can be observed easily </w:t>
      </w:r>
      <w:r w:rsidR="00380F36" w:rsidRPr="00380F36">
        <w:rPr>
          <w:rFonts w:ascii="Times New Roman" w:hAnsi="Times New Roman"/>
        </w:rPr>
        <w:t>(Figure 2).</w:t>
      </w:r>
      <w:r w:rsidR="00733CA3">
        <w:rPr>
          <w:rFonts w:ascii="Times New Roman" w:hAnsi="Times New Roman"/>
        </w:rPr>
        <w:t xml:space="preserve"> </w:t>
      </w:r>
      <w:r w:rsidR="00380F36" w:rsidRPr="00380F36">
        <w:rPr>
          <w:rFonts w:ascii="Times New Roman" w:hAnsi="Times New Roman"/>
        </w:rPr>
        <w:t xml:space="preserve">By experiencing both the ball-and-spoke as well as space-filled models, the </w:t>
      </w:r>
      <w:r w:rsidR="003243D0">
        <w:rPr>
          <w:rFonts w:ascii="Times New Roman" w:hAnsi="Times New Roman"/>
        </w:rPr>
        <w:t>learner</w:t>
      </w:r>
      <w:r w:rsidR="00380F36" w:rsidRPr="00380F36">
        <w:rPr>
          <w:rFonts w:ascii="Times New Roman" w:hAnsi="Times New Roman"/>
        </w:rPr>
        <w:t xml:space="preserve">s in organic chemistry </w:t>
      </w:r>
      <w:r w:rsidR="00733CA3" w:rsidRPr="00733CA3">
        <w:rPr>
          <w:rFonts w:ascii="Times New Roman" w:hAnsi="Times New Roman"/>
          <w:lang w:val="en-GB"/>
        </w:rPr>
        <w:t xml:space="preserve">students are </w:t>
      </w:r>
      <w:r w:rsidR="00733CA3">
        <w:rPr>
          <w:rFonts w:ascii="Times New Roman" w:hAnsi="Times New Roman"/>
          <w:lang w:val="en-GB"/>
        </w:rPr>
        <w:t xml:space="preserve">able to visualize role of </w:t>
      </w:r>
      <w:r w:rsidR="00733CA3" w:rsidRPr="00733CA3">
        <w:rPr>
          <w:rFonts w:ascii="Times New Roman" w:hAnsi="Times New Roman"/>
          <w:lang w:val="en-GB"/>
        </w:rPr>
        <w:t xml:space="preserve">steric hindrance in </w:t>
      </w:r>
      <w:r w:rsidR="00733CA3">
        <w:rPr>
          <w:rFonts w:ascii="Times New Roman" w:hAnsi="Times New Roman"/>
          <w:lang w:val="en-GB"/>
        </w:rPr>
        <w:t>reaction mechanisms.</w:t>
      </w:r>
      <w:r w:rsidR="001637EC" w:rsidRPr="001637EC">
        <w:rPr>
          <w:rFonts w:ascii="Times New Roman" w:hAnsi="Times New Roman"/>
        </w:rPr>
        <w:t xml:space="preserve"> </w:t>
      </w:r>
    </w:p>
    <w:p w14:paraId="6AF6EFC6" w14:textId="20B5DDD0" w:rsidR="0004322B" w:rsidRDefault="008E01AA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ab/>
      </w:r>
      <w:r w:rsidR="00380F36" w:rsidRPr="00380F36">
        <w:rPr>
          <w:rFonts w:ascii="Times New Roman" w:hAnsi="Times New Roman"/>
        </w:rPr>
        <w:t>From th</w:t>
      </w:r>
      <w:r w:rsidR="00230CA1">
        <w:rPr>
          <w:rFonts w:ascii="Times New Roman" w:hAnsi="Times New Roman"/>
        </w:rPr>
        <w:t>e</w:t>
      </w:r>
      <w:r w:rsidR="00380F36" w:rsidRPr="00380F36">
        <w:rPr>
          <w:rFonts w:ascii="Times New Roman" w:hAnsi="Times New Roman"/>
        </w:rPr>
        <w:t xml:space="preserve"> </w:t>
      </w:r>
      <w:r w:rsidR="00D0712D">
        <w:rPr>
          <w:rFonts w:ascii="Times New Roman" w:hAnsi="Times New Roman"/>
        </w:rPr>
        <w:t xml:space="preserve">data </w:t>
      </w:r>
      <w:r w:rsidR="00380F36" w:rsidRPr="00380F36">
        <w:rPr>
          <w:rFonts w:ascii="Times New Roman" w:hAnsi="Times New Roman"/>
        </w:rPr>
        <w:t xml:space="preserve">analysis, it can be </w:t>
      </w:r>
      <w:r w:rsidR="00302EB8">
        <w:rPr>
          <w:rFonts w:ascii="Times New Roman" w:hAnsi="Times New Roman"/>
        </w:rPr>
        <w:t>concluded</w:t>
      </w:r>
      <w:r w:rsidR="00302EB8" w:rsidRPr="00380F36">
        <w:rPr>
          <w:rFonts w:ascii="Times New Roman" w:hAnsi="Times New Roman"/>
        </w:rPr>
        <w:t xml:space="preserve"> </w:t>
      </w:r>
      <w:r w:rsidR="00380F36" w:rsidRPr="00380F36">
        <w:rPr>
          <w:rFonts w:ascii="Times New Roman" w:hAnsi="Times New Roman"/>
        </w:rPr>
        <w:t>that</w:t>
      </w:r>
      <w:r w:rsidR="00302EB8">
        <w:rPr>
          <w:rFonts w:ascii="Times New Roman" w:hAnsi="Times New Roman"/>
        </w:rPr>
        <w:t xml:space="preserve"> the</w:t>
      </w:r>
      <w:r w:rsidR="00380F36" w:rsidRPr="00380F36">
        <w:rPr>
          <w:rFonts w:ascii="Times New Roman" w:hAnsi="Times New Roman"/>
        </w:rPr>
        <w:t xml:space="preserve"> inclusion of </w:t>
      </w:r>
      <w:r w:rsidR="00302EB8" w:rsidRPr="00380F36">
        <w:rPr>
          <w:rFonts w:ascii="Times New Roman" w:hAnsi="Times New Roman"/>
        </w:rPr>
        <w:t>3D-printed models</w:t>
      </w:r>
      <w:r w:rsidR="008030C4">
        <w:rPr>
          <w:rFonts w:ascii="Times New Roman" w:hAnsi="Times New Roman"/>
        </w:rPr>
        <w:t xml:space="preserve"> in</w:t>
      </w:r>
      <w:r w:rsidR="00302EB8" w:rsidRPr="00380F36">
        <w:rPr>
          <w:rFonts w:ascii="Times New Roman" w:hAnsi="Times New Roman"/>
        </w:rPr>
        <w:t xml:space="preserve"> </w:t>
      </w:r>
      <w:r w:rsidR="00380F36" w:rsidRPr="00380F36">
        <w:rPr>
          <w:rFonts w:ascii="Times New Roman" w:hAnsi="Times New Roman"/>
        </w:rPr>
        <w:t xml:space="preserve">kinaesthetic learning activities </w:t>
      </w:r>
      <w:r w:rsidR="008030C4">
        <w:rPr>
          <w:rFonts w:ascii="Times New Roman" w:hAnsi="Times New Roman"/>
        </w:rPr>
        <w:t xml:space="preserve">has the potential </w:t>
      </w:r>
      <w:r w:rsidR="008030C4" w:rsidRPr="00380F36">
        <w:rPr>
          <w:rFonts w:ascii="Times New Roman" w:hAnsi="Times New Roman"/>
        </w:rPr>
        <w:t xml:space="preserve"> </w:t>
      </w:r>
      <w:r w:rsidR="001637EC">
        <w:rPr>
          <w:rFonts w:ascii="Times New Roman" w:hAnsi="Times New Roman"/>
        </w:rPr>
        <w:t xml:space="preserve">to </w:t>
      </w:r>
      <w:r w:rsidR="008030C4">
        <w:rPr>
          <w:rFonts w:ascii="Times New Roman" w:hAnsi="Times New Roman"/>
        </w:rPr>
        <w:t>increase</w:t>
      </w:r>
      <w:r w:rsidR="00380F36" w:rsidRPr="00380F36">
        <w:rPr>
          <w:rFonts w:ascii="Times New Roman" w:hAnsi="Times New Roman"/>
        </w:rPr>
        <w:t xml:space="preserve"> </w:t>
      </w:r>
      <w:r w:rsidR="008030C4">
        <w:rPr>
          <w:rFonts w:ascii="Times New Roman" w:hAnsi="Times New Roman"/>
        </w:rPr>
        <w:t xml:space="preserve">learners' </w:t>
      </w:r>
      <w:r w:rsidR="00380F36" w:rsidRPr="00380F36">
        <w:rPr>
          <w:rFonts w:ascii="Times New Roman" w:hAnsi="Times New Roman"/>
        </w:rPr>
        <w:t xml:space="preserve">motivation </w:t>
      </w:r>
      <w:r w:rsidR="005817D7">
        <w:rPr>
          <w:rFonts w:ascii="Times New Roman" w:hAnsi="Times New Roman"/>
        </w:rPr>
        <w:t>with respect to</w:t>
      </w:r>
      <w:r w:rsidR="00EA394A">
        <w:rPr>
          <w:rFonts w:ascii="Times New Roman" w:hAnsi="Times New Roman"/>
        </w:rPr>
        <w:t xml:space="preserve"> </w:t>
      </w:r>
      <w:r w:rsidR="004A229C">
        <w:rPr>
          <w:rFonts w:ascii="Times New Roman" w:hAnsi="Times New Roman"/>
        </w:rPr>
        <w:t>SE</w:t>
      </w:r>
      <w:r w:rsidR="00086552">
        <w:rPr>
          <w:rFonts w:ascii="Times New Roman" w:hAnsi="Times New Roman"/>
        </w:rPr>
        <w:t>.</w:t>
      </w:r>
      <w:r w:rsidR="004A229C">
        <w:rPr>
          <w:rFonts w:ascii="Times New Roman" w:hAnsi="Times New Roman"/>
        </w:rPr>
        <w:t xml:space="preserve"> </w:t>
      </w:r>
      <w:r w:rsidR="00086552">
        <w:rPr>
          <w:rFonts w:ascii="Times New Roman" w:hAnsi="Times New Roman"/>
        </w:rPr>
        <w:t>Furthermore</w:t>
      </w:r>
      <w:r w:rsidR="00A3454D">
        <w:rPr>
          <w:rFonts w:ascii="Times New Roman" w:hAnsi="Times New Roman"/>
        </w:rPr>
        <w:t>, learners perceived  these 3D printed models to be useful for</w:t>
      </w:r>
      <w:r w:rsidR="005B19C2">
        <w:rPr>
          <w:rFonts w:ascii="Times New Roman" w:hAnsi="Times New Roman"/>
        </w:rPr>
        <w:t xml:space="preserve"> learning spatial concepts as well as aid in</w:t>
      </w:r>
      <w:r w:rsidR="00380F36" w:rsidRPr="00380F36">
        <w:rPr>
          <w:rFonts w:ascii="Times New Roman" w:hAnsi="Times New Roman"/>
        </w:rPr>
        <w:t xml:space="preserve"> easy </w:t>
      </w:r>
      <w:r w:rsidR="005B19C2">
        <w:rPr>
          <w:rFonts w:ascii="Times New Roman" w:hAnsi="Times New Roman"/>
        </w:rPr>
        <w:t>recollection</w:t>
      </w:r>
      <w:r w:rsidR="005B19C2" w:rsidRPr="00380F36">
        <w:rPr>
          <w:rFonts w:ascii="Times New Roman" w:hAnsi="Times New Roman"/>
        </w:rPr>
        <w:t xml:space="preserve"> </w:t>
      </w:r>
      <w:r w:rsidR="00380F36" w:rsidRPr="00380F36">
        <w:rPr>
          <w:rFonts w:ascii="Times New Roman" w:hAnsi="Times New Roman"/>
        </w:rPr>
        <w:t>of information</w:t>
      </w:r>
      <w:r w:rsidR="005B19C2">
        <w:rPr>
          <w:rFonts w:ascii="Times New Roman" w:hAnsi="Times New Roman"/>
        </w:rPr>
        <w:t>.</w:t>
      </w:r>
      <w:r w:rsidR="00380F36" w:rsidRPr="00380F36">
        <w:rPr>
          <w:rFonts w:ascii="Times New Roman" w:hAnsi="Times New Roman"/>
        </w:rPr>
        <w:t xml:space="preserve"> </w:t>
      </w:r>
      <w:r w:rsidR="003E353E">
        <w:rPr>
          <w:rFonts w:ascii="Times New Roman" w:hAnsi="Times New Roman"/>
        </w:rPr>
        <w:t xml:space="preserve">Learners </w:t>
      </w:r>
      <w:r w:rsidR="00601685">
        <w:rPr>
          <w:rFonts w:ascii="Times New Roman" w:hAnsi="Times New Roman"/>
        </w:rPr>
        <w:t xml:space="preserve">reported </w:t>
      </w:r>
      <w:r w:rsidR="00C038AD">
        <w:rPr>
          <w:rFonts w:ascii="Times New Roman" w:hAnsi="Times New Roman"/>
        </w:rPr>
        <w:t>favourably</w:t>
      </w:r>
      <w:r w:rsidR="00601685">
        <w:rPr>
          <w:rFonts w:ascii="Times New Roman" w:hAnsi="Times New Roman"/>
        </w:rPr>
        <w:t xml:space="preserve"> to be engaged in such learnin</w:t>
      </w:r>
      <w:r w:rsidR="00330D0E">
        <w:rPr>
          <w:rFonts w:ascii="Times New Roman" w:hAnsi="Times New Roman"/>
        </w:rPr>
        <w:t>g</w:t>
      </w:r>
      <w:r w:rsidR="00601685">
        <w:rPr>
          <w:rFonts w:ascii="Times New Roman" w:hAnsi="Times New Roman"/>
        </w:rPr>
        <w:t xml:space="preserve"> infused with 3D models. </w:t>
      </w:r>
      <w:r w:rsidR="00260A64">
        <w:rPr>
          <w:rFonts w:ascii="Times New Roman" w:hAnsi="Times New Roman"/>
        </w:rPr>
        <w:t xml:space="preserve">These models provide </w:t>
      </w:r>
      <w:r w:rsidR="001637EC">
        <w:rPr>
          <w:rFonts w:ascii="Times New Roman" w:hAnsi="Times New Roman"/>
        </w:rPr>
        <w:t xml:space="preserve">better visualization of chemical properties like aromaticity, </w:t>
      </w:r>
      <w:r w:rsidR="001F658A">
        <w:rPr>
          <w:rFonts w:ascii="Times New Roman" w:hAnsi="Times New Roman"/>
        </w:rPr>
        <w:t xml:space="preserve">color, chirality, stereospecific binding of ligands with receptors as well as </w:t>
      </w:r>
      <w:r w:rsidR="001F658A" w:rsidRPr="00DE2530">
        <w:rPr>
          <w:rFonts w:ascii="Times New Roman" w:hAnsi="Times New Roman"/>
          <w:bCs/>
          <w:lang w:val="en-SG"/>
        </w:rPr>
        <w:t xml:space="preserve">the </w:t>
      </w:r>
      <w:r w:rsidR="001F658A">
        <w:rPr>
          <w:rFonts w:ascii="Times New Roman" w:hAnsi="Times New Roman"/>
          <w:bCs/>
          <w:lang w:val="en-SG"/>
        </w:rPr>
        <w:t xml:space="preserve">relative </w:t>
      </w:r>
      <w:r w:rsidR="001F658A" w:rsidRPr="00DE2530">
        <w:rPr>
          <w:rFonts w:ascii="Times New Roman" w:hAnsi="Times New Roman"/>
          <w:bCs/>
          <w:lang w:val="en-SG"/>
        </w:rPr>
        <w:t>ease of</w:t>
      </w:r>
      <w:r w:rsidR="00260A64">
        <w:rPr>
          <w:rFonts w:ascii="Times New Roman" w:hAnsi="Times New Roman"/>
          <w:bCs/>
          <w:lang w:val="en-SG"/>
        </w:rPr>
        <w:t xml:space="preserve"> </w:t>
      </w:r>
      <w:r w:rsidR="00260A64" w:rsidRPr="00DE2530">
        <w:rPr>
          <w:rFonts w:ascii="Times New Roman" w:hAnsi="Times New Roman"/>
          <w:bCs/>
          <w:lang w:val="en-SG"/>
        </w:rPr>
        <w:t>S</w:t>
      </w:r>
      <w:r w:rsidR="00260A64" w:rsidRPr="00DE2530">
        <w:rPr>
          <w:rFonts w:ascii="Times New Roman" w:hAnsi="Times New Roman"/>
          <w:bCs/>
          <w:vertAlign w:val="subscript"/>
          <w:lang w:val="en-SG"/>
        </w:rPr>
        <w:t>N</w:t>
      </w:r>
      <w:r w:rsidR="00260A64" w:rsidRPr="00DE2530">
        <w:rPr>
          <w:rFonts w:ascii="Times New Roman" w:hAnsi="Times New Roman"/>
          <w:bCs/>
          <w:lang w:val="en-SG"/>
        </w:rPr>
        <w:t xml:space="preserve">2 </w:t>
      </w:r>
      <w:r w:rsidR="00260A64">
        <w:rPr>
          <w:rFonts w:ascii="Times New Roman" w:hAnsi="Times New Roman"/>
          <w:bCs/>
          <w:lang w:val="en-SG"/>
        </w:rPr>
        <w:t xml:space="preserve">Vs </w:t>
      </w:r>
      <w:r w:rsidR="00260A64" w:rsidRPr="00DE2530">
        <w:rPr>
          <w:rFonts w:ascii="Times New Roman" w:hAnsi="Times New Roman"/>
          <w:bCs/>
          <w:lang w:val="en-SG"/>
        </w:rPr>
        <w:t>S</w:t>
      </w:r>
      <w:r w:rsidR="00260A64" w:rsidRPr="00DE2530">
        <w:rPr>
          <w:rFonts w:ascii="Times New Roman" w:hAnsi="Times New Roman"/>
          <w:bCs/>
          <w:vertAlign w:val="subscript"/>
          <w:lang w:val="en-SG"/>
        </w:rPr>
        <w:t>N</w:t>
      </w:r>
      <w:r w:rsidR="00260A64" w:rsidRPr="00DE2530">
        <w:rPr>
          <w:rFonts w:ascii="Times New Roman" w:hAnsi="Times New Roman"/>
          <w:bCs/>
          <w:lang w:val="en-SG"/>
        </w:rPr>
        <w:t xml:space="preserve">1 </w:t>
      </w:r>
      <w:r w:rsidR="001F658A">
        <w:rPr>
          <w:rFonts w:ascii="Times New Roman" w:hAnsi="Times New Roman"/>
          <w:bCs/>
          <w:lang w:val="en-SG"/>
        </w:rPr>
        <w:t>reaction mechanism</w:t>
      </w:r>
      <w:r w:rsidR="00260A64">
        <w:rPr>
          <w:rFonts w:ascii="Times New Roman" w:hAnsi="Times New Roman"/>
          <w:bCs/>
          <w:lang w:val="en-SG"/>
        </w:rPr>
        <w:t xml:space="preserve">. </w:t>
      </w:r>
      <w:r w:rsidR="00D21161" w:rsidRPr="00D21161">
        <w:rPr>
          <w:rFonts w:ascii="Times New Roman" w:hAnsi="Times New Roman"/>
        </w:rPr>
        <w:t>For an instructor, these 3D-printed models promot</w:t>
      </w:r>
      <w:r w:rsidR="00D21161">
        <w:rPr>
          <w:rFonts w:ascii="Times New Roman" w:hAnsi="Times New Roman"/>
        </w:rPr>
        <w:t>e</w:t>
      </w:r>
      <w:r w:rsidR="00D21161" w:rsidRPr="00D21161">
        <w:rPr>
          <w:rFonts w:ascii="Times New Roman" w:hAnsi="Times New Roman"/>
        </w:rPr>
        <w:t xml:space="preserve"> faster achievement of learning outcomes with reduced time required in explanations.</w:t>
      </w:r>
      <w:r w:rsidR="00D21161">
        <w:rPr>
          <w:rFonts w:ascii="Times New Roman" w:hAnsi="Times New Roman"/>
        </w:rPr>
        <w:t xml:space="preserve"> </w:t>
      </w:r>
      <w:r w:rsidR="00417E01" w:rsidRPr="004A4D88">
        <w:rPr>
          <w:rFonts w:ascii="Times New Roman" w:hAnsi="Times New Roman"/>
          <w:lang w:val="en-US"/>
        </w:rPr>
        <w:t xml:space="preserve">This study </w:t>
      </w:r>
      <w:r w:rsidR="005E045A">
        <w:rPr>
          <w:rFonts w:ascii="Times New Roman" w:hAnsi="Times New Roman"/>
          <w:lang w:val="en-US"/>
        </w:rPr>
        <w:t xml:space="preserve">has the potential to moot </w:t>
      </w:r>
      <w:r w:rsidR="00417E01" w:rsidRPr="004A4D88">
        <w:rPr>
          <w:rFonts w:ascii="Times New Roman" w:hAnsi="Times New Roman"/>
          <w:lang w:val="en-US"/>
        </w:rPr>
        <w:t>for continued use of th</w:t>
      </w:r>
      <w:r w:rsidR="00417E01">
        <w:rPr>
          <w:rFonts w:ascii="Times New Roman" w:hAnsi="Times New Roman"/>
          <w:lang w:val="en-US"/>
        </w:rPr>
        <w:t>e</w:t>
      </w:r>
      <w:r w:rsidR="00417E01" w:rsidRPr="004A4D88">
        <w:rPr>
          <w:rFonts w:ascii="Times New Roman" w:hAnsi="Times New Roman"/>
          <w:lang w:val="en-US"/>
        </w:rPr>
        <w:t xml:space="preserve"> </w:t>
      </w:r>
      <w:r w:rsidR="00417E01">
        <w:rPr>
          <w:rFonts w:ascii="Times New Roman" w:hAnsi="Times New Roman"/>
          <w:lang w:val="en-US"/>
        </w:rPr>
        <w:t xml:space="preserve">3D models </w:t>
      </w:r>
      <w:r w:rsidR="005E045A">
        <w:rPr>
          <w:rFonts w:ascii="Times New Roman" w:hAnsi="Times New Roman"/>
          <w:lang w:val="en-US"/>
        </w:rPr>
        <w:t>in</w:t>
      </w:r>
      <w:r w:rsidR="005E045A" w:rsidRPr="004A4D88">
        <w:rPr>
          <w:rFonts w:ascii="Times New Roman" w:hAnsi="Times New Roman"/>
          <w:lang w:val="en-US"/>
        </w:rPr>
        <w:t xml:space="preserve"> </w:t>
      </w:r>
      <w:r w:rsidR="00417E01">
        <w:rPr>
          <w:rFonts w:ascii="Times New Roman" w:hAnsi="Times New Roman"/>
          <w:lang w:val="en-US"/>
        </w:rPr>
        <w:t xml:space="preserve">curriculum delivery of Chemistry concepts. </w:t>
      </w:r>
    </w:p>
    <w:p w14:paraId="2403B550" w14:textId="369E4E0E" w:rsidR="00380F36" w:rsidRPr="00380F36" w:rsidRDefault="00260A64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155949">
        <w:rPr>
          <w:rFonts w:ascii="Times New Roman" w:hAnsi="Times New Roman"/>
        </w:rPr>
        <w:t>It is envisaged that the s</w:t>
      </w:r>
      <w:r w:rsidR="00380F36" w:rsidRPr="00380F36">
        <w:rPr>
          <w:rFonts w:ascii="Times New Roman" w:hAnsi="Times New Roman"/>
        </w:rPr>
        <w:t xml:space="preserve">imultaneous employment of </w:t>
      </w:r>
      <w:r w:rsidR="0004322B">
        <w:rPr>
          <w:rFonts w:ascii="Times New Roman" w:hAnsi="Times New Roman"/>
        </w:rPr>
        <w:t>3D</w:t>
      </w:r>
      <w:r w:rsidR="00155949">
        <w:rPr>
          <w:rFonts w:ascii="Times New Roman" w:hAnsi="Times New Roman"/>
        </w:rPr>
        <w:t xml:space="preserve"> models</w:t>
      </w:r>
      <w:r w:rsidR="0004322B">
        <w:rPr>
          <w:rFonts w:ascii="Times New Roman" w:hAnsi="Times New Roman"/>
        </w:rPr>
        <w:t xml:space="preserve"> together with a visualisation </w:t>
      </w:r>
      <w:r w:rsidR="00380F36" w:rsidRPr="00380F36">
        <w:rPr>
          <w:rFonts w:ascii="Times New Roman" w:hAnsi="Times New Roman"/>
        </w:rPr>
        <w:t xml:space="preserve">software may </w:t>
      </w:r>
      <w:r>
        <w:rPr>
          <w:rFonts w:ascii="Times New Roman" w:hAnsi="Times New Roman"/>
        </w:rPr>
        <w:t xml:space="preserve">further </w:t>
      </w:r>
      <w:r w:rsidR="00380F36" w:rsidRPr="00380F36">
        <w:rPr>
          <w:rFonts w:ascii="Times New Roman" w:hAnsi="Times New Roman"/>
        </w:rPr>
        <w:t xml:space="preserve">enhance the effectiveness of </w:t>
      </w:r>
      <w:r w:rsidR="009E4A4E">
        <w:rPr>
          <w:rFonts w:ascii="Times New Roman" w:hAnsi="Times New Roman"/>
        </w:rPr>
        <w:t>teaching spatial concepts.</w:t>
      </w:r>
      <w:r>
        <w:rPr>
          <w:rFonts w:ascii="Times New Roman" w:hAnsi="Times New Roman"/>
        </w:rPr>
        <w:t xml:space="preserve"> </w:t>
      </w:r>
      <w:r w:rsidR="004B564E">
        <w:rPr>
          <w:rFonts w:ascii="Times New Roman" w:hAnsi="Times New Roman"/>
        </w:rPr>
        <w:t xml:space="preserve">With the 3D printing of models, </w:t>
      </w:r>
      <w:r w:rsidR="007D767F">
        <w:rPr>
          <w:rFonts w:ascii="Times New Roman" w:hAnsi="Times New Roman"/>
        </w:rPr>
        <w:t>i</w:t>
      </w:r>
      <w:r w:rsidR="00380F36" w:rsidRPr="00380F36">
        <w:rPr>
          <w:rFonts w:ascii="Times New Roman" w:hAnsi="Times New Roman"/>
        </w:rPr>
        <w:t>nstructors can easily prepare large</w:t>
      </w:r>
      <w:r w:rsidR="00464C98">
        <w:rPr>
          <w:rFonts w:ascii="Times New Roman" w:hAnsi="Times New Roman"/>
        </w:rPr>
        <w:t>r</w:t>
      </w:r>
      <w:r w:rsidR="00380F36" w:rsidRPr="00380F36">
        <w:rPr>
          <w:rFonts w:ascii="Times New Roman" w:hAnsi="Times New Roman"/>
        </w:rPr>
        <w:t xml:space="preserve"> customizable, CPK color-coded models using </w:t>
      </w:r>
      <w:r w:rsidR="007D767F">
        <w:rPr>
          <w:rFonts w:ascii="Times New Roman" w:hAnsi="Times New Roman"/>
        </w:rPr>
        <w:t>readily</w:t>
      </w:r>
      <w:r w:rsidR="007D767F" w:rsidRPr="00380F36">
        <w:rPr>
          <w:rFonts w:ascii="Times New Roman" w:hAnsi="Times New Roman"/>
        </w:rPr>
        <w:t xml:space="preserve"> </w:t>
      </w:r>
      <w:r w:rsidR="00380F36" w:rsidRPr="00380F36">
        <w:rPr>
          <w:rFonts w:ascii="Times New Roman" w:hAnsi="Times New Roman"/>
        </w:rPr>
        <w:t xml:space="preserve">available and economical filaments for classroom demonstrations without compromising the </w:t>
      </w:r>
      <w:r w:rsidR="00764346" w:rsidRPr="00380F36">
        <w:rPr>
          <w:rFonts w:ascii="Times New Roman" w:hAnsi="Times New Roman"/>
        </w:rPr>
        <w:t xml:space="preserve">features </w:t>
      </w:r>
      <w:r w:rsidR="00764346">
        <w:rPr>
          <w:rFonts w:ascii="Times New Roman" w:hAnsi="Times New Roman"/>
        </w:rPr>
        <w:t xml:space="preserve">on the </w:t>
      </w:r>
      <w:r w:rsidR="00380F36" w:rsidRPr="00380F36">
        <w:rPr>
          <w:rFonts w:ascii="Times New Roman" w:hAnsi="Times New Roman"/>
        </w:rPr>
        <w:t xml:space="preserve">surface. </w:t>
      </w:r>
    </w:p>
    <w:p w14:paraId="3D4F7536" w14:textId="42669EB4" w:rsidR="00380F36" w:rsidRPr="00380F36" w:rsidRDefault="00475EBA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AF4DE9">
        <w:rPr>
          <w:rFonts w:ascii="Times New Roman" w:hAnsi="Times New Roman"/>
        </w:rPr>
        <w:t>A</w:t>
      </w:r>
      <w:r w:rsidR="00E3160A" w:rsidRPr="00380F36">
        <w:rPr>
          <w:rFonts w:ascii="Times New Roman" w:hAnsi="Times New Roman"/>
        </w:rPr>
        <w:t>ddition</w:t>
      </w:r>
      <w:r w:rsidR="00AF4DE9">
        <w:rPr>
          <w:rFonts w:ascii="Times New Roman" w:hAnsi="Times New Roman"/>
        </w:rPr>
        <w:t>ally,</w:t>
      </w:r>
      <w:r w:rsidR="00E3160A">
        <w:rPr>
          <w:rFonts w:ascii="Times New Roman" w:hAnsi="Times New Roman"/>
        </w:rPr>
        <w:t xml:space="preserve"> </w:t>
      </w:r>
      <w:r w:rsidR="008D2F41">
        <w:rPr>
          <w:rFonts w:ascii="Times New Roman" w:hAnsi="Times New Roman"/>
        </w:rPr>
        <w:t>such 3D models can be used  in th</w:t>
      </w:r>
      <w:r w:rsidR="00CE054C">
        <w:rPr>
          <w:rFonts w:ascii="Times New Roman" w:hAnsi="Times New Roman"/>
        </w:rPr>
        <w:t>e</w:t>
      </w:r>
      <w:r w:rsidR="008D2F41">
        <w:rPr>
          <w:rFonts w:ascii="Times New Roman" w:hAnsi="Times New Roman"/>
        </w:rPr>
        <w:t xml:space="preserve"> teaching of Chemistry concepts at </w:t>
      </w:r>
      <w:r w:rsidR="00380F36" w:rsidRPr="00380F36">
        <w:rPr>
          <w:rFonts w:ascii="Times New Roman" w:hAnsi="Times New Roman"/>
        </w:rPr>
        <w:t xml:space="preserve"> secondary </w:t>
      </w:r>
      <w:r w:rsidR="00CE054C">
        <w:rPr>
          <w:rFonts w:ascii="Times New Roman" w:hAnsi="Times New Roman"/>
        </w:rPr>
        <w:t xml:space="preserve">school </w:t>
      </w:r>
      <w:r w:rsidR="00380F36" w:rsidRPr="00380F36">
        <w:rPr>
          <w:rFonts w:ascii="Times New Roman" w:hAnsi="Times New Roman"/>
        </w:rPr>
        <w:t xml:space="preserve">level </w:t>
      </w:r>
      <w:r w:rsidR="00260A64">
        <w:rPr>
          <w:rFonts w:ascii="Times New Roman" w:hAnsi="Times New Roman"/>
        </w:rPr>
        <w:t>too</w:t>
      </w:r>
      <w:r w:rsidR="00CE054C">
        <w:rPr>
          <w:rFonts w:ascii="Times New Roman" w:hAnsi="Times New Roman"/>
        </w:rPr>
        <w:t xml:space="preserve">. </w:t>
      </w:r>
      <w:r w:rsidR="00380F36" w:rsidRPr="00380F36">
        <w:rPr>
          <w:rFonts w:ascii="Times New Roman" w:hAnsi="Times New Roman"/>
        </w:rPr>
        <w:t xml:space="preserve"> </w:t>
      </w:r>
      <w:r w:rsidR="00327BF5">
        <w:rPr>
          <w:rFonts w:ascii="Times New Roman" w:hAnsi="Times New Roman"/>
        </w:rPr>
        <w:t>Consequently, t</w:t>
      </w:r>
      <w:r w:rsidR="00380F36" w:rsidRPr="00380F36">
        <w:rPr>
          <w:rFonts w:ascii="Times New Roman" w:hAnsi="Times New Roman"/>
        </w:rPr>
        <w:t xml:space="preserve">hese models </w:t>
      </w:r>
      <w:r w:rsidR="00D21161">
        <w:rPr>
          <w:rFonts w:ascii="Times New Roman" w:hAnsi="Times New Roman"/>
        </w:rPr>
        <w:t>may be used</w:t>
      </w:r>
      <w:r w:rsidR="00380F36" w:rsidRPr="00380F36">
        <w:rPr>
          <w:rFonts w:ascii="Times New Roman" w:hAnsi="Times New Roman"/>
        </w:rPr>
        <w:t xml:space="preserve"> for science communication, public outreach, science centre and even decoration purposes of educational classrooms, museums and any other </w:t>
      </w:r>
      <w:r w:rsidR="00D21161">
        <w:rPr>
          <w:rFonts w:ascii="Times New Roman" w:hAnsi="Times New Roman"/>
        </w:rPr>
        <w:t>such</w:t>
      </w:r>
      <w:r w:rsidR="00380F36" w:rsidRPr="00380F36">
        <w:rPr>
          <w:rFonts w:ascii="Times New Roman" w:hAnsi="Times New Roman"/>
        </w:rPr>
        <w:t xml:space="preserve"> facility.</w:t>
      </w:r>
    </w:p>
    <w:p w14:paraId="58A3B9B4" w14:textId="3F460BBD" w:rsidR="00DE1588" w:rsidRPr="008C7FBE" w:rsidRDefault="00475EBA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380F36" w:rsidRPr="00380F36">
        <w:rPr>
          <w:rFonts w:ascii="Times New Roman" w:hAnsi="Times New Roman"/>
        </w:rPr>
        <w:t>The authors believe the textured 3D</w:t>
      </w:r>
      <w:r w:rsidR="00D21161">
        <w:rPr>
          <w:rFonts w:ascii="Times New Roman" w:hAnsi="Times New Roman"/>
        </w:rPr>
        <w:t>-</w:t>
      </w:r>
      <w:r w:rsidR="00380F36" w:rsidRPr="00380F36">
        <w:rPr>
          <w:rFonts w:ascii="Times New Roman" w:hAnsi="Times New Roman"/>
        </w:rPr>
        <w:t xml:space="preserve">printed models </w:t>
      </w:r>
      <w:r w:rsidR="00D21161">
        <w:rPr>
          <w:rFonts w:ascii="Times New Roman" w:hAnsi="Times New Roman"/>
        </w:rPr>
        <w:t xml:space="preserve">prepared in this study </w:t>
      </w:r>
      <w:r w:rsidR="00380F36" w:rsidRPr="00380F36">
        <w:rPr>
          <w:rFonts w:ascii="Times New Roman" w:hAnsi="Times New Roman"/>
        </w:rPr>
        <w:t>may provide concrete representations of computer</w:t>
      </w:r>
      <w:r w:rsidR="00D21161">
        <w:rPr>
          <w:rFonts w:ascii="Times New Roman" w:hAnsi="Times New Roman"/>
        </w:rPr>
        <w:t xml:space="preserve"> </w:t>
      </w:r>
      <w:r w:rsidR="00380F36" w:rsidRPr="00380F36">
        <w:rPr>
          <w:rFonts w:ascii="Times New Roman" w:hAnsi="Times New Roman"/>
        </w:rPr>
        <w:t xml:space="preserve">generated images for </w:t>
      </w:r>
      <w:r w:rsidR="003243D0">
        <w:rPr>
          <w:rFonts w:ascii="Times New Roman" w:hAnsi="Times New Roman"/>
        </w:rPr>
        <w:t>learner</w:t>
      </w:r>
      <w:r w:rsidR="00380F36" w:rsidRPr="00380F36">
        <w:rPr>
          <w:rFonts w:ascii="Times New Roman" w:hAnsi="Times New Roman"/>
        </w:rPr>
        <w:t xml:space="preserve">s who are blind or visually impaired. </w:t>
      </w:r>
      <w:r w:rsidR="0081194C" w:rsidRPr="0081194C">
        <w:rPr>
          <w:rFonts w:ascii="Times New Roman" w:hAnsi="Times New Roman"/>
        </w:rPr>
        <w:t xml:space="preserve">It is thus envisaged that this study has the potential to influence curriculum developers </w:t>
      </w:r>
      <w:r w:rsidR="00BC3C5D">
        <w:rPr>
          <w:rFonts w:ascii="Times New Roman" w:hAnsi="Times New Roman"/>
        </w:rPr>
        <w:t xml:space="preserve">teaching spatial concepts to </w:t>
      </w:r>
      <w:r w:rsidR="0074118E">
        <w:rPr>
          <w:rFonts w:ascii="Times New Roman" w:hAnsi="Times New Roman"/>
        </w:rPr>
        <w:t xml:space="preserve">include </w:t>
      </w:r>
      <w:r w:rsidR="00BC3C5D">
        <w:rPr>
          <w:rFonts w:ascii="Times New Roman" w:hAnsi="Times New Roman"/>
        </w:rPr>
        <w:t xml:space="preserve">customized 3D models in pursuit of achieving higher </w:t>
      </w:r>
      <w:r w:rsidR="003243D0">
        <w:rPr>
          <w:rFonts w:ascii="Times New Roman" w:hAnsi="Times New Roman"/>
        </w:rPr>
        <w:t>learner</w:t>
      </w:r>
      <w:r w:rsidR="00D14AB4">
        <w:rPr>
          <w:rFonts w:ascii="Times New Roman" w:hAnsi="Times New Roman"/>
        </w:rPr>
        <w:t xml:space="preserve"> </w:t>
      </w:r>
      <w:r w:rsidR="004A229C">
        <w:rPr>
          <w:rFonts w:ascii="Times New Roman" w:hAnsi="Times New Roman"/>
        </w:rPr>
        <w:t>SE</w:t>
      </w:r>
      <w:r w:rsidR="00D14AB4">
        <w:rPr>
          <w:rFonts w:ascii="Times New Roman" w:hAnsi="Times New Roman"/>
        </w:rPr>
        <w:t>.</w:t>
      </w:r>
      <w:r w:rsidR="004A229C">
        <w:rPr>
          <w:rFonts w:ascii="Times New Roman" w:hAnsi="Times New Roman"/>
        </w:rPr>
        <w:t xml:space="preserve"> </w:t>
      </w:r>
      <w:r w:rsidR="000E281E" w:rsidRPr="008C7FBE">
        <w:rPr>
          <w:rFonts w:ascii="Times New Roman" w:hAnsi="Times New Roman"/>
        </w:rPr>
        <w:t>Future work will also include testing the impact of the models on a larger number of students to increase the sample size.</w:t>
      </w:r>
    </w:p>
    <w:p w14:paraId="5ACFBA15" w14:textId="56CE825A" w:rsidR="00EF02FD" w:rsidRPr="008C7FBE" w:rsidRDefault="00EF02FD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</w:p>
    <w:p w14:paraId="4B6B96FA" w14:textId="60C347E0" w:rsidR="002A4BC4" w:rsidRPr="008C7FBE" w:rsidRDefault="002A4BC4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  <w:b/>
          <w:bCs/>
        </w:rPr>
      </w:pPr>
      <w:bookmarkStart w:id="5" w:name="_Hlk127736568"/>
      <w:r w:rsidRPr="008C7FBE">
        <w:rPr>
          <w:rFonts w:ascii="Times New Roman" w:hAnsi="Times New Roman"/>
          <w:b/>
          <w:bCs/>
        </w:rPr>
        <w:t>Implications for Teaching</w:t>
      </w:r>
    </w:p>
    <w:p w14:paraId="3F06ACD1" w14:textId="721FD28C" w:rsidR="00DC6B96" w:rsidRPr="008C7FBE" w:rsidRDefault="000E281E" w:rsidP="00DC6B96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  <w:r w:rsidRPr="008C7FBE">
        <w:rPr>
          <w:rFonts w:ascii="Times New Roman" w:hAnsi="Times New Roman"/>
        </w:rPr>
        <w:t xml:space="preserve">When teaching these concepts, faculty </w:t>
      </w:r>
      <w:r w:rsidR="002A3E37">
        <w:rPr>
          <w:rFonts w:ascii="Times New Roman" w:hAnsi="Times New Roman"/>
        </w:rPr>
        <w:t>is encouraged to</w:t>
      </w:r>
      <w:r w:rsidRPr="008C7FBE">
        <w:rPr>
          <w:rFonts w:ascii="Times New Roman" w:hAnsi="Times New Roman"/>
        </w:rPr>
        <w:t xml:space="preserve"> use activities incorporating the models </w:t>
      </w:r>
      <w:r w:rsidR="00250A83" w:rsidRPr="008C7FBE">
        <w:rPr>
          <w:rFonts w:ascii="Times New Roman" w:hAnsi="Times New Roman"/>
        </w:rPr>
        <w:t>to aid</w:t>
      </w:r>
      <w:r w:rsidRPr="008C7FBE">
        <w:rPr>
          <w:rFonts w:ascii="Times New Roman" w:hAnsi="Times New Roman"/>
        </w:rPr>
        <w:t xml:space="preserve"> explanation. Moreover, </w:t>
      </w:r>
      <w:r w:rsidR="00250A83" w:rsidRPr="008C7FBE">
        <w:rPr>
          <w:rFonts w:ascii="Times New Roman" w:hAnsi="Times New Roman"/>
        </w:rPr>
        <w:t>as part of</w:t>
      </w:r>
      <w:r w:rsidRPr="008C7FBE">
        <w:rPr>
          <w:rFonts w:ascii="Times New Roman" w:hAnsi="Times New Roman"/>
        </w:rPr>
        <w:t xml:space="preserve"> assessment students </w:t>
      </w:r>
      <w:r w:rsidR="00250A83" w:rsidRPr="008C7FBE">
        <w:rPr>
          <w:rFonts w:ascii="Times New Roman" w:hAnsi="Times New Roman"/>
        </w:rPr>
        <w:t xml:space="preserve">should be invited </w:t>
      </w:r>
      <w:r w:rsidRPr="008C7FBE">
        <w:rPr>
          <w:rFonts w:ascii="Times New Roman" w:hAnsi="Times New Roman"/>
        </w:rPr>
        <w:t xml:space="preserve">to propose explanations using these models to support their claims. </w:t>
      </w:r>
    </w:p>
    <w:bookmarkEnd w:id="5"/>
    <w:p w14:paraId="0FCADF6A" w14:textId="77777777" w:rsidR="002A4BC4" w:rsidRDefault="002A4BC4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</w:p>
    <w:p w14:paraId="6A043A3B" w14:textId="77777777" w:rsidR="00DE1588" w:rsidRDefault="00DE1588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  <w:r w:rsidRPr="00DE1588">
        <w:rPr>
          <w:rFonts w:ascii="Times New Roman" w:hAnsi="Times New Roman"/>
          <w:b/>
          <w:bCs/>
        </w:rPr>
        <w:t>Acknowledgements</w:t>
      </w:r>
      <w:r w:rsidRPr="00DE1588">
        <w:rPr>
          <w:rFonts w:ascii="Times New Roman" w:hAnsi="Times New Roman"/>
        </w:rPr>
        <w:t> </w:t>
      </w:r>
    </w:p>
    <w:p w14:paraId="6011FBD6" w14:textId="178F2828" w:rsidR="00DE1588" w:rsidRDefault="00DE1588" w:rsidP="00380F36">
      <w:pPr>
        <w:pStyle w:val="PlainText"/>
        <w:tabs>
          <w:tab w:val="left" w:pos="284"/>
        </w:tabs>
        <w:jc w:val="both"/>
        <w:rPr>
          <w:rFonts w:ascii="Times New Roman" w:hAnsi="Times New Roman"/>
        </w:rPr>
      </w:pPr>
      <w:r w:rsidRPr="00DE1588">
        <w:rPr>
          <w:rFonts w:ascii="Times New Roman" w:hAnsi="Times New Roman"/>
        </w:rPr>
        <w:t>This research study has secured academic research funding from Republic Polytechnic.</w:t>
      </w:r>
    </w:p>
    <w:p w14:paraId="596D02EB" w14:textId="77777777" w:rsidR="00FA417E" w:rsidRDefault="00FA417E" w:rsidP="007B7F1B">
      <w:pPr>
        <w:pStyle w:val="PlainText"/>
        <w:jc w:val="both"/>
        <w:rPr>
          <w:rFonts w:ascii="Times New Roman" w:hAnsi="Times New Roman"/>
          <w:lang w:val="en-GB"/>
        </w:rPr>
      </w:pPr>
    </w:p>
    <w:p w14:paraId="4E60B9EF" w14:textId="77777777" w:rsidR="00FA417E" w:rsidRDefault="00FA417E" w:rsidP="007B7F1B">
      <w:pPr>
        <w:pStyle w:val="PlainText"/>
        <w:jc w:val="both"/>
        <w:rPr>
          <w:rFonts w:ascii="Times New Roman" w:hAnsi="Times New Roman"/>
          <w:lang w:val="en-GB"/>
        </w:rPr>
      </w:pPr>
    </w:p>
    <w:p w14:paraId="429F2701" w14:textId="4615D387" w:rsidR="007B7F1B" w:rsidRPr="003E0719" w:rsidRDefault="007B7F1B" w:rsidP="007B7F1B">
      <w:pPr>
        <w:pStyle w:val="PlainText"/>
        <w:jc w:val="both"/>
        <w:rPr>
          <w:rFonts w:ascii="Times New Roman" w:hAnsi="Times New Roman"/>
          <w:b/>
          <w:lang w:val="en-GB"/>
        </w:rPr>
      </w:pPr>
      <w:r w:rsidRPr="003E0719">
        <w:rPr>
          <w:rFonts w:ascii="Times New Roman" w:hAnsi="Times New Roman"/>
          <w:b/>
          <w:lang w:val="en-GB"/>
        </w:rPr>
        <w:t>References</w:t>
      </w:r>
    </w:p>
    <w:p w14:paraId="2EF52A2A" w14:textId="77777777" w:rsidR="00FA417E" w:rsidRDefault="00FA417E" w:rsidP="00C2369E">
      <w:pPr>
        <w:pStyle w:val="PlainText"/>
        <w:jc w:val="both"/>
        <w:rPr>
          <w:rFonts w:ascii="Times New Roman" w:hAnsi="Times New Roman"/>
          <w:lang w:val="en-GB"/>
        </w:rPr>
      </w:pPr>
    </w:p>
    <w:p w14:paraId="52B034A6" w14:textId="6FC9E222" w:rsidR="00C2369E" w:rsidRDefault="00C2369E" w:rsidP="00C2369E">
      <w:pPr>
        <w:pStyle w:val="PlainText"/>
        <w:jc w:val="both"/>
        <w:rPr>
          <w:rFonts w:ascii="Times New Roman" w:hAnsi="Times New Roman"/>
          <w:lang w:val="en-GB"/>
        </w:rPr>
      </w:pPr>
      <w:r w:rsidRPr="00B777C9">
        <w:rPr>
          <w:rFonts w:ascii="Times New Roman" w:hAnsi="Times New Roman"/>
          <w:lang w:val="en-GB"/>
        </w:rPr>
        <w:t>Bandura, A. (1986). The explanatory and predictive scope of self-efficacy theory. </w:t>
      </w:r>
      <w:r w:rsidRPr="00B777C9">
        <w:rPr>
          <w:rFonts w:ascii="Times New Roman" w:hAnsi="Times New Roman"/>
          <w:i/>
          <w:iCs/>
          <w:lang w:val="en-GB"/>
        </w:rPr>
        <w:t>J</w:t>
      </w:r>
      <w:r w:rsidR="007C5C19">
        <w:rPr>
          <w:rFonts w:ascii="Times New Roman" w:hAnsi="Times New Roman"/>
          <w:i/>
          <w:iCs/>
          <w:lang w:val="en-GB"/>
        </w:rPr>
        <w:t xml:space="preserve">. </w:t>
      </w:r>
      <w:r w:rsidRPr="00B777C9">
        <w:rPr>
          <w:rFonts w:ascii="Times New Roman" w:hAnsi="Times New Roman"/>
          <w:i/>
          <w:iCs/>
          <w:lang w:val="en-GB"/>
        </w:rPr>
        <w:t>Soc</w:t>
      </w:r>
      <w:r w:rsidR="007C5C19">
        <w:rPr>
          <w:rFonts w:ascii="Times New Roman" w:hAnsi="Times New Roman"/>
          <w:i/>
          <w:iCs/>
          <w:lang w:val="en-GB"/>
        </w:rPr>
        <w:t xml:space="preserve">. </w:t>
      </w:r>
      <w:r w:rsidRPr="00B777C9">
        <w:rPr>
          <w:rFonts w:ascii="Times New Roman" w:hAnsi="Times New Roman"/>
          <w:i/>
          <w:iCs/>
          <w:lang w:val="en-GB"/>
        </w:rPr>
        <w:t>Clin</w:t>
      </w:r>
      <w:r w:rsidR="007C5C19">
        <w:rPr>
          <w:rFonts w:ascii="Times New Roman" w:hAnsi="Times New Roman"/>
          <w:i/>
          <w:iCs/>
          <w:lang w:val="en-GB"/>
        </w:rPr>
        <w:t xml:space="preserve">. </w:t>
      </w:r>
      <w:r w:rsidRPr="00B777C9">
        <w:rPr>
          <w:rFonts w:ascii="Times New Roman" w:hAnsi="Times New Roman"/>
          <w:i/>
          <w:iCs/>
          <w:lang w:val="en-GB"/>
        </w:rPr>
        <w:t>Psychol</w:t>
      </w:r>
      <w:r w:rsidR="007C5C19">
        <w:rPr>
          <w:rFonts w:ascii="Times New Roman" w:hAnsi="Times New Roman"/>
          <w:i/>
          <w:iCs/>
          <w:lang w:val="en-GB"/>
        </w:rPr>
        <w:t>.</w:t>
      </w:r>
      <w:r w:rsidRPr="00B777C9">
        <w:rPr>
          <w:rFonts w:ascii="Times New Roman" w:hAnsi="Times New Roman"/>
          <w:lang w:val="en-GB"/>
        </w:rPr>
        <w:t>, </w:t>
      </w:r>
      <w:r w:rsidRPr="00B777C9">
        <w:rPr>
          <w:rFonts w:ascii="Times New Roman" w:hAnsi="Times New Roman"/>
          <w:i/>
          <w:iCs/>
          <w:lang w:val="en-GB"/>
        </w:rPr>
        <w:t>4</w:t>
      </w:r>
      <w:r w:rsidRPr="00B777C9">
        <w:rPr>
          <w:rFonts w:ascii="Times New Roman" w:hAnsi="Times New Roman"/>
          <w:lang w:val="en-GB"/>
        </w:rPr>
        <w:t>(3), 359-373. </w:t>
      </w:r>
    </w:p>
    <w:p w14:paraId="6142160D" w14:textId="77777777" w:rsidR="00C2369E" w:rsidRDefault="00C2369E" w:rsidP="00C2369E">
      <w:pPr>
        <w:pStyle w:val="PlainText"/>
        <w:jc w:val="both"/>
        <w:rPr>
          <w:rFonts w:ascii="Times New Roman" w:hAnsi="Times New Roman"/>
          <w:lang w:val="en-GB"/>
        </w:rPr>
      </w:pPr>
    </w:p>
    <w:p w14:paraId="6AB6A369" w14:textId="275800EF" w:rsidR="006D2B30" w:rsidRDefault="006D2B30" w:rsidP="005374C7">
      <w:pPr>
        <w:pStyle w:val="PlainText"/>
        <w:jc w:val="both"/>
        <w:rPr>
          <w:rFonts w:ascii="Times New Roman" w:hAnsi="Times New Roman"/>
          <w:lang w:val="en-GB"/>
        </w:rPr>
      </w:pPr>
      <w:r w:rsidRPr="006D2B30">
        <w:rPr>
          <w:rFonts w:ascii="Times New Roman" w:hAnsi="Times New Roman"/>
          <w:lang w:val="en-GB"/>
        </w:rPr>
        <w:t xml:space="preserve">Barzilai, S., &amp; </w:t>
      </w:r>
      <w:proofErr w:type="spellStart"/>
      <w:r w:rsidRPr="006D2B30">
        <w:rPr>
          <w:rFonts w:ascii="Times New Roman" w:hAnsi="Times New Roman"/>
          <w:lang w:val="en-GB"/>
        </w:rPr>
        <w:t>Blau</w:t>
      </w:r>
      <w:proofErr w:type="spellEnd"/>
      <w:r w:rsidRPr="006D2B30">
        <w:rPr>
          <w:rFonts w:ascii="Times New Roman" w:hAnsi="Times New Roman"/>
          <w:lang w:val="en-GB"/>
        </w:rPr>
        <w:t>, I. (2014). Scaffolding game-based learning: Impact on learning achievements, perceived learning, and game experiences. </w:t>
      </w:r>
      <w:proofErr w:type="spellStart"/>
      <w:r w:rsidRPr="006D2B30">
        <w:rPr>
          <w:rFonts w:ascii="Times New Roman" w:hAnsi="Times New Roman"/>
          <w:i/>
          <w:iCs/>
          <w:lang w:val="en-GB"/>
        </w:rPr>
        <w:t>Comput</w:t>
      </w:r>
      <w:proofErr w:type="spellEnd"/>
      <w:r w:rsidR="007C5C19">
        <w:rPr>
          <w:rFonts w:ascii="Times New Roman" w:hAnsi="Times New Roman"/>
          <w:i/>
          <w:iCs/>
          <w:lang w:val="en-GB"/>
        </w:rPr>
        <w:t xml:space="preserve">. </w:t>
      </w:r>
      <w:r w:rsidRPr="006D2B30">
        <w:rPr>
          <w:rFonts w:ascii="Times New Roman" w:hAnsi="Times New Roman"/>
          <w:i/>
          <w:iCs/>
          <w:lang w:val="en-GB"/>
        </w:rPr>
        <w:t>Educ</w:t>
      </w:r>
      <w:r w:rsidR="007C5C19">
        <w:rPr>
          <w:rFonts w:ascii="Times New Roman" w:hAnsi="Times New Roman"/>
          <w:i/>
          <w:iCs/>
          <w:lang w:val="en-GB"/>
        </w:rPr>
        <w:t>.</w:t>
      </w:r>
      <w:r w:rsidRPr="006D2B30">
        <w:rPr>
          <w:rFonts w:ascii="Times New Roman" w:hAnsi="Times New Roman"/>
          <w:lang w:val="en-GB"/>
        </w:rPr>
        <w:t>, </w:t>
      </w:r>
      <w:r w:rsidRPr="006D2B30">
        <w:rPr>
          <w:rFonts w:ascii="Times New Roman" w:hAnsi="Times New Roman"/>
          <w:i/>
          <w:iCs/>
          <w:lang w:val="en-GB"/>
        </w:rPr>
        <w:t>70</w:t>
      </w:r>
      <w:r w:rsidRPr="006D2B30">
        <w:rPr>
          <w:rFonts w:ascii="Times New Roman" w:hAnsi="Times New Roman"/>
          <w:lang w:val="en-GB"/>
        </w:rPr>
        <w:t>, 65-79.</w:t>
      </w:r>
    </w:p>
    <w:p w14:paraId="70754573" w14:textId="77777777" w:rsidR="006D2B30" w:rsidRDefault="006D2B30" w:rsidP="005374C7">
      <w:pPr>
        <w:pStyle w:val="PlainText"/>
        <w:jc w:val="both"/>
        <w:rPr>
          <w:rFonts w:ascii="Times New Roman" w:hAnsi="Times New Roman"/>
          <w:lang w:val="en-GB"/>
        </w:rPr>
      </w:pPr>
    </w:p>
    <w:p w14:paraId="57BD2A0C" w14:textId="7BA7D3CC" w:rsidR="00BA4565" w:rsidRDefault="00BA4565" w:rsidP="005374C7">
      <w:pPr>
        <w:pStyle w:val="PlainText"/>
        <w:jc w:val="both"/>
        <w:rPr>
          <w:rFonts w:ascii="Times New Roman" w:hAnsi="Times New Roman"/>
          <w:lang w:val="en-SG"/>
        </w:rPr>
      </w:pPr>
      <w:r w:rsidRPr="00BA4565">
        <w:rPr>
          <w:rFonts w:ascii="Times New Roman" w:hAnsi="Times New Roman"/>
          <w:lang w:val="en-SG"/>
        </w:rPr>
        <w:t xml:space="preserve">Berry, R.Q., Bull, G., Browning, C., Thomas, C.D., Starkweather, G., &amp; </w:t>
      </w:r>
      <w:proofErr w:type="spellStart"/>
      <w:r w:rsidRPr="00BA4565">
        <w:rPr>
          <w:rFonts w:ascii="Times New Roman" w:hAnsi="Times New Roman"/>
          <w:lang w:val="en-SG"/>
        </w:rPr>
        <w:t>Aylor</w:t>
      </w:r>
      <w:proofErr w:type="spellEnd"/>
      <w:r w:rsidRPr="00BA4565">
        <w:rPr>
          <w:rFonts w:ascii="Times New Roman" w:hAnsi="Times New Roman"/>
          <w:lang w:val="en-SG"/>
        </w:rPr>
        <w:t xml:space="preserve">, J. (2010). Use of Digital Fabrication to Incorporate Engineering Design Principles in Elementary Mathematics Education, </w:t>
      </w:r>
      <w:r w:rsidRPr="00BA4565">
        <w:rPr>
          <w:rFonts w:ascii="Times New Roman" w:hAnsi="Times New Roman"/>
          <w:i/>
          <w:iCs/>
          <w:lang w:val="en-SG"/>
        </w:rPr>
        <w:t>Contemp. Issues Technol. Teach. Educ.</w:t>
      </w:r>
      <w:r w:rsidRPr="00BA4565">
        <w:rPr>
          <w:rFonts w:ascii="Times New Roman" w:hAnsi="Times New Roman"/>
          <w:lang w:val="en-SG"/>
        </w:rPr>
        <w:t xml:space="preserve">, </w:t>
      </w:r>
      <w:r w:rsidRPr="00BA4565">
        <w:rPr>
          <w:rFonts w:ascii="Times New Roman" w:hAnsi="Times New Roman"/>
          <w:i/>
          <w:iCs/>
          <w:lang w:val="en-SG"/>
        </w:rPr>
        <w:t>10</w:t>
      </w:r>
      <w:r w:rsidRPr="00BA4565">
        <w:rPr>
          <w:rFonts w:ascii="Times New Roman" w:hAnsi="Times New Roman"/>
          <w:lang w:val="en-SG"/>
        </w:rPr>
        <w:t>, 167–172.</w:t>
      </w:r>
    </w:p>
    <w:p w14:paraId="01EE0C06" w14:textId="77777777" w:rsidR="00BA4565" w:rsidRDefault="00BA4565" w:rsidP="005374C7">
      <w:pPr>
        <w:pStyle w:val="PlainText"/>
        <w:jc w:val="both"/>
        <w:rPr>
          <w:rFonts w:ascii="Times New Roman" w:hAnsi="Times New Roman"/>
          <w:lang w:val="en-SG"/>
        </w:rPr>
      </w:pPr>
    </w:p>
    <w:p w14:paraId="6016569F" w14:textId="0F030546" w:rsidR="005374C7" w:rsidRDefault="005374C7" w:rsidP="005374C7">
      <w:pPr>
        <w:pStyle w:val="PlainText"/>
        <w:jc w:val="both"/>
        <w:rPr>
          <w:rFonts w:ascii="Times New Roman" w:hAnsi="Times New Roman"/>
          <w:lang w:val="en-SG"/>
        </w:rPr>
      </w:pPr>
      <w:r w:rsidRPr="005374C7">
        <w:rPr>
          <w:rFonts w:ascii="Times New Roman" w:hAnsi="Times New Roman"/>
          <w:lang w:val="en-SG"/>
        </w:rPr>
        <w:t>Bhattacharyya, G., &amp; Bodner, G. M. (2005). "It gets me to the product": How students propose organic mechanisms. </w:t>
      </w:r>
      <w:r w:rsidR="003A213A" w:rsidRPr="003A213A">
        <w:rPr>
          <w:rFonts w:ascii="Times New Roman" w:hAnsi="Times New Roman"/>
          <w:i/>
          <w:iCs/>
          <w:lang w:val="en-GB"/>
        </w:rPr>
        <w:t>J. Chem. Educ.</w:t>
      </w:r>
      <w:r w:rsidRPr="005374C7">
        <w:rPr>
          <w:rFonts w:ascii="Times New Roman" w:hAnsi="Times New Roman"/>
          <w:lang w:val="en-SG"/>
        </w:rPr>
        <w:t>, </w:t>
      </w:r>
      <w:r w:rsidRPr="005374C7">
        <w:rPr>
          <w:rFonts w:ascii="Times New Roman" w:hAnsi="Times New Roman"/>
          <w:i/>
          <w:iCs/>
          <w:lang w:val="en-SG"/>
        </w:rPr>
        <w:t>82</w:t>
      </w:r>
      <w:r w:rsidRPr="005374C7">
        <w:rPr>
          <w:rFonts w:ascii="Times New Roman" w:hAnsi="Times New Roman"/>
          <w:lang w:val="en-SG"/>
        </w:rPr>
        <w:t>(9), 1402. </w:t>
      </w:r>
    </w:p>
    <w:p w14:paraId="5405FF75" w14:textId="77777777" w:rsidR="005374C7" w:rsidRDefault="005374C7" w:rsidP="005374C7">
      <w:pPr>
        <w:pStyle w:val="PlainText"/>
        <w:jc w:val="both"/>
        <w:rPr>
          <w:rFonts w:ascii="Times New Roman" w:hAnsi="Times New Roman"/>
          <w:lang w:val="en-SG"/>
        </w:rPr>
      </w:pPr>
    </w:p>
    <w:p w14:paraId="0526025A" w14:textId="42B1CB89" w:rsidR="005374C7" w:rsidRDefault="005374C7" w:rsidP="005374C7">
      <w:pPr>
        <w:pStyle w:val="PlainText"/>
        <w:jc w:val="both"/>
        <w:rPr>
          <w:rFonts w:ascii="Times New Roman" w:hAnsi="Times New Roman"/>
          <w:lang w:val="en-GB"/>
        </w:rPr>
      </w:pPr>
      <w:r w:rsidRPr="00C43873">
        <w:rPr>
          <w:rFonts w:ascii="Times New Roman" w:hAnsi="Times New Roman"/>
          <w:lang w:val="en-GB"/>
        </w:rPr>
        <w:t>Blackburn, R. A., Villa-Marcos, B., &amp; Williams, D. P. (2018). Preparing students for practical sessions using laboratory simulation software. </w:t>
      </w:r>
      <w:r w:rsidR="003A213A" w:rsidRPr="003A213A">
        <w:rPr>
          <w:rFonts w:ascii="Times New Roman" w:hAnsi="Times New Roman"/>
          <w:i/>
          <w:iCs/>
          <w:lang w:val="en-GB"/>
        </w:rPr>
        <w:t>J. Chem. Educ.</w:t>
      </w:r>
      <w:r w:rsidRPr="00C43873">
        <w:rPr>
          <w:rFonts w:ascii="Times New Roman" w:hAnsi="Times New Roman"/>
          <w:lang w:val="en-GB"/>
        </w:rPr>
        <w:t>, </w:t>
      </w:r>
      <w:r w:rsidRPr="00C43873">
        <w:rPr>
          <w:rFonts w:ascii="Times New Roman" w:hAnsi="Times New Roman"/>
          <w:i/>
          <w:iCs/>
          <w:lang w:val="en-GB"/>
        </w:rPr>
        <w:t>96</w:t>
      </w:r>
      <w:r w:rsidRPr="00C43873">
        <w:rPr>
          <w:rFonts w:ascii="Times New Roman" w:hAnsi="Times New Roman"/>
          <w:lang w:val="en-GB"/>
        </w:rPr>
        <w:t>(1), 153-158</w:t>
      </w:r>
      <w:r>
        <w:rPr>
          <w:rFonts w:ascii="Times New Roman" w:hAnsi="Times New Roman"/>
          <w:lang w:val="en-GB"/>
        </w:rPr>
        <w:t>.</w:t>
      </w:r>
    </w:p>
    <w:p w14:paraId="1E34D7D1" w14:textId="77777777" w:rsidR="005374C7" w:rsidRDefault="005374C7" w:rsidP="005374C7">
      <w:pPr>
        <w:pStyle w:val="PlainText"/>
        <w:jc w:val="both"/>
        <w:rPr>
          <w:rFonts w:ascii="Times New Roman" w:hAnsi="Times New Roman"/>
          <w:lang w:val="en-GB"/>
        </w:rPr>
      </w:pPr>
    </w:p>
    <w:p w14:paraId="3538657A" w14:textId="4F99BDE1" w:rsidR="003A213A" w:rsidRDefault="003A213A" w:rsidP="003A213A">
      <w:pPr>
        <w:pStyle w:val="PlainText"/>
        <w:jc w:val="both"/>
        <w:rPr>
          <w:rFonts w:ascii="Times New Roman" w:hAnsi="Times New Roman"/>
          <w:lang w:val="en-GB"/>
        </w:rPr>
      </w:pPr>
      <w:r w:rsidRPr="003A213A">
        <w:rPr>
          <w:rFonts w:ascii="Times New Roman" w:hAnsi="Times New Roman"/>
          <w:lang w:val="en-GB"/>
        </w:rPr>
        <w:t xml:space="preserve">Carroll, F. A., &amp; </w:t>
      </w:r>
      <w:proofErr w:type="spellStart"/>
      <w:r w:rsidRPr="003A213A">
        <w:rPr>
          <w:rFonts w:ascii="Times New Roman" w:hAnsi="Times New Roman"/>
          <w:lang w:val="en-GB"/>
        </w:rPr>
        <w:t>Blauch</w:t>
      </w:r>
      <w:proofErr w:type="spellEnd"/>
      <w:r w:rsidRPr="003A213A">
        <w:rPr>
          <w:rFonts w:ascii="Times New Roman" w:hAnsi="Times New Roman"/>
          <w:lang w:val="en-GB"/>
        </w:rPr>
        <w:t xml:space="preserve">, D. N. (2017). 3D Printing of Molecular Models with Calculated Geometries and p Orbital </w:t>
      </w:r>
      <w:proofErr w:type="spellStart"/>
      <w:r w:rsidRPr="003A213A">
        <w:rPr>
          <w:rFonts w:ascii="Times New Roman" w:hAnsi="Times New Roman"/>
          <w:lang w:val="en-GB"/>
        </w:rPr>
        <w:t>Isosurfaces</w:t>
      </w:r>
      <w:proofErr w:type="spellEnd"/>
      <w:r w:rsidRPr="003A213A">
        <w:rPr>
          <w:rFonts w:ascii="Times New Roman" w:hAnsi="Times New Roman"/>
          <w:lang w:val="en-GB"/>
        </w:rPr>
        <w:t xml:space="preserve">. </w:t>
      </w:r>
      <w:r w:rsidRPr="003A213A">
        <w:rPr>
          <w:rFonts w:ascii="Times New Roman" w:hAnsi="Times New Roman"/>
          <w:i/>
          <w:iCs/>
          <w:lang w:val="en-GB"/>
        </w:rPr>
        <w:t>J. Chem. Educ.</w:t>
      </w:r>
      <w:r w:rsidRPr="003A213A">
        <w:rPr>
          <w:rFonts w:ascii="Times New Roman" w:hAnsi="Times New Roman"/>
          <w:lang w:val="en-GB"/>
        </w:rPr>
        <w:t xml:space="preserve">, </w:t>
      </w:r>
      <w:r w:rsidRPr="003A213A">
        <w:rPr>
          <w:rFonts w:ascii="Times New Roman" w:hAnsi="Times New Roman"/>
          <w:i/>
          <w:iCs/>
          <w:lang w:val="en-GB"/>
        </w:rPr>
        <w:t>94</w:t>
      </w:r>
      <w:r w:rsidRPr="003A213A">
        <w:rPr>
          <w:rFonts w:ascii="Times New Roman" w:hAnsi="Times New Roman"/>
          <w:lang w:val="en-GB"/>
        </w:rPr>
        <w:t xml:space="preserve"> (7), 886−891.</w:t>
      </w:r>
    </w:p>
    <w:p w14:paraId="5816424B" w14:textId="77777777" w:rsidR="003A213A" w:rsidRDefault="003A213A" w:rsidP="003A213A">
      <w:pPr>
        <w:pStyle w:val="PlainText"/>
        <w:jc w:val="both"/>
        <w:rPr>
          <w:rFonts w:ascii="Times New Roman" w:hAnsi="Times New Roman"/>
          <w:lang w:val="en-GB"/>
        </w:rPr>
      </w:pPr>
    </w:p>
    <w:p w14:paraId="6C482B57" w14:textId="7DB20E67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  <w:r w:rsidRPr="00C43873">
        <w:rPr>
          <w:rFonts w:ascii="Times New Roman" w:hAnsi="Times New Roman"/>
          <w:lang w:val="en-US"/>
        </w:rPr>
        <w:t xml:space="preserve">Castro-Godoy, J. E. </w:t>
      </w:r>
      <w:proofErr w:type="spellStart"/>
      <w:r w:rsidRPr="00C43873">
        <w:rPr>
          <w:rFonts w:ascii="Times New Roman" w:hAnsi="Times New Roman"/>
          <w:lang w:val="en-US"/>
        </w:rPr>
        <w:t>Argüello</w:t>
      </w:r>
      <w:proofErr w:type="spellEnd"/>
      <w:r w:rsidRPr="00C43873">
        <w:rPr>
          <w:rFonts w:ascii="Times New Roman" w:hAnsi="Times New Roman"/>
          <w:lang w:val="en-US"/>
        </w:rPr>
        <w:t xml:space="preserve">, M. M., &amp; Daniel A. C. (2018). Unimolecular Nucleophilic Substitution (SN1): Structural Reactivity Evidenced by Colored Acid–Base Indicators </w:t>
      </w:r>
      <w:proofErr w:type="spellStart"/>
      <w:r w:rsidRPr="00C43873">
        <w:rPr>
          <w:rFonts w:ascii="Times New Roman" w:hAnsi="Times New Roman"/>
          <w:lang w:val="en-US"/>
        </w:rPr>
        <w:t>Willber</w:t>
      </w:r>
      <w:proofErr w:type="spellEnd"/>
      <w:r w:rsidRPr="00C43873">
        <w:rPr>
          <w:rFonts w:ascii="Times New Roman" w:hAnsi="Times New Roman"/>
          <w:lang w:val="en-US"/>
        </w:rPr>
        <w:t xml:space="preserve"> D. </w:t>
      </w:r>
      <w:r w:rsidR="003A213A" w:rsidRPr="003A213A">
        <w:rPr>
          <w:rFonts w:ascii="Times New Roman" w:hAnsi="Times New Roman"/>
          <w:i/>
          <w:iCs/>
          <w:lang w:val="en-GB"/>
        </w:rPr>
        <w:t>J. Chem. Educ.</w:t>
      </w:r>
      <w:r w:rsidRPr="00C43873">
        <w:rPr>
          <w:rFonts w:ascii="Times New Roman" w:hAnsi="Times New Roman"/>
          <w:lang w:val="en-US"/>
        </w:rPr>
        <w:t xml:space="preserve">, </w:t>
      </w:r>
      <w:r w:rsidRPr="00C43873">
        <w:rPr>
          <w:rFonts w:ascii="Times New Roman" w:hAnsi="Times New Roman"/>
          <w:i/>
          <w:lang w:val="en-US"/>
        </w:rPr>
        <w:t>95</w:t>
      </w:r>
      <w:r w:rsidRPr="00C43873">
        <w:rPr>
          <w:rFonts w:ascii="Times New Roman" w:hAnsi="Times New Roman"/>
          <w:lang w:val="en-US"/>
        </w:rPr>
        <w:t xml:space="preserve"> (10), 1827-1831.</w:t>
      </w:r>
    </w:p>
    <w:p w14:paraId="06368637" w14:textId="77777777" w:rsidR="003A213A" w:rsidRDefault="003A213A" w:rsidP="005374C7">
      <w:pPr>
        <w:pStyle w:val="PlainText"/>
        <w:jc w:val="both"/>
        <w:rPr>
          <w:rFonts w:ascii="Times New Roman" w:hAnsi="Times New Roman"/>
          <w:lang w:val="en-GB"/>
        </w:rPr>
      </w:pPr>
    </w:p>
    <w:p w14:paraId="2E636CC8" w14:textId="00335E04" w:rsidR="005374C7" w:rsidRDefault="005374C7" w:rsidP="005374C7">
      <w:pPr>
        <w:pStyle w:val="PlainText"/>
        <w:jc w:val="both"/>
        <w:rPr>
          <w:rFonts w:ascii="Times New Roman" w:hAnsi="Times New Roman"/>
          <w:lang w:val="en-GB"/>
        </w:rPr>
      </w:pPr>
      <w:proofErr w:type="spellStart"/>
      <w:r w:rsidRPr="00C43873">
        <w:rPr>
          <w:rFonts w:ascii="Times New Roman" w:hAnsi="Times New Roman"/>
          <w:lang w:val="en-GB"/>
        </w:rPr>
        <w:t>Cevallos</w:t>
      </w:r>
      <w:proofErr w:type="spellEnd"/>
      <w:r w:rsidRPr="00C43873">
        <w:rPr>
          <w:rFonts w:ascii="Times New Roman" w:hAnsi="Times New Roman"/>
          <w:lang w:val="en-GB"/>
        </w:rPr>
        <w:t>, M., Butler, J., &amp; Stabile, D. (2020). Difficulties learning bones and muscles? Study at home with 3D‐Printed bones. </w:t>
      </w:r>
      <w:r w:rsidRPr="00C43873">
        <w:rPr>
          <w:rFonts w:ascii="Times New Roman" w:hAnsi="Times New Roman"/>
          <w:i/>
          <w:iCs/>
          <w:lang w:val="en-GB"/>
        </w:rPr>
        <w:t>FASEB J</w:t>
      </w:r>
      <w:r w:rsidR="007C5C19">
        <w:rPr>
          <w:rFonts w:ascii="Times New Roman" w:hAnsi="Times New Roman"/>
          <w:i/>
          <w:iCs/>
          <w:lang w:val="en-GB"/>
        </w:rPr>
        <w:t>.</w:t>
      </w:r>
      <w:r w:rsidRPr="00C43873">
        <w:rPr>
          <w:rFonts w:ascii="Times New Roman" w:hAnsi="Times New Roman"/>
          <w:lang w:val="en-GB"/>
        </w:rPr>
        <w:t>, </w:t>
      </w:r>
      <w:r w:rsidRPr="00C43873">
        <w:rPr>
          <w:rFonts w:ascii="Times New Roman" w:hAnsi="Times New Roman"/>
          <w:i/>
          <w:iCs/>
          <w:lang w:val="en-GB"/>
        </w:rPr>
        <w:t>34</w:t>
      </w:r>
      <w:r w:rsidRPr="00C43873">
        <w:rPr>
          <w:rFonts w:ascii="Times New Roman" w:hAnsi="Times New Roman"/>
          <w:lang w:val="en-GB"/>
        </w:rPr>
        <w:t>(S1), 1-1. </w:t>
      </w:r>
    </w:p>
    <w:p w14:paraId="0D4CE4F1" w14:textId="77777777" w:rsidR="000600DC" w:rsidRDefault="000600DC" w:rsidP="00C2369E">
      <w:pPr>
        <w:pStyle w:val="PlainText"/>
        <w:jc w:val="both"/>
        <w:rPr>
          <w:rFonts w:ascii="Times New Roman" w:hAnsi="Times New Roman"/>
          <w:lang w:val="en-US"/>
        </w:rPr>
      </w:pPr>
    </w:p>
    <w:p w14:paraId="74AA3147" w14:textId="7F4821FD" w:rsidR="00C2369E" w:rsidRDefault="00C2369E" w:rsidP="00C2369E">
      <w:pPr>
        <w:pStyle w:val="PlainText"/>
        <w:jc w:val="both"/>
        <w:rPr>
          <w:rFonts w:ascii="Times New Roman" w:hAnsi="Times New Roman"/>
          <w:lang w:val="en-US"/>
        </w:rPr>
      </w:pPr>
      <w:r w:rsidRPr="00B777C9">
        <w:rPr>
          <w:rFonts w:ascii="Times New Roman" w:hAnsi="Times New Roman"/>
          <w:lang w:val="en-US"/>
        </w:rPr>
        <w:t>Cooper, A. K.; Oliver-</w:t>
      </w:r>
      <w:proofErr w:type="spellStart"/>
      <w:r w:rsidRPr="00B777C9">
        <w:rPr>
          <w:rFonts w:ascii="Times New Roman" w:hAnsi="Times New Roman"/>
          <w:lang w:val="en-US"/>
        </w:rPr>
        <w:t>Hoyo</w:t>
      </w:r>
      <w:proofErr w:type="spellEnd"/>
      <w:r w:rsidRPr="00B777C9">
        <w:rPr>
          <w:rFonts w:ascii="Times New Roman" w:hAnsi="Times New Roman"/>
          <w:lang w:val="en-US"/>
        </w:rPr>
        <w:t xml:space="preserve">, M. T. Creating 3D Physical Models to Probe Student Understanding of Macromolecular Structure. </w:t>
      </w:r>
      <w:proofErr w:type="spellStart"/>
      <w:r w:rsidRPr="00B777C9">
        <w:rPr>
          <w:rFonts w:ascii="Times New Roman" w:hAnsi="Times New Roman"/>
          <w:lang w:val="en-US"/>
        </w:rPr>
        <w:t>Biochem</w:t>
      </w:r>
      <w:proofErr w:type="spellEnd"/>
      <w:r w:rsidRPr="00B777C9">
        <w:rPr>
          <w:rFonts w:ascii="Times New Roman" w:hAnsi="Times New Roman"/>
          <w:lang w:val="en-US"/>
        </w:rPr>
        <w:t>. Mol. Biol. Educ. 2017, 45 (6), 491−500.</w:t>
      </w:r>
    </w:p>
    <w:p w14:paraId="4283E713" w14:textId="77777777" w:rsidR="00C2369E" w:rsidRDefault="00C2369E" w:rsidP="00C2369E">
      <w:pPr>
        <w:pStyle w:val="PlainText"/>
        <w:jc w:val="both"/>
        <w:rPr>
          <w:rFonts w:ascii="Times New Roman" w:hAnsi="Times New Roman"/>
          <w:lang w:val="en-US"/>
        </w:rPr>
      </w:pPr>
    </w:p>
    <w:p w14:paraId="671DDED4" w14:textId="77777777" w:rsidR="006D2B30" w:rsidRDefault="006D2B30" w:rsidP="005374C7">
      <w:pPr>
        <w:pStyle w:val="PlainText"/>
        <w:jc w:val="both"/>
        <w:rPr>
          <w:rFonts w:ascii="Times New Roman" w:hAnsi="Times New Roman"/>
          <w:lang w:val="en-GB"/>
        </w:rPr>
      </w:pPr>
      <w:r w:rsidRPr="006D2B30">
        <w:rPr>
          <w:rFonts w:ascii="Times New Roman" w:hAnsi="Times New Roman"/>
          <w:lang w:val="en-GB"/>
        </w:rPr>
        <w:t>Davis, F. D. (1989). Perceived usefulness, perceived ease of use, and user acceptance of information technology. </w:t>
      </w:r>
      <w:r w:rsidRPr="006D2B30">
        <w:rPr>
          <w:rFonts w:ascii="Times New Roman" w:hAnsi="Times New Roman"/>
          <w:i/>
          <w:iCs/>
          <w:lang w:val="en-GB"/>
        </w:rPr>
        <w:t>MIS Quarterly</w:t>
      </w:r>
      <w:r w:rsidRPr="006D2B30">
        <w:rPr>
          <w:rFonts w:ascii="Times New Roman" w:hAnsi="Times New Roman"/>
          <w:lang w:val="en-GB"/>
        </w:rPr>
        <w:t>, </w:t>
      </w:r>
      <w:r w:rsidRPr="006D2B30">
        <w:rPr>
          <w:rFonts w:ascii="Times New Roman" w:hAnsi="Times New Roman"/>
          <w:i/>
          <w:iCs/>
          <w:lang w:val="en-GB"/>
        </w:rPr>
        <w:t>13</w:t>
      </w:r>
      <w:r w:rsidRPr="006D2B30">
        <w:rPr>
          <w:rFonts w:ascii="Times New Roman" w:hAnsi="Times New Roman"/>
          <w:lang w:val="en-GB"/>
        </w:rPr>
        <w:t>(3), 319.</w:t>
      </w:r>
    </w:p>
    <w:p w14:paraId="40E54393" w14:textId="77777777" w:rsidR="006D2B30" w:rsidRDefault="006D2B30" w:rsidP="005374C7">
      <w:pPr>
        <w:pStyle w:val="PlainText"/>
        <w:jc w:val="both"/>
        <w:rPr>
          <w:rFonts w:ascii="Times New Roman" w:hAnsi="Times New Roman"/>
          <w:lang w:val="en-GB"/>
        </w:rPr>
      </w:pPr>
    </w:p>
    <w:p w14:paraId="3C5B07A9" w14:textId="7FFA503D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  <w:r w:rsidRPr="005374C7">
        <w:rPr>
          <w:rFonts w:ascii="Times New Roman" w:hAnsi="Times New Roman"/>
          <w:lang w:val="en-US"/>
        </w:rPr>
        <w:t xml:space="preserve">Diaz-Allen, C., &amp; </w:t>
      </w:r>
      <w:proofErr w:type="spellStart"/>
      <w:r w:rsidRPr="005374C7">
        <w:rPr>
          <w:rFonts w:ascii="Times New Roman" w:hAnsi="Times New Roman"/>
          <w:lang w:val="en-US"/>
        </w:rPr>
        <w:t>Sibbald</w:t>
      </w:r>
      <w:proofErr w:type="spellEnd"/>
      <w:r w:rsidRPr="005374C7">
        <w:rPr>
          <w:rFonts w:ascii="Times New Roman" w:hAnsi="Times New Roman"/>
          <w:lang w:val="en-US"/>
        </w:rPr>
        <w:t xml:space="preserve">, P. A. (2016). Using 3D Printing to Model Steric Interactions. </w:t>
      </w:r>
      <w:r w:rsidRPr="005374C7">
        <w:rPr>
          <w:rFonts w:ascii="Times New Roman" w:hAnsi="Times New Roman"/>
          <w:i/>
          <w:lang w:val="en-US"/>
        </w:rPr>
        <w:t>Chem. Educ.</w:t>
      </w:r>
      <w:r w:rsidRPr="005374C7">
        <w:rPr>
          <w:rFonts w:ascii="Times New Roman" w:hAnsi="Times New Roman"/>
          <w:lang w:val="en-US"/>
        </w:rPr>
        <w:t xml:space="preserve">, </w:t>
      </w:r>
      <w:r w:rsidRPr="005374C7">
        <w:rPr>
          <w:rFonts w:ascii="Times New Roman" w:hAnsi="Times New Roman"/>
          <w:i/>
          <w:lang w:val="en-US"/>
        </w:rPr>
        <w:t>21</w:t>
      </w:r>
      <w:r w:rsidRPr="005374C7">
        <w:rPr>
          <w:rFonts w:ascii="Times New Roman" w:hAnsi="Times New Roman"/>
          <w:lang w:val="en-US"/>
        </w:rPr>
        <w:t>, 10−12.</w:t>
      </w:r>
    </w:p>
    <w:p w14:paraId="5E2E3DD7" w14:textId="77777777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</w:p>
    <w:p w14:paraId="66F2DC37" w14:textId="28A40D2C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  <w:r w:rsidRPr="00C25390">
        <w:rPr>
          <w:rFonts w:ascii="Times New Roman" w:hAnsi="Times New Roman"/>
          <w:lang w:val="en-US"/>
        </w:rPr>
        <w:t>Dori, Y.J., &amp; Barak, M. (2001). Virtual and Physical Molecular Modeling: Fostering Model Perception and Spatial Understanding. </w:t>
      </w:r>
      <w:r w:rsidRPr="00C25390">
        <w:rPr>
          <w:rFonts w:ascii="Times New Roman" w:hAnsi="Times New Roman"/>
          <w:i/>
          <w:iCs/>
          <w:lang w:val="en-US"/>
        </w:rPr>
        <w:t>J. Educ. Technol. Soc., 4</w:t>
      </w:r>
      <w:r w:rsidR="009C5E6B">
        <w:rPr>
          <w:rFonts w:ascii="Times New Roman" w:hAnsi="Times New Roman"/>
          <w:i/>
          <w:iCs/>
          <w:lang w:val="en-US"/>
        </w:rPr>
        <w:t xml:space="preserve"> </w:t>
      </w:r>
      <w:r w:rsidR="009C5E6B" w:rsidRPr="00E0515C">
        <w:rPr>
          <w:rFonts w:ascii="Times New Roman" w:hAnsi="Times New Roman"/>
          <w:lang w:val="en-US"/>
        </w:rPr>
        <w:t>(1)</w:t>
      </w:r>
      <w:r w:rsidR="00E0515C" w:rsidRPr="00E0515C">
        <w:rPr>
          <w:rFonts w:ascii="Times New Roman" w:hAnsi="Times New Roman"/>
          <w:lang w:val="en-US"/>
        </w:rPr>
        <w:t>, 61-74</w:t>
      </w:r>
      <w:r w:rsidRPr="00C25390">
        <w:rPr>
          <w:rFonts w:ascii="Times New Roman" w:hAnsi="Times New Roman"/>
          <w:lang w:val="en-US"/>
        </w:rPr>
        <w:t>.</w:t>
      </w:r>
    </w:p>
    <w:p w14:paraId="44C8F7F0" w14:textId="77777777" w:rsidR="005374C7" w:rsidRDefault="005374C7" w:rsidP="00887D68">
      <w:pPr>
        <w:pStyle w:val="PlainText"/>
        <w:jc w:val="both"/>
        <w:rPr>
          <w:rFonts w:ascii="Times New Roman" w:hAnsi="Times New Roman"/>
          <w:lang w:val="en-US"/>
        </w:rPr>
      </w:pPr>
    </w:p>
    <w:p w14:paraId="21422DF6" w14:textId="25713260" w:rsidR="006D2B30" w:rsidRDefault="006D2B30" w:rsidP="00887D68">
      <w:pPr>
        <w:pStyle w:val="PlainText"/>
        <w:jc w:val="both"/>
        <w:rPr>
          <w:rFonts w:ascii="Times New Roman" w:hAnsi="Times New Roman"/>
          <w:lang w:val="en-GB"/>
        </w:rPr>
      </w:pPr>
      <w:r w:rsidRPr="006D2B30">
        <w:rPr>
          <w:rFonts w:ascii="Times New Roman" w:hAnsi="Times New Roman"/>
          <w:lang w:val="en-GB"/>
        </w:rPr>
        <w:t xml:space="preserve">Duncan, T. G., &amp; </w:t>
      </w:r>
      <w:proofErr w:type="spellStart"/>
      <w:r w:rsidRPr="006D2B30">
        <w:rPr>
          <w:rFonts w:ascii="Times New Roman" w:hAnsi="Times New Roman"/>
          <w:lang w:val="en-GB"/>
        </w:rPr>
        <w:t>McKeachie</w:t>
      </w:r>
      <w:proofErr w:type="spellEnd"/>
      <w:r w:rsidRPr="006D2B30">
        <w:rPr>
          <w:rFonts w:ascii="Times New Roman" w:hAnsi="Times New Roman"/>
          <w:lang w:val="en-GB"/>
        </w:rPr>
        <w:t>, W. J. (2005). The making of the motivated strategies for learning questionnaire. </w:t>
      </w:r>
      <w:r w:rsidRPr="006D2B30">
        <w:rPr>
          <w:rFonts w:ascii="Times New Roman" w:hAnsi="Times New Roman"/>
          <w:i/>
          <w:iCs/>
          <w:lang w:val="en-GB"/>
        </w:rPr>
        <w:t>Educ</w:t>
      </w:r>
      <w:r w:rsidR="007C5C19">
        <w:rPr>
          <w:rFonts w:ascii="Times New Roman" w:hAnsi="Times New Roman"/>
          <w:i/>
          <w:iCs/>
          <w:lang w:val="en-GB"/>
        </w:rPr>
        <w:t xml:space="preserve">. </w:t>
      </w:r>
      <w:r w:rsidRPr="006D2B30">
        <w:rPr>
          <w:rFonts w:ascii="Times New Roman" w:hAnsi="Times New Roman"/>
          <w:i/>
          <w:iCs/>
          <w:lang w:val="en-GB"/>
        </w:rPr>
        <w:t>Psychol</w:t>
      </w:r>
      <w:r w:rsidR="007C5C19">
        <w:rPr>
          <w:rFonts w:ascii="Times New Roman" w:hAnsi="Times New Roman"/>
          <w:i/>
          <w:iCs/>
          <w:lang w:val="en-GB"/>
        </w:rPr>
        <w:t>.</w:t>
      </w:r>
      <w:r w:rsidRPr="006D2B30">
        <w:rPr>
          <w:rFonts w:ascii="Times New Roman" w:hAnsi="Times New Roman"/>
          <w:lang w:val="en-GB"/>
        </w:rPr>
        <w:t>, </w:t>
      </w:r>
      <w:r w:rsidRPr="006D2B30">
        <w:rPr>
          <w:rFonts w:ascii="Times New Roman" w:hAnsi="Times New Roman"/>
          <w:i/>
          <w:iCs/>
          <w:lang w:val="en-GB"/>
        </w:rPr>
        <w:t>40</w:t>
      </w:r>
      <w:r w:rsidRPr="006D2B30">
        <w:rPr>
          <w:rFonts w:ascii="Times New Roman" w:hAnsi="Times New Roman"/>
          <w:lang w:val="en-GB"/>
        </w:rPr>
        <w:t>(2), 117-128.</w:t>
      </w:r>
    </w:p>
    <w:p w14:paraId="648020D6" w14:textId="77777777" w:rsidR="006D2B30" w:rsidRDefault="006D2B30" w:rsidP="00887D68">
      <w:pPr>
        <w:pStyle w:val="PlainText"/>
        <w:jc w:val="both"/>
        <w:rPr>
          <w:rFonts w:ascii="Times New Roman" w:hAnsi="Times New Roman"/>
          <w:lang w:val="en-GB"/>
        </w:rPr>
      </w:pPr>
    </w:p>
    <w:p w14:paraId="4754E988" w14:textId="6A4CDDA1" w:rsidR="006D2B30" w:rsidRDefault="006D2B30" w:rsidP="00887D68">
      <w:pPr>
        <w:pStyle w:val="PlainText"/>
        <w:jc w:val="both"/>
        <w:rPr>
          <w:rFonts w:ascii="Times New Roman" w:hAnsi="Times New Roman"/>
          <w:lang w:val="en-GB"/>
        </w:rPr>
      </w:pPr>
      <w:proofErr w:type="spellStart"/>
      <w:r w:rsidRPr="006D2B30">
        <w:rPr>
          <w:rFonts w:ascii="Times New Roman" w:hAnsi="Times New Roman"/>
          <w:lang w:val="en-GB"/>
        </w:rPr>
        <w:lastRenderedPageBreak/>
        <w:t>Gogal</w:t>
      </w:r>
      <w:proofErr w:type="spellEnd"/>
      <w:r w:rsidRPr="006D2B30">
        <w:rPr>
          <w:rFonts w:ascii="Times New Roman" w:hAnsi="Times New Roman"/>
          <w:lang w:val="en-GB"/>
        </w:rPr>
        <w:t xml:space="preserve">, K., </w:t>
      </w:r>
      <w:proofErr w:type="spellStart"/>
      <w:r w:rsidRPr="006D2B30">
        <w:rPr>
          <w:rFonts w:ascii="Times New Roman" w:hAnsi="Times New Roman"/>
          <w:lang w:val="en-GB"/>
        </w:rPr>
        <w:t>Heuett</w:t>
      </w:r>
      <w:proofErr w:type="spellEnd"/>
      <w:r w:rsidRPr="006D2B30">
        <w:rPr>
          <w:rFonts w:ascii="Times New Roman" w:hAnsi="Times New Roman"/>
          <w:lang w:val="en-GB"/>
        </w:rPr>
        <w:t xml:space="preserve">, W., &amp; Jaber, D. (2017). </w:t>
      </w:r>
      <w:proofErr w:type="spellStart"/>
      <w:r w:rsidRPr="006D2B30">
        <w:rPr>
          <w:rFonts w:ascii="Times New Roman" w:hAnsi="Times New Roman"/>
          <w:lang w:val="en-GB"/>
        </w:rPr>
        <w:t>CHEMCompete</w:t>
      </w:r>
      <w:proofErr w:type="spellEnd"/>
      <w:r w:rsidRPr="006D2B30">
        <w:rPr>
          <w:rFonts w:ascii="Times New Roman" w:hAnsi="Times New Roman"/>
          <w:lang w:val="en-GB"/>
        </w:rPr>
        <w:t>: An organic chemistry card game to differentiate between substitution and elimination reactions of alkyl halides. </w:t>
      </w:r>
      <w:r w:rsidRPr="006D2B30">
        <w:rPr>
          <w:rFonts w:ascii="Times New Roman" w:hAnsi="Times New Roman"/>
          <w:i/>
          <w:iCs/>
          <w:lang w:val="en-GB"/>
        </w:rPr>
        <w:t>J</w:t>
      </w:r>
      <w:r w:rsidR="007C5C19">
        <w:rPr>
          <w:rFonts w:ascii="Times New Roman" w:hAnsi="Times New Roman"/>
          <w:i/>
          <w:iCs/>
          <w:lang w:val="en-GB"/>
        </w:rPr>
        <w:t xml:space="preserve">. </w:t>
      </w:r>
      <w:r w:rsidRPr="006D2B30">
        <w:rPr>
          <w:rFonts w:ascii="Times New Roman" w:hAnsi="Times New Roman"/>
          <w:i/>
          <w:iCs/>
          <w:lang w:val="en-GB"/>
        </w:rPr>
        <w:t>Chem</w:t>
      </w:r>
      <w:r w:rsidR="007C5C19">
        <w:rPr>
          <w:rFonts w:ascii="Times New Roman" w:hAnsi="Times New Roman"/>
          <w:i/>
          <w:iCs/>
          <w:lang w:val="en-GB"/>
        </w:rPr>
        <w:t xml:space="preserve">. </w:t>
      </w:r>
      <w:r w:rsidRPr="006D2B30">
        <w:rPr>
          <w:rFonts w:ascii="Times New Roman" w:hAnsi="Times New Roman"/>
          <w:i/>
          <w:iCs/>
          <w:lang w:val="en-GB"/>
        </w:rPr>
        <w:t>Educ</w:t>
      </w:r>
      <w:r w:rsidR="007C5C19">
        <w:rPr>
          <w:rFonts w:ascii="Times New Roman" w:hAnsi="Times New Roman"/>
          <w:i/>
          <w:iCs/>
          <w:lang w:val="en-GB"/>
        </w:rPr>
        <w:t>.</w:t>
      </w:r>
      <w:r w:rsidRPr="006D2B30">
        <w:rPr>
          <w:rFonts w:ascii="Times New Roman" w:hAnsi="Times New Roman"/>
          <w:lang w:val="en-GB"/>
        </w:rPr>
        <w:t>, </w:t>
      </w:r>
      <w:r w:rsidRPr="006D2B30">
        <w:rPr>
          <w:rFonts w:ascii="Times New Roman" w:hAnsi="Times New Roman"/>
          <w:i/>
          <w:iCs/>
          <w:lang w:val="en-GB"/>
        </w:rPr>
        <w:t>94</w:t>
      </w:r>
      <w:r w:rsidRPr="006D2B30">
        <w:rPr>
          <w:rFonts w:ascii="Times New Roman" w:hAnsi="Times New Roman"/>
          <w:lang w:val="en-GB"/>
        </w:rPr>
        <w:t>(9), 1276-1279. </w:t>
      </w:r>
    </w:p>
    <w:p w14:paraId="6E443AED" w14:textId="77777777" w:rsidR="006D2B30" w:rsidRDefault="006D2B30" w:rsidP="00887D68">
      <w:pPr>
        <w:pStyle w:val="PlainText"/>
        <w:jc w:val="both"/>
        <w:rPr>
          <w:rFonts w:ascii="Times New Roman" w:hAnsi="Times New Roman"/>
          <w:lang w:val="en-GB"/>
        </w:rPr>
      </w:pPr>
    </w:p>
    <w:p w14:paraId="3F3C9FAA" w14:textId="1F8FE4AB" w:rsidR="003A213A" w:rsidRDefault="003A213A" w:rsidP="00887D68">
      <w:pPr>
        <w:pStyle w:val="PlainText"/>
        <w:jc w:val="both"/>
        <w:rPr>
          <w:rFonts w:ascii="Times New Roman" w:hAnsi="Times New Roman"/>
          <w:lang w:val="en-US"/>
        </w:rPr>
      </w:pPr>
      <w:r w:rsidRPr="003A213A">
        <w:rPr>
          <w:rFonts w:ascii="Times New Roman" w:hAnsi="Times New Roman"/>
          <w:lang w:val="en-US"/>
        </w:rPr>
        <w:t xml:space="preserve">Griffith, K. M., de </w:t>
      </w:r>
      <w:proofErr w:type="spellStart"/>
      <w:r w:rsidRPr="003A213A">
        <w:rPr>
          <w:rFonts w:ascii="Times New Roman" w:hAnsi="Times New Roman"/>
          <w:lang w:val="en-US"/>
        </w:rPr>
        <w:t>Cataldo</w:t>
      </w:r>
      <w:proofErr w:type="spellEnd"/>
      <w:r w:rsidRPr="003A213A">
        <w:rPr>
          <w:rFonts w:ascii="Times New Roman" w:hAnsi="Times New Roman"/>
          <w:lang w:val="en-US"/>
        </w:rPr>
        <w:t xml:space="preserve">, R., &amp; Fogarty, K. H. (2016). Do-It-Yourself: 3D Models of Hydrogenic Orbitals through 3D Printing. </w:t>
      </w:r>
      <w:r w:rsidRPr="003A213A">
        <w:rPr>
          <w:rFonts w:ascii="Times New Roman" w:hAnsi="Times New Roman"/>
          <w:i/>
          <w:lang w:val="en-US"/>
        </w:rPr>
        <w:t>J. Chem. Educ.</w:t>
      </w:r>
      <w:r w:rsidRPr="003A213A">
        <w:rPr>
          <w:rFonts w:ascii="Times New Roman" w:hAnsi="Times New Roman"/>
          <w:lang w:val="en-US"/>
        </w:rPr>
        <w:t xml:space="preserve">, </w:t>
      </w:r>
      <w:r w:rsidRPr="003A213A">
        <w:rPr>
          <w:rFonts w:ascii="Times New Roman" w:hAnsi="Times New Roman"/>
          <w:i/>
          <w:lang w:val="en-US"/>
        </w:rPr>
        <w:t>93</w:t>
      </w:r>
      <w:r w:rsidRPr="003A213A">
        <w:rPr>
          <w:rFonts w:ascii="Times New Roman" w:hAnsi="Times New Roman"/>
          <w:lang w:val="en-US"/>
        </w:rPr>
        <w:t xml:space="preserve"> (9), 1586−1590.</w:t>
      </w:r>
    </w:p>
    <w:p w14:paraId="48707EEB" w14:textId="77777777" w:rsidR="006D2B30" w:rsidRDefault="006D2B30" w:rsidP="00887D68">
      <w:pPr>
        <w:pStyle w:val="PlainText"/>
        <w:jc w:val="both"/>
        <w:rPr>
          <w:rFonts w:ascii="Times New Roman" w:hAnsi="Times New Roman"/>
          <w:lang w:val="en-US"/>
        </w:rPr>
      </w:pPr>
    </w:p>
    <w:p w14:paraId="4905B51C" w14:textId="5DF62EDB" w:rsidR="005374C7" w:rsidRDefault="005374C7" w:rsidP="00887D68">
      <w:pPr>
        <w:pStyle w:val="PlainText"/>
        <w:jc w:val="both"/>
        <w:rPr>
          <w:rFonts w:ascii="Times New Roman" w:hAnsi="Times New Roman"/>
          <w:lang w:val="en-US"/>
        </w:rPr>
      </w:pPr>
      <w:r w:rsidRPr="005374C7">
        <w:rPr>
          <w:rFonts w:ascii="Times New Roman" w:hAnsi="Times New Roman"/>
          <w:lang w:val="en-US"/>
        </w:rPr>
        <w:t xml:space="preserve">Grove, N. P., &amp; Lowery </w:t>
      </w:r>
      <w:proofErr w:type="spellStart"/>
      <w:r w:rsidRPr="005374C7">
        <w:rPr>
          <w:rFonts w:ascii="Times New Roman" w:hAnsi="Times New Roman"/>
          <w:lang w:val="en-US"/>
        </w:rPr>
        <w:t>Bretz</w:t>
      </w:r>
      <w:proofErr w:type="spellEnd"/>
      <w:r w:rsidRPr="005374C7">
        <w:rPr>
          <w:rFonts w:ascii="Times New Roman" w:hAnsi="Times New Roman"/>
          <w:lang w:val="en-US"/>
        </w:rPr>
        <w:t xml:space="preserve">, S. (2012). A continuum of learning: from rote memorization to meaningful learning in organic chemistry. </w:t>
      </w:r>
      <w:r w:rsidRPr="005374C7">
        <w:rPr>
          <w:rFonts w:ascii="Times New Roman" w:hAnsi="Times New Roman"/>
          <w:i/>
          <w:lang w:val="en-US"/>
        </w:rPr>
        <w:t xml:space="preserve">Chem. Educ. Res. </w:t>
      </w:r>
      <w:proofErr w:type="spellStart"/>
      <w:r w:rsidRPr="005374C7">
        <w:rPr>
          <w:rFonts w:ascii="Times New Roman" w:hAnsi="Times New Roman"/>
          <w:i/>
          <w:lang w:val="en-US"/>
        </w:rPr>
        <w:t>Pract</w:t>
      </w:r>
      <w:proofErr w:type="spellEnd"/>
      <w:r w:rsidRPr="005374C7">
        <w:rPr>
          <w:rFonts w:ascii="Times New Roman" w:hAnsi="Times New Roman"/>
          <w:i/>
          <w:lang w:val="en-US"/>
        </w:rPr>
        <w:t>.</w:t>
      </w:r>
      <w:r w:rsidRPr="005374C7">
        <w:rPr>
          <w:rFonts w:ascii="Times New Roman" w:hAnsi="Times New Roman"/>
          <w:lang w:val="en-US"/>
        </w:rPr>
        <w:t xml:space="preserve">, </w:t>
      </w:r>
      <w:r w:rsidRPr="005374C7">
        <w:rPr>
          <w:rFonts w:ascii="Times New Roman" w:hAnsi="Times New Roman"/>
          <w:i/>
          <w:lang w:val="en-US"/>
        </w:rPr>
        <w:t>13</w:t>
      </w:r>
      <w:r w:rsidRPr="005374C7">
        <w:rPr>
          <w:rFonts w:ascii="Times New Roman" w:hAnsi="Times New Roman"/>
          <w:lang w:val="en-US"/>
        </w:rPr>
        <w:t>, 201−208.</w:t>
      </w:r>
    </w:p>
    <w:p w14:paraId="11C35F81" w14:textId="77777777" w:rsidR="005374C7" w:rsidRDefault="005374C7" w:rsidP="00887D68">
      <w:pPr>
        <w:pStyle w:val="PlainText"/>
        <w:jc w:val="both"/>
        <w:rPr>
          <w:rFonts w:ascii="Times New Roman" w:hAnsi="Times New Roman"/>
          <w:lang w:val="en-US"/>
        </w:rPr>
      </w:pPr>
    </w:p>
    <w:p w14:paraId="4BDB66A7" w14:textId="7E9EA030" w:rsidR="005374C7" w:rsidRPr="00C249E1" w:rsidRDefault="005374C7" w:rsidP="005374C7">
      <w:pPr>
        <w:pStyle w:val="PlainText"/>
        <w:jc w:val="both"/>
        <w:rPr>
          <w:rFonts w:ascii="Times New Roman" w:hAnsi="Times New Roman"/>
          <w:lang w:val="en-GB"/>
        </w:rPr>
      </w:pPr>
      <w:r w:rsidRPr="00C249E1">
        <w:rPr>
          <w:rFonts w:ascii="Times New Roman" w:hAnsi="Times New Roman"/>
          <w:lang w:val="en-GB"/>
        </w:rPr>
        <w:t xml:space="preserve">Johnstone, A. H. (1991). Why is science difficult to learn? Things are seldom what they seem. </w:t>
      </w:r>
      <w:r w:rsidRPr="000D4E0C">
        <w:rPr>
          <w:rFonts w:ascii="Times New Roman" w:hAnsi="Times New Roman"/>
          <w:i/>
          <w:iCs/>
          <w:lang w:val="en-GB"/>
        </w:rPr>
        <w:t>J</w:t>
      </w:r>
      <w:r w:rsidR="007C5C19">
        <w:rPr>
          <w:rFonts w:ascii="Times New Roman" w:hAnsi="Times New Roman"/>
          <w:i/>
          <w:iCs/>
          <w:lang w:val="en-GB"/>
        </w:rPr>
        <w:t xml:space="preserve">. </w:t>
      </w:r>
      <w:r w:rsidRPr="000D4E0C">
        <w:rPr>
          <w:rFonts w:ascii="Times New Roman" w:hAnsi="Times New Roman"/>
          <w:i/>
          <w:iCs/>
          <w:lang w:val="en-GB"/>
        </w:rPr>
        <w:t>Comp</w:t>
      </w:r>
      <w:r w:rsidR="007C5C19">
        <w:rPr>
          <w:rFonts w:ascii="Times New Roman" w:hAnsi="Times New Roman"/>
          <w:i/>
          <w:iCs/>
          <w:lang w:val="en-GB"/>
        </w:rPr>
        <w:t xml:space="preserve">. </w:t>
      </w:r>
      <w:r w:rsidRPr="000D4E0C">
        <w:rPr>
          <w:rFonts w:ascii="Times New Roman" w:hAnsi="Times New Roman"/>
          <w:i/>
          <w:iCs/>
          <w:lang w:val="en-GB"/>
        </w:rPr>
        <w:t>Assis</w:t>
      </w:r>
      <w:r w:rsidR="007C5C19">
        <w:rPr>
          <w:rFonts w:ascii="Times New Roman" w:hAnsi="Times New Roman"/>
          <w:i/>
          <w:iCs/>
          <w:lang w:val="en-GB"/>
        </w:rPr>
        <w:t>t.</w:t>
      </w:r>
      <w:r w:rsidRPr="000D4E0C">
        <w:rPr>
          <w:rFonts w:ascii="Times New Roman" w:hAnsi="Times New Roman"/>
          <w:i/>
          <w:iCs/>
          <w:lang w:val="en-GB"/>
        </w:rPr>
        <w:t xml:space="preserve"> Lear</w:t>
      </w:r>
      <w:r w:rsidR="007C5C19">
        <w:rPr>
          <w:rFonts w:ascii="Times New Roman" w:hAnsi="Times New Roman"/>
          <w:i/>
          <w:iCs/>
          <w:lang w:val="en-GB"/>
        </w:rPr>
        <w:t>n.</w:t>
      </w:r>
      <w:r w:rsidRPr="000D4E0C">
        <w:rPr>
          <w:rFonts w:ascii="Times New Roman" w:hAnsi="Times New Roman"/>
          <w:lang w:val="en-GB"/>
        </w:rPr>
        <w:t>,</w:t>
      </w:r>
      <w:r w:rsidRPr="000D4E0C">
        <w:rPr>
          <w:rFonts w:ascii="Times New Roman" w:hAnsi="Times New Roman"/>
          <w:i/>
          <w:iCs/>
          <w:lang w:val="en-GB"/>
        </w:rPr>
        <w:t xml:space="preserve"> 7</w:t>
      </w:r>
      <w:r w:rsidRPr="00C249E1">
        <w:rPr>
          <w:rFonts w:ascii="Times New Roman" w:hAnsi="Times New Roman"/>
          <w:lang w:val="en-GB"/>
        </w:rPr>
        <w:t xml:space="preserve">(2), 75-83. </w:t>
      </w:r>
    </w:p>
    <w:p w14:paraId="3AFDE345" w14:textId="77777777" w:rsidR="005374C7" w:rsidRPr="00C249E1" w:rsidRDefault="005374C7" w:rsidP="005374C7">
      <w:pPr>
        <w:pStyle w:val="PlainText"/>
        <w:jc w:val="both"/>
        <w:rPr>
          <w:rFonts w:ascii="Times New Roman" w:hAnsi="Times New Roman"/>
          <w:lang w:val="en-GB"/>
        </w:rPr>
      </w:pPr>
    </w:p>
    <w:p w14:paraId="3904964C" w14:textId="45CDC2A6" w:rsidR="005374C7" w:rsidRDefault="005374C7" w:rsidP="005374C7">
      <w:pPr>
        <w:pStyle w:val="PlainText"/>
        <w:jc w:val="both"/>
        <w:rPr>
          <w:rFonts w:ascii="Times New Roman" w:hAnsi="Times New Roman"/>
          <w:lang w:val="en-GB"/>
        </w:rPr>
      </w:pPr>
      <w:r w:rsidRPr="00C249E1">
        <w:rPr>
          <w:rFonts w:ascii="Times New Roman" w:hAnsi="Times New Roman"/>
          <w:lang w:val="en-GB"/>
        </w:rPr>
        <w:t xml:space="preserve">Johnstone, A. H. (1993). The development of chemistry teaching: A changing response to changing demand. </w:t>
      </w:r>
      <w:r w:rsidR="003A213A" w:rsidRPr="003A213A">
        <w:rPr>
          <w:rFonts w:ascii="Times New Roman" w:hAnsi="Times New Roman"/>
          <w:i/>
          <w:iCs/>
          <w:lang w:val="en-GB"/>
        </w:rPr>
        <w:t>J. Chem. Educ.</w:t>
      </w:r>
      <w:r w:rsidRPr="00C249E1">
        <w:rPr>
          <w:rFonts w:ascii="Times New Roman" w:hAnsi="Times New Roman"/>
          <w:i/>
          <w:iCs/>
          <w:lang w:val="en-GB"/>
        </w:rPr>
        <w:t>, 70</w:t>
      </w:r>
      <w:r w:rsidRPr="00C249E1">
        <w:rPr>
          <w:rFonts w:ascii="Times New Roman" w:hAnsi="Times New Roman"/>
          <w:lang w:val="en-GB"/>
        </w:rPr>
        <w:t>(9), 701.</w:t>
      </w:r>
      <w:r>
        <w:rPr>
          <w:rFonts w:ascii="Times New Roman" w:hAnsi="Times New Roman"/>
          <w:lang w:val="en-GB"/>
        </w:rPr>
        <w:t xml:space="preserve"> </w:t>
      </w:r>
    </w:p>
    <w:p w14:paraId="7559AD07" w14:textId="77777777" w:rsidR="001B5C59" w:rsidRDefault="001B5C59" w:rsidP="00C2369E">
      <w:pPr>
        <w:pStyle w:val="PlainText"/>
        <w:jc w:val="both"/>
        <w:rPr>
          <w:rFonts w:ascii="Times New Roman" w:hAnsi="Times New Roman"/>
          <w:lang w:val="en-US"/>
        </w:rPr>
      </w:pPr>
    </w:p>
    <w:p w14:paraId="0A8A3C64" w14:textId="0DD311AC" w:rsidR="00C2369E" w:rsidRDefault="00C2369E" w:rsidP="00C2369E">
      <w:pPr>
        <w:pStyle w:val="PlainText"/>
        <w:jc w:val="both"/>
        <w:rPr>
          <w:rFonts w:ascii="Times New Roman" w:hAnsi="Times New Roman"/>
          <w:lang w:val="en-US"/>
        </w:rPr>
      </w:pPr>
      <w:r w:rsidRPr="00B777C9">
        <w:rPr>
          <w:rFonts w:ascii="Times New Roman" w:hAnsi="Times New Roman"/>
          <w:lang w:val="en-US"/>
        </w:rPr>
        <w:t xml:space="preserve">Jones, O. A. H., &amp; Spencer, M. J. S. (2018). A Simplified Method for the 3D Printing of Molecular Models for Chemical Education. </w:t>
      </w:r>
      <w:r w:rsidRPr="00B777C9">
        <w:rPr>
          <w:rFonts w:ascii="Times New Roman" w:hAnsi="Times New Roman"/>
          <w:i/>
          <w:lang w:val="en-US"/>
        </w:rPr>
        <w:t>J. Chem. Educ.</w:t>
      </w:r>
      <w:r w:rsidRPr="00B777C9">
        <w:rPr>
          <w:rFonts w:ascii="Times New Roman" w:hAnsi="Times New Roman"/>
          <w:lang w:val="en-US"/>
        </w:rPr>
        <w:t xml:space="preserve">, </w:t>
      </w:r>
      <w:r w:rsidRPr="00B777C9">
        <w:rPr>
          <w:rFonts w:ascii="Times New Roman" w:hAnsi="Times New Roman"/>
          <w:i/>
          <w:lang w:val="en-US"/>
        </w:rPr>
        <w:t>95</w:t>
      </w:r>
      <w:r w:rsidRPr="00B777C9">
        <w:rPr>
          <w:rFonts w:ascii="Times New Roman" w:hAnsi="Times New Roman"/>
          <w:lang w:val="en-US"/>
        </w:rPr>
        <w:t xml:space="preserve"> (1), 88−96.</w:t>
      </w:r>
    </w:p>
    <w:p w14:paraId="29AA5844" w14:textId="77777777" w:rsidR="00C2369E" w:rsidRDefault="00C2369E" w:rsidP="00C2369E">
      <w:pPr>
        <w:pStyle w:val="PlainText"/>
        <w:jc w:val="both"/>
        <w:rPr>
          <w:rFonts w:ascii="Times New Roman" w:hAnsi="Times New Roman"/>
          <w:lang w:val="en-US"/>
        </w:rPr>
      </w:pPr>
    </w:p>
    <w:p w14:paraId="6B1DFD68" w14:textId="7B01DE8A" w:rsidR="000D4E0C" w:rsidRDefault="000D4E0C" w:rsidP="00887D68">
      <w:pPr>
        <w:pStyle w:val="PlainText"/>
        <w:jc w:val="both"/>
        <w:rPr>
          <w:rFonts w:ascii="Times New Roman" w:hAnsi="Times New Roman"/>
          <w:lang w:val="en-GB"/>
        </w:rPr>
      </w:pPr>
      <w:proofErr w:type="spellStart"/>
      <w:r w:rsidRPr="000D4E0C">
        <w:rPr>
          <w:rFonts w:ascii="Times New Roman" w:hAnsi="Times New Roman"/>
          <w:lang w:val="en-GB"/>
        </w:rPr>
        <w:t>Kaliakin</w:t>
      </w:r>
      <w:proofErr w:type="spellEnd"/>
      <w:r w:rsidRPr="000D4E0C">
        <w:rPr>
          <w:rFonts w:ascii="Times New Roman" w:hAnsi="Times New Roman"/>
          <w:lang w:val="en-GB"/>
        </w:rPr>
        <w:t xml:space="preserve">, D. S., </w:t>
      </w:r>
      <w:proofErr w:type="spellStart"/>
      <w:r w:rsidRPr="000D4E0C">
        <w:rPr>
          <w:rFonts w:ascii="Times New Roman" w:hAnsi="Times New Roman"/>
          <w:lang w:val="en-GB"/>
        </w:rPr>
        <w:t>Zaari</w:t>
      </w:r>
      <w:proofErr w:type="spellEnd"/>
      <w:r w:rsidRPr="000D4E0C">
        <w:rPr>
          <w:rFonts w:ascii="Times New Roman" w:hAnsi="Times New Roman"/>
          <w:lang w:val="en-GB"/>
        </w:rPr>
        <w:t xml:space="preserve">, R. R., &amp; </w:t>
      </w:r>
      <w:proofErr w:type="spellStart"/>
      <w:r w:rsidRPr="000D4E0C">
        <w:rPr>
          <w:rFonts w:ascii="Times New Roman" w:hAnsi="Times New Roman"/>
          <w:lang w:val="en-GB"/>
        </w:rPr>
        <w:t>Varganov</w:t>
      </w:r>
      <w:proofErr w:type="spellEnd"/>
      <w:r w:rsidRPr="000D4E0C">
        <w:rPr>
          <w:rFonts w:ascii="Times New Roman" w:hAnsi="Times New Roman"/>
          <w:lang w:val="en-GB"/>
        </w:rPr>
        <w:t xml:space="preserve">, S. A. (2015). 3D Printed Potential and Free Energy Surfaces for Teaching Fundamental Concepts in Physical Chemistry. </w:t>
      </w:r>
      <w:r w:rsidRPr="000D4E0C">
        <w:rPr>
          <w:rFonts w:ascii="Times New Roman" w:hAnsi="Times New Roman"/>
          <w:i/>
          <w:iCs/>
          <w:lang w:val="en-GB"/>
        </w:rPr>
        <w:t>J. Chem. Educ.</w:t>
      </w:r>
      <w:r w:rsidRPr="000D4E0C">
        <w:rPr>
          <w:rFonts w:ascii="Times New Roman" w:hAnsi="Times New Roman"/>
          <w:lang w:val="en-GB"/>
        </w:rPr>
        <w:t xml:space="preserve">, </w:t>
      </w:r>
      <w:r w:rsidRPr="000D4E0C">
        <w:rPr>
          <w:rFonts w:ascii="Times New Roman" w:hAnsi="Times New Roman"/>
          <w:i/>
          <w:iCs/>
          <w:lang w:val="en-GB"/>
        </w:rPr>
        <w:t>92</w:t>
      </w:r>
      <w:r w:rsidRPr="000D4E0C">
        <w:rPr>
          <w:rFonts w:ascii="Times New Roman" w:hAnsi="Times New Roman"/>
          <w:lang w:val="en-GB"/>
        </w:rPr>
        <w:t xml:space="preserve"> (12), 2106−2112. </w:t>
      </w:r>
    </w:p>
    <w:p w14:paraId="71BCF3D9" w14:textId="77777777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</w:p>
    <w:p w14:paraId="5811999A" w14:textId="46E38932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  <w:r w:rsidRPr="00C249E1">
        <w:rPr>
          <w:rFonts w:ascii="Times New Roman" w:hAnsi="Times New Roman"/>
          <w:lang w:val="en-US"/>
        </w:rPr>
        <w:t>Lowe, R. K. (1999). Extracting information from an animation during complex visual learning. </w:t>
      </w:r>
      <w:r w:rsidRPr="00C249E1">
        <w:rPr>
          <w:rFonts w:ascii="Times New Roman" w:hAnsi="Times New Roman"/>
          <w:i/>
          <w:iCs/>
          <w:lang w:val="en-US"/>
        </w:rPr>
        <w:t>Eur</w:t>
      </w:r>
      <w:r w:rsidR="003B5C4A">
        <w:rPr>
          <w:rFonts w:ascii="Times New Roman" w:hAnsi="Times New Roman"/>
          <w:i/>
          <w:iCs/>
          <w:lang w:val="en-US"/>
        </w:rPr>
        <w:t xml:space="preserve">. </w:t>
      </w:r>
      <w:r w:rsidRPr="00C249E1">
        <w:rPr>
          <w:rFonts w:ascii="Times New Roman" w:hAnsi="Times New Roman"/>
          <w:i/>
          <w:iCs/>
          <w:lang w:val="en-US"/>
        </w:rPr>
        <w:t>J</w:t>
      </w:r>
      <w:r w:rsidR="003B5C4A">
        <w:rPr>
          <w:rFonts w:ascii="Times New Roman" w:hAnsi="Times New Roman"/>
          <w:i/>
          <w:iCs/>
          <w:lang w:val="en-US"/>
        </w:rPr>
        <w:t xml:space="preserve">. </w:t>
      </w:r>
      <w:r w:rsidRPr="00C249E1">
        <w:rPr>
          <w:rFonts w:ascii="Times New Roman" w:hAnsi="Times New Roman"/>
          <w:i/>
          <w:iCs/>
          <w:lang w:val="en-US"/>
        </w:rPr>
        <w:t>Psychol</w:t>
      </w:r>
      <w:r w:rsidR="003B5C4A">
        <w:rPr>
          <w:rFonts w:ascii="Times New Roman" w:hAnsi="Times New Roman"/>
          <w:i/>
          <w:iCs/>
          <w:lang w:val="en-US"/>
        </w:rPr>
        <w:t xml:space="preserve">. </w:t>
      </w:r>
      <w:r w:rsidRPr="00C249E1">
        <w:rPr>
          <w:rFonts w:ascii="Times New Roman" w:hAnsi="Times New Roman"/>
          <w:i/>
          <w:iCs/>
          <w:lang w:val="en-US"/>
        </w:rPr>
        <w:t>Educ</w:t>
      </w:r>
      <w:r w:rsidR="003B5C4A">
        <w:rPr>
          <w:rFonts w:ascii="Times New Roman" w:hAnsi="Times New Roman"/>
          <w:i/>
          <w:iCs/>
          <w:lang w:val="en-US"/>
        </w:rPr>
        <w:t>.</w:t>
      </w:r>
      <w:r w:rsidRPr="00C249E1">
        <w:rPr>
          <w:rFonts w:ascii="Times New Roman" w:hAnsi="Times New Roman"/>
          <w:lang w:val="en-US"/>
        </w:rPr>
        <w:t>, </w:t>
      </w:r>
      <w:r w:rsidRPr="00C249E1">
        <w:rPr>
          <w:rFonts w:ascii="Times New Roman" w:hAnsi="Times New Roman"/>
          <w:i/>
          <w:iCs/>
          <w:lang w:val="en-US"/>
        </w:rPr>
        <w:t>14</w:t>
      </w:r>
      <w:r w:rsidRPr="00C249E1">
        <w:rPr>
          <w:rFonts w:ascii="Times New Roman" w:hAnsi="Times New Roman"/>
          <w:lang w:val="en-US"/>
        </w:rPr>
        <w:t>(2), 225-244.</w:t>
      </w:r>
    </w:p>
    <w:p w14:paraId="363E7C91" w14:textId="77777777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</w:p>
    <w:p w14:paraId="61095DE7" w14:textId="369CA3A7" w:rsidR="00FA417E" w:rsidRDefault="00FA417E" w:rsidP="005374C7">
      <w:pPr>
        <w:pStyle w:val="PlainText"/>
        <w:jc w:val="both"/>
        <w:rPr>
          <w:rFonts w:ascii="Times New Roman" w:hAnsi="Times New Roman"/>
          <w:lang w:val="en-US"/>
        </w:rPr>
      </w:pPr>
      <w:r w:rsidRPr="00FA417E">
        <w:rPr>
          <w:rFonts w:ascii="Times New Roman" w:hAnsi="Times New Roman"/>
          <w:lang w:val="en-US"/>
        </w:rPr>
        <w:t>Michael, W. B., &amp; Coffman, W. E. (1956). Book reviews: Taxonomy of educational objectives, the classification of educational goals, handbook I: Cognitive domain, by Benjamin S. Bloom (ed.). New York: Longmans, green and company, I956. 207 pp. </w:t>
      </w:r>
      <w:r w:rsidRPr="00FA417E">
        <w:rPr>
          <w:rFonts w:ascii="Times New Roman" w:hAnsi="Times New Roman"/>
          <w:i/>
          <w:iCs/>
          <w:lang w:val="en-US"/>
        </w:rPr>
        <w:t>Educational and Psychological Measurement</w:t>
      </w:r>
      <w:r w:rsidRPr="00FA417E">
        <w:rPr>
          <w:rFonts w:ascii="Times New Roman" w:hAnsi="Times New Roman"/>
          <w:lang w:val="en-US"/>
        </w:rPr>
        <w:t>, </w:t>
      </w:r>
      <w:r w:rsidRPr="00FA417E">
        <w:rPr>
          <w:rFonts w:ascii="Times New Roman" w:hAnsi="Times New Roman"/>
          <w:i/>
          <w:iCs/>
          <w:lang w:val="en-US"/>
        </w:rPr>
        <w:t>16</w:t>
      </w:r>
      <w:r w:rsidRPr="00FA417E">
        <w:rPr>
          <w:rFonts w:ascii="Times New Roman" w:hAnsi="Times New Roman"/>
          <w:lang w:val="en-US"/>
        </w:rPr>
        <w:t>(3), 401-405.</w:t>
      </w:r>
      <w:r>
        <w:rPr>
          <w:rFonts w:ascii="Times New Roman" w:hAnsi="Times New Roman"/>
          <w:lang w:val="en-US"/>
        </w:rPr>
        <w:t xml:space="preserve"> </w:t>
      </w:r>
    </w:p>
    <w:p w14:paraId="0673A8DD" w14:textId="77777777" w:rsidR="00FA417E" w:rsidRDefault="00FA417E" w:rsidP="005374C7">
      <w:pPr>
        <w:pStyle w:val="PlainText"/>
        <w:jc w:val="both"/>
        <w:rPr>
          <w:rFonts w:ascii="Times New Roman" w:hAnsi="Times New Roman"/>
          <w:lang w:val="en-US"/>
        </w:rPr>
      </w:pPr>
    </w:p>
    <w:p w14:paraId="163D956E" w14:textId="3F645091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  <w:proofErr w:type="spellStart"/>
      <w:r w:rsidRPr="00C25390">
        <w:rPr>
          <w:rFonts w:ascii="Times New Roman" w:hAnsi="Times New Roman"/>
          <w:lang w:val="en-US"/>
        </w:rPr>
        <w:t>Minasian-Batmanian</w:t>
      </w:r>
      <w:proofErr w:type="spellEnd"/>
      <w:r w:rsidRPr="00C25390">
        <w:rPr>
          <w:rFonts w:ascii="Times New Roman" w:hAnsi="Times New Roman"/>
          <w:lang w:val="en-US"/>
        </w:rPr>
        <w:t>, L. C., Lingard, J., &amp; Prosser, M. (2005). Differences in students’ perceptions of learning compulsory Foundation biochemistry in the health sciences professions. </w:t>
      </w:r>
      <w:r w:rsidRPr="00C25390">
        <w:rPr>
          <w:rFonts w:ascii="Times New Roman" w:hAnsi="Times New Roman"/>
          <w:i/>
          <w:iCs/>
          <w:lang w:val="en-US"/>
        </w:rPr>
        <w:t>Adv</w:t>
      </w:r>
      <w:r w:rsidR="003B5C4A">
        <w:rPr>
          <w:rFonts w:ascii="Times New Roman" w:hAnsi="Times New Roman"/>
          <w:i/>
          <w:iCs/>
          <w:lang w:val="en-US"/>
        </w:rPr>
        <w:t xml:space="preserve">. </w:t>
      </w:r>
      <w:r w:rsidRPr="00C25390">
        <w:rPr>
          <w:rFonts w:ascii="Times New Roman" w:hAnsi="Times New Roman"/>
          <w:i/>
          <w:iCs/>
          <w:lang w:val="en-US"/>
        </w:rPr>
        <w:t>Health Sci</w:t>
      </w:r>
      <w:r w:rsidR="003B5C4A">
        <w:rPr>
          <w:rFonts w:ascii="Times New Roman" w:hAnsi="Times New Roman"/>
          <w:i/>
          <w:iCs/>
          <w:lang w:val="en-US"/>
        </w:rPr>
        <w:t xml:space="preserve">. </w:t>
      </w:r>
      <w:r w:rsidRPr="00C25390">
        <w:rPr>
          <w:rFonts w:ascii="Times New Roman" w:hAnsi="Times New Roman"/>
          <w:i/>
          <w:iCs/>
          <w:lang w:val="en-US"/>
        </w:rPr>
        <w:t>Educ</w:t>
      </w:r>
      <w:r w:rsidR="003B5C4A">
        <w:rPr>
          <w:rFonts w:ascii="Times New Roman" w:hAnsi="Times New Roman"/>
          <w:i/>
          <w:iCs/>
          <w:lang w:val="en-US"/>
        </w:rPr>
        <w:t>.</w:t>
      </w:r>
      <w:r w:rsidRPr="00C25390">
        <w:rPr>
          <w:rFonts w:ascii="Times New Roman" w:hAnsi="Times New Roman"/>
          <w:lang w:val="en-US"/>
        </w:rPr>
        <w:t>, </w:t>
      </w:r>
      <w:r w:rsidRPr="00C25390">
        <w:rPr>
          <w:rFonts w:ascii="Times New Roman" w:hAnsi="Times New Roman"/>
          <w:i/>
          <w:iCs/>
          <w:lang w:val="en-US"/>
        </w:rPr>
        <w:t>10</w:t>
      </w:r>
      <w:r w:rsidRPr="00C25390">
        <w:rPr>
          <w:rFonts w:ascii="Times New Roman" w:hAnsi="Times New Roman"/>
          <w:lang w:val="en-US"/>
        </w:rPr>
        <w:t>(4), 279-290.</w:t>
      </w:r>
    </w:p>
    <w:p w14:paraId="539A4CC4" w14:textId="77777777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</w:p>
    <w:p w14:paraId="617FD0B2" w14:textId="48FFD29C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  <w:r w:rsidRPr="00CA641B">
        <w:rPr>
          <w:rFonts w:ascii="Times New Roman" w:hAnsi="Times New Roman"/>
          <w:lang w:val="en-US"/>
        </w:rPr>
        <w:t>Mohamed-Salah, B., &amp; Alain, D. (2016). To what degree does handling concrete molecular models promote the ability to translate and coordinate between 2D and 3D molecular structure representations? A case study with Algerian students. </w:t>
      </w:r>
      <w:r w:rsidRPr="00CA641B">
        <w:rPr>
          <w:rFonts w:ascii="Times New Roman" w:hAnsi="Times New Roman"/>
          <w:i/>
          <w:iCs/>
          <w:lang w:val="en-US"/>
        </w:rPr>
        <w:t>Chem</w:t>
      </w:r>
      <w:r w:rsidR="003B5C4A">
        <w:rPr>
          <w:rFonts w:ascii="Times New Roman" w:hAnsi="Times New Roman"/>
          <w:i/>
          <w:iCs/>
          <w:lang w:val="en-US"/>
        </w:rPr>
        <w:t xml:space="preserve">. </w:t>
      </w:r>
      <w:r w:rsidRPr="00CA641B">
        <w:rPr>
          <w:rFonts w:ascii="Times New Roman" w:hAnsi="Times New Roman"/>
          <w:i/>
          <w:iCs/>
          <w:lang w:val="en-US"/>
        </w:rPr>
        <w:t>Educ</w:t>
      </w:r>
      <w:r w:rsidR="003B5C4A">
        <w:rPr>
          <w:rFonts w:ascii="Times New Roman" w:hAnsi="Times New Roman"/>
          <w:i/>
          <w:iCs/>
          <w:lang w:val="en-US"/>
        </w:rPr>
        <w:t xml:space="preserve">. </w:t>
      </w:r>
      <w:r w:rsidRPr="00CA641B">
        <w:rPr>
          <w:rFonts w:ascii="Times New Roman" w:hAnsi="Times New Roman"/>
          <w:i/>
          <w:iCs/>
          <w:lang w:val="en-US"/>
        </w:rPr>
        <w:t>Res</w:t>
      </w:r>
      <w:r w:rsidR="003B5C4A">
        <w:rPr>
          <w:rFonts w:ascii="Times New Roman" w:hAnsi="Times New Roman"/>
          <w:i/>
          <w:iCs/>
          <w:lang w:val="en-US"/>
        </w:rPr>
        <w:t xml:space="preserve">. </w:t>
      </w:r>
      <w:proofErr w:type="spellStart"/>
      <w:r w:rsidR="003B5C4A">
        <w:rPr>
          <w:rFonts w:ascii="Times New Roman" w:hAnsi="Times New Roman"/>
          <w:i/>
          <w:iCs/>
          <w:lang w:val="en-US"/>
        </w:rPr>
        <w:t>P</w:t>
      </w:r>
      <w:r w:rsidRPr="00CA641B">
        <w:rPr>
          <w:rFonts w:ascii="Times New Roman" w:hAnsi="Times New Roman"/>
          <w:i/>
          <w:iCs/>
          <w:lang w:val="en-US"/>
        </w:rPr>
        <w:t>ract</w:t>
      </w:r>
      <w:proofErr w:type="spellEnd"/>
      <w:r w:rsidR="003B5C4A">
        <w:rPr>
          <w:rFonts w:ascii="Times New Roman" w:hAnsi="Times New Roman"/>
          <w:i/>
          <w:iCs/>
          <w:lang w:val="en-US"/>
        </w:rPr>
        <w:t>.</w:t>
      </w:r>
      <w:r w:rsidRPr="00CA641B">
        <w:rPr>
          <w:rFonts w:ascii="Times New Roman" w:hAnsi="Times New Roman"/>
          <w:lang w:val="en-US"/>
        </w:rPr>
        <w:t>, </w:t>
      </w:r>
      <w:r w:rsidRPr="00CA641B">
        <w:rPr>
          <w:rFonts w:ascii="Times New Roman" w:hAnsi="Times New Roman"/>
          <w:i/>
          <w:iCs/>
          <w:lang w:val="en-US"/>
        </w:rPr>
        <w:t>17</w:t>
      </w:r>
      <w:r w:rsidRPr="00CA641B">
        <w:rPr>
          <w:rFonts w:ascii="Times New Roman" w:hAnsi="Times New Roman"/>
          <w:lang w:val="en-US"/>
        </w:rPr>
        <w:t>(4), 862-877.</w:t>
      </w:r>
    </w:p>
    <w:p w14:paraId="0271DEE0" w14:textId="77777777" w:rsidR="00C43873" w:rsidRDefault="00C43873" w:rsidP="00887D68">
      <w:pPr>
        <w:pStyle w:val="PlainText"/>
        <w:jc w:val="both"/>
        <w:rPr>
          <w:rFonts w:ascii="Times New Roman" w:hAnsi="Times New Roman"/>
          <w:lang w:val="en-GB"/>
        </w:rPr>
      </w:pPr>
    </w:p>
    <w:p w14:paraId="226C1176" w14:textId="26E6AE71" w:rsidR="00C2369E" w:rsidRDefault="00C2369E" w:rsidP="00C2369E">
      <w:pPr>
        <w:pStyle w:val="PlainText"/>
        <w:jc w:val="both"/>
        <w:rPr>
          <w:rFonts w:ascii="Times New Roman" w:hAnsi="Times New Roman"/>
          <w:lang w:val="en-US"/>
        </w:rPr>
      </w:pPr>
      <w:r w:rsidRPr="00B777C9">
        <w:rPr>
          <w:rFonts w:ascii="Times New Roman" w:hAnsi="Times New Roman"/>
          <w:lang w:val="en-US"/>
        </w:rPr>
        <w:t xml:space="preserve">Penny, M. R., Cao, Z. J., Patel, B., Sil dos Santos, B., Asquith, C. R. M., </w:t>
      </w:r>
      <w:proofErr w:type="spellStart"/>
      <w:r w:rsidRPr="00B777C9">
        <w:rPr>
          <w:rFonts w:ascii="Times New Roman" w:hAnsi="Times New Roman"/>
          <w:lang w:val="en-US"/>
        </w:rPr>
        <w:t>Szulc</w:t>
      </w:r>
      <w:proofErr w:type="spellEnd"/>
      <w:r w:rsidRPr="00B777C9">
        <w:rPr>
          <w:rFonts w:ascii="Times New Roman" w:hAnsi="Times New Roman"/>
          <w:lang w:val="en-US"/>
        </w:rPr>
        <w:t xml:space="preserve">, B. R., Rao, Z. X., </w:t>
      </w:r>
      <w:proofErr w:type="spellStart"/>
      <w:r w:rsidRPr="00B777C9">
        <w:rPr>
          <w:rFonts w:ascii="Times New Roman" w:hAnsi="Times New Roman"/>
          <w:lang w:val="en-US"/>
        </w:rPr>
        <w:t>Muwaffak</w:t>
      </w:r>
      <w:proofErr w:type="spellEnd"/>
      <w:r w:rsidRPr="00B777C9">
        <w:rPr>
          <w:rFonts w:ascii="Times New Roman" w:hAnsi="Times New Roman"/>
          <w:lang w:val="en-US"/>
        </w:rPr>
        <w:t xml:space="preserve">, Z., </w:t>
      </w:r>
      <w:proofErr w:type="spellStart"/>
      <w:r w:rsidRPr="00B777C9">
        <w:rPr>
          <w:rFonts w:ascii="Times New Roman" w:hAnsi="Times New Roman"/>
          <w:lang w:val="en-US"/>
        </w:rPr>
        <w:t>Malkinson</w:t>
      </w:r>
      <w:proofErr w:type="spellEnd"/>
      <w:r w:rsidRPr="00B777C9">
        <w:rPr>
          <w:rFonts w:ascii="Times New Roman" w:hAnsi="Times New Roman"/>
          <w:lang w:val="en-US"/>
        </w:rPr>
        <w:t xml:space="preserve">, J. P., &amp; Hilton, S. T. (2017). Three-Dimensional Printing of a Scalable Molecular Model and </w:t>
      </w:r>
      <w:r w:rsidRPr="00B777C9">
        <w:rPr>
          <w:rFonts w:ascii="Times New Roman" w:hAnsi="Times New Roman"/>
          <w:lang w:val="en-US"/>
        </w:rPr>
        <w:t xml:space="preserve">Orbital Kit for Organic Chemistry Teaching and Learning. </w:t>
      </w:r>
      <w:r w:rsidRPr="00627225">
        <w:rPr>
          <w:rFonts w:ascii="Times New Roman" w:hAnsi="Times New Roman"/>
          <w:i/>
          <w:iCs/>
          <w:lang w:val="en-US"/>
        </w:rPr>
        <w:t>J. Chem. Educ.</w:t>
      </w:r>
      <w:r w:rsidRPr="00B777C9">
        <w:rPr>
          <w:rFonts w:ascii="Times New Roman" w:hAnsi="Times New Roman"/>
          <w:lang w:val="en-US"/>
        </w:rPr>
        <w:t xml:space="preserve">, </w:t>
      </w:r>
      <w:r w:rsidRPr="00627225">
        <w:rPr>
          <w:rFonts w:ascii="Times New Roman" w:hAnsi="Times New Roman"/>
          <w:i/>
          <w:iCs/>
          <w:lang w:val="en-US"/>
        </w:rPr>
        <w:t>94</w:t>
      </w:r>
      <w:r w:rsidRPr="00B777C9">
        <w:rPr>
          <w:rFonts w:ascii="Times New Roman" w:hAnsi="Times New Roman"/>
          <w:lang w:val="en-US"/>
        </w:rPr>
        <w:t xml:space="preserve"> (9), 1265−1271.</w:t>
      </w:r>
    </w:p>
    <w:p w14:paraId="7ABEDEF8" w14:textId="77777777" w:rsidR="00C2369E" w:rsidRDefault="00C2369E" w:rsidP="00C2369E">
      <w:pPr>
        <w:pStyle w:val="PlainText"/>
        <w:jc w:val="both"/>
        <w:rPr>
          <w:rFonts w:ascii="Times New Roman" w:hAnsi="Times New Roman"/>
          <w:lang w:val="en-US"/>
        </w:rPr>
      </w:pPr>
    </w:p>
    <w:p w14:paraId="1016F484" w14:textId="395A2EEE" w:rsidR="00C43873" w:rsidRDefault="00C43873" w:rsidP="00887D68">
      <w:pPr>
        <w:pStyle w:val="PlainText"/>
        <w:jc w:val="both"/>
        <w:rPr>
          <w:rFonts w:ascii="Times New Roman" w:hAnsi="Times New Roman"/>
          <w:lang w:val="en-GB"/>
        </w:rPr>
      </w:pPr>
      <w:r w:rsidRPr="00C43873">
        <w:rPr>
          <w:rFonts w:ascii="Times New Roman" w:hAnsi="Times New Roman"/>
          <w:lang w:val="en-GB"/>
        </w:rPr>
        <w:t xml:space="preserve">Richards, A. (2019). Teaching mechanics using </w:t>
      </w:r>
      <w:proofErr w:type="spellStart"/>
      <w:r w:rsidRPr="00C43873">
        <w:rPr>
          <w:rFonts w:ascii="Times New Roman" w:hAnsi="Times New Roman"/>
          <w:lang w:val="en-GB"/>
        </w:rPr>
        <w:t>kinesthetic</w:t>
      </w:r>
      <w:proofErr w:type="spellEnd"/>
      <w:r w:rsidRPr="00C43873">
        <w:rPr>
          <w:rFonts w:ascii="Times New Roman" w:hAnsi="Times New Roman"/>
          <w:lang w:val="en-GB"/>
        </w:rPr>
        <w:t xml:space="preserve"> learning activities. </w:t>
      </w:r>
      <w:r w:rsidRPr="00C43873">
        <w:rPr>
          <w:rFonts w:ascii="Times New Roman" w:hAnsi="Times New Roman"/>
          <w:i/>
          <w:iCs/>
          <w:lang w:val="en-GB"/>
        </w:rPr>
        <w:t>Phys</w:t>
      </w:r>
      <w:r w:rsidR="00627225">
        <w:rPr>
          <w:rFonts w:ascii="Times New Roman" w:hAnsi="Times New Roman"/>
          <w:i/>
          <w:iCs/>
          <w:lang w:val="en-GB"/>
        </w:rPr>
        <w:t xml:space="preserve">. </w:t>
      </w:r>
      <w:r w:rsidRPr="00C43873">
        <w:rPr>
          <w:rFonts w:ascii="Times New Roman" w:hAnsi="Times New Roman"/>
          <w:i/>
          <w:iCs/>
          <w:lang w:val="en-GB"/>
        </w:rPr>
        <w:t>Teach</w:t>
      </w:r>
      <w:r w:rsidR="00627225">
        <w:rPr>
          <w:rFonts w:ascii="Times New Roman" w:hAnsi="Times New Roman"/>
          <w:i/>
          <w:iCs/>
          <w:lang w:val="en-GB"/>
        </w:rPr>
        <w:t>.</w:t>
      </w:r>
      <w:r w:rsidRPr="00C43873">
        <w:rPr>
          <w:rFonts w:ascii="Times New Roman" w:hAnsi="Times New Roman"/>
          <w:lang w:val="en-GB"/>
        </w:rPr>
        <w:t>, </w:t>
      </w:r>
      <w:r w:rsidRPr="00C43873">
        <w:rPr>
          <w:rFonts w:ascii="Times New Roman" w:hAnsi="Times New Roman"/>
          <w:i/>
          <w:iCs/>
          <w:lang w:val="en-GB"/>
        </w:rPr>
        <w:t>57</w:t>
      </w:r>
      <w:r w:rsidRPr="00C43873">
        <w:rPr>
          <w:rFonts w:ascii="Times New Roman" w:hAnsi="Times New Roman"/>
          <w:lang w:val="en-GB"/>
        </w:rPr>
        <w:t>(1), 35-38.</w:t>
      </w:r>
    </w:p>
    <w:p w14:paraId="6AE7D304" w14:textId="77777777" w:rsidR="00C43873" w:rsidRDefault="00C43873" w:rsidP="00887D68">
      <w:pPr>
        <w:pStyle w:val="PlainText"/>
        <w:jc w:val="both"/>
        <w:rPr>
          <w:rFonts w:ascii="Times New Roman" w:hAnsi="Times New Roman"/>
          <w:lang w:val="en-GB"/>
        </w:rPr>
      </w:pPr>
    </w:p>
    <w:p w14:paraId="7B17B9E1" w14:textId="77777777" w:rsidR="005374C7" w:rsidRDefault="005374C7" w:rsidP="005374C7">
      <w:pPr>
        <w:pStyle w:val="PlainText"/>
        <w:jc w:val="both"/>
        <w:rPr>
          <w:rFonts w:ascii="Times New Roman" w:hAnsi="Times New Roman"/>
          <w:lang w:val="en-GB"/>
        </w:rPr>
      </w:pPr>
      <w:proofErr w:type="spellStart"/>
      <w:r w:rsidRPr="00CA641B">
        <w:rPr>
          <w:rFonts w:ascii="Times New Roman" w:hAnsi="Times New Roman"/>
          <w:lang w:val="en-GB"/>
        </w:rPr>
        <w:t>Samide</w:t>
      </w:r>
      <w:proofErr w:type="spellEnd"/>
      <w:r w:rsidRPr="00CA641B">
        <w:rPr>
          <w:rFonts w:ascii="Times New Roman" w:hAnsi="Times New Roman"/>
          <w:lang w:val="en-GB"/>
        </w:rPr>
        <w:t xml:space="preserve">, M. J., &amp; Wilson, A. M. (2014). Games, Games, Games; Playing to Engage with Chemistry Concepts. </w:t>
      </w:r>
      <w:r w:rsidRPr="00627225">
        <w:rPr>
          <w:rFonts w:ascii="Times New Roman" w:hAnsi="Times New Roman"/>
          <w:i/>
          <w:iCs/>
          <w:lang w:val="en-GB"/>
        </w:rPr>
        <w:t>Chem. Educ.</w:t>
      </w:r>
      <w:r w:rsidRPr="00CA641B">
        <w:rPr>
          <w:rFonts w:ascii="Times New Roman" w:hAnsi="Times New Roman"/>
          <w:lang w:val="en-GB"/>
        </w:rPr>
        <w:t xml:space="preserve">, </w:t>
      </w:r>
      <w:r w:rsidRPr="00627225">
        <w:rPr>
          <w:rFonts w:ascii="Times New Roman" w:hAnsi="Times New Roman"/>
          <w:i/>
          <w:iCs/>
          <w:lang w:val="en-GB"/>
        </w:rPr>
        <w:t>19</w:t>
      </w:r>
      <w:r w:rsidRPr="00CA641B">
        <w:rPr>
          <w:rFonts w:ascii="Times New Roman" w:hAnsi="Times New Roman"/>
          <w:lang w:val="en-GB"/>
        </w:rPr>
        <w:t xml:space="preserve">, 167−170. </w:t>
      </w:r>
    </w:p>
    <w:p w14:paraId="5842E30D" w14:textId="77777777" w:rsidR="005374C7" w:rsidRDefault="005374C7" w:rsidP="005374C7">
      <w:pPr>
        <w:pStyle w:val="PlainText"/>
        <w:jc w:val="both"/>
        <w:rPr>
          <w:rFonts w:ascii="Times New Roman" w:hAnsi="Times New Roman"/>
          <w:lang w:val="en-GB"/>
        </w:rPr>
      </w:pPr>
    </w:p>
    <w:p w14:paraId="218AF5A6" w14:textId="31139D96" w:rsidR="006D2B30" w:rsidRDefault="006D2B30" w:rsidP="005374C7">
      <w:pPr>
        <w:pStyle w:val="PlainText"/>
        <w:jc w:val="both"/>
        <w:rPr>
          <w:rFonts w:ascii="Times New Roman" w:hAnsi="Times New Roman"/>
          <w:lang w:val="en-GB"/>
        </w:rPr>
      </w:pPr>
      <w:r w:rsidRPr="006D2B30">
        <w:rPr>
          <w:rFonts w:ascii="Times New Roman" w:hAnsi="Times New Roman"/>
          <w:lang w:val="en-GB"/>
        </w:rPr>
        <w:t xml:space="preserve">Sousa Lima, M. A., Monteiro, Á. C., Melo </w:t>
      </w:r>
      <w:proofErr w:type="spellStart"/>
      <w:r w:rsidRPr="006D2B30">
        <w:rPr>
          <w:rFonts w:ascii="Times New Roman" w:hAnsi="Times New Roman"/>
          <w:lang w:val="en-GB"/>
        </w:rPr>
        <w:t>Leite</w:t>
      </w:r>
      <w:proofErr w:type="spellEnd"/>
      <w:r w:rsidRPr="006D2B30">
        <w:rPr>
          <w:rFonts w:ascii="Times New Roman" w:hAnsi="Times New Roman"/>
          <w:lang w:val="en-GB"/>
        </w:rPr>
        <w:t xml:space="preserve"> Junior, A. J., De Andrade Matos, I. S., Alexandre, F. S., </w:t>
      </w:r>
      <w:proofErr w:type="spellStart"/>
      <w:r w:rsidRPr="006D2B30">
        <w:rPr>
          <w:rFonts w:ascii="Times New Roman" w:hAnsi="Times New Roman"/>
          <w:lang w:val="en-GB"/>
        </w:rPr>
        <w:t>Nobre</w:t>
      </w:r>
      <w:proofErr w:type="spellEnd"/>
      <w:r w:rsidRPr="006D2B30">
        <w:rPr>
          <w:rFonts w:ascii="Times New Roman" w:hAnsi="Times New Roman"/>
          <w:lang w:val="en-GB"/>
        </w:rPr>
        <w:t xml:space="preserve">, D. J., Monteiro, A. J., &amp; Da Silva Júnior, J. N. (2019). Game-based application for helping students review chemical nomenclature in a fun way. </w:t>
      </w:r>
      <w:r w:rsidRPr="003A213A">
        <w:rPr>
          <w:rFonts w:ascii="Times New Roman" w:hAnsi="Times New Roman"/>
          <w:i/>
          <w:iCs/>
          <w:lang w:val="en-GB"/>
        </w:rPr>
        <w:t>J. Chem. Educ.</w:t>
      </w:r>
      <w:r w:rsidRPr="006D2B30">
        <w:rPr>
          <w:rFonts w:ascii="Times New Roman" w:hAnsi="Times New Roman"/>
          <w:lang w:val="en-GB"/>
        </w:rPr>
        <w:t xml:space="preserve">, </w:t>
      </w:r>
      <w:r w:rsidRPr="006D2B30">
        <w:rPr>
          <w:rFonts w:ascii="Times New Roman" w:hAnsi="Times New Roman"/>
          <w:i/>
          <w:iCs/>
          <w:lang w:val="en-GB"/>
        </w:rPr>
        <w:t>96</w:t>
      </w:r>
      <w:r w:rsidRPr="006D2B30">
        <w:rPr>
          <w:rFonts w:ascii="Times New Roman" w:hAnsi="Times New Roman"/>
          <w:lang w:val="en-GB"/>
        </w:rPr>
        <w:t xml:space="preserve">(4), 801-805. </w:t>
      </w:r>
    </w:p>
    <w:p w14:paraId="436AD0A8" w14:textId="77777777" w:rsidR="006D2B30" w:rsidRDefault="006D2B30" w:rsidP="005374C7">
      <w:pPr>
        <w:pStyle w:val="PlainText"/>
        <w:jc w:val="both"/>
        <w:rPr>
          <w:rFonts w:ascii="Times New Roman" w:hAnsi="Times New Roman"/>
          <w:lang w:val="en-GB"/>
        </w:rPr>
      </w:pPr>
    </w:p>
    <w:p w14:paraId="190D3C5F" w14:textId="6AFE936E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  <w:r w:rsidRPr="00CA641B">
        <w:rPr>
          <w:rFonts w:ascii="Times New Roman" w:hAnsi="Times New Roman"/>
          <w:lang w:val="en-US"/>
        </w:rPr>
        <w:t xml:space="preserve">Stull, A. T., Gainer, M., </w:t>
      </w:r>
      <w:proofErr w:type="spellStart"/>
      <w:r w:rsidRPr="00CA641B">
        <w:rPr>
          <w:rFonts w:ascii="Times New Roman" w:hAnsi="Times New Roman"/>
          <w:lang w:val="en-US"/>
        </w:rPr>
        <w:t>Padalkar</w:t>
      </w:r>
      <w:proofErr w:type="spellEnd"/>
      <w:r w:rsidRPr="00CA641B">
        <w:rPr>
          <w:rFonts w:ascii="Times New Roman" w:hAnsi="Times New Roman"/>
          <w:lang w:val="en-US"/>
        </w:rPr>
        <w:t>, S., &amp; Hegarty, M. (2016). Promoting representational competence with molecular models in organic chemistry. </w:t>
      </w:r>
      <w:r w:rsidR="003A213A" w:rsidRPr="003A213A">
        <w:rPr>
          <w:rFonts w:ascii="Times New Roman" w:hAnsi="Times New Roman"/>
          <w:i/>
          <w:iCs/>
          <w:lang w:val="en-GB"/>
        </w:rPr>
        <w:t>J. Chem. Educ.</w:t>
      </w:r>
      <w:r w:rsidRPr="00CA641B">
        <w:rPr>
          <w:rFonts w:ascii="Times New Roman" w:hAnsi="Times New Roman"/>
          <w:lang w:val="en-US"/>
        </w:rPr>
        <w:t>, </w:t>
      </w:r>
      <w:r w:rsidRPr="00CA641B">
        <w:rPr>
          <w:rFonts w:ascii="Times New Roman" w:hAnsi="Times New Roman"/>
          <w:i/>
          <w:iCs/>
          <w:lang w:val="en-US"/>
        </w:rPr>
        <w:t>93</w:t>
      </w:r>
      <w:r w:rsidRPr="00CA641B">
        <w:rPr>
          <w:rFonts w:ascii="Times New Roman" w:hAnsi="Times New Roman"/>
          <w:lang w:val="en-US"/>
        </w:rPr>
        <w:t>(6), 994-1001.</w:t>
      </w:r>
    </w:p>
    <w:p w14:paraId="2A28336F" w14:textId="77777777" w:rsidR="005374C7" w:rsidRDefault="005374C7" w:rsidP="005374C7">
      <w:pPr>
        <w:pStyle w:val="PlainText"/>
        <w:jc w:val="both"/>
        <w:rPr>
          <w:rFonts w:ascii="Times New Roman" w:hAnsi="Times New Roman"/>
          <w:lang w:val="en-US"/>
        </w:rPr>
      </w:pPr>
    </w:p>
    <w:p w14:paraId="730995A8" w14:textId="58FCA43F" w:rsidR="00E577A9" w:rsidRDefault="00E577A9" w:rsidP="00C249E1">
      <w:pPr>
        <w:pStyle w:val="PlainText"/>
        <w:jc w:val="both"/>
        <w:rPr>
          <w:rFonts w:ascii="Times New Roman" w:hAnsi="Times New Roman"/>
          <w:lang w:val="en-US"/>
        </w:rPr>
      </w:pPr>
      <w:r w:rsidRPr="00E577A9">
        <w:rPr>
          <w:rFonts w:ascii="Times New Roman" w:hAnsi="Times New Roman"/>
          <w:lang w:val="en-US"/>
        </w:rPr>
        <w:t>Tversky</w:t>
      </w:r>
      <w:r w:rsidR="001B5C59" w:rsidRPr="001B5C59">
        <w:rPr>
          <w:rFonts w:ascii="Times New Roman" w:hAnsi="Times New Roman"/>
          <w:lang w:val="en-US"/>
        </w:rPr>
        <w:t>, B. Prolegomenon to Scientific Visualizations. In Visualization in Science Education; Gilbert, J., Ed.; Models and Modeling in Science Education; Springer Netherlands: Dordrecht, Netherlands, 2005; pp 29−42</w:t>
      </w:r>
      <w:r w:rsidR="001B5C59">
        <w:rPr>
          <w:rFonts w:ascii="Times New Roman" w:hAnsi="Times New Roman"/>
          <w:lang w:val="en-US"/>
        </w:rPr>
        <w:t>.</w:t>
      </w:r>
      <w:r w:rsidRPr="00E577A9">
        <w:rPr>
          <w:rFonts w:ascii="Times New Roman" w:hAnsi="Times New Roman"/>
          <w:lang w:val="en-US"/>
        </w:rPr>
        <w:t xml:space="preserve"> </w:t>
      </w:r>
    </w:p>
    <w:p w14:paraId="705995CD" w14:textId="77777777" w:rsidR="00E577A9" w:rsidRDefault="00E577A9" w:rsidP="00C249E1">
      <w:pPr>
        <w:pStyle w:val="PlainText"/>
        <w:jc w:val="both"/>
        <w:rPr>
          <w:rFonts w:ascii="Times New Roman" w:hAnsi="Times New Roman"/>
          <w:lang w:val="en-US"/>
        </w:rPr>
      </w:pPr>
    </w:p>
    <w:p w14:paraId="50B415EC" w14:textId="5B0F2DB6" w:rsidR="00B777C9" w:rsidRDefault="00B777C9" w:rsidP="00C249E1">
      <w:pPr>
        <w:pStyle w:val="PlainText"/>
        <w:jc w:val="both"/>
        <w:rPr>
          <w:rFonts w:ascii="Times New Roman" w:hAnsi="Times New Roman"/>
          <w:lang w:val="en-US"/>
        </w:rPr>
      </w:pPr>
      <w:r w:rsidRPr="00B777C9">
        <w:rPr>
          <w:rFonts w:ascii="Times New Roman" w:hAnsi="Times New Roman"/>
          <w:lang w:val="en-US"/>
        </w:rPr>
        <w:t xml:space="preserve">Van Wieren, K.; Tailor, H. N.; </w:t>
      </w:r>
      <w:proofErr w:type="spellStart"/>
      <w:r w:rsidRPr="00B777C9">
        <w:rPr>
          <w:rFonts w:ascii="Times New Roman" w:hAnsi="Times New Roman"/>
          <w:lang w:val="en-US"/>
        </w:rPr>
        <w:t>Scalfani</w:t>
      </w:r>
      <w:proofErr w:type="spellEnd"/>
      <w:r w:rsidRPr="00B777C9">
        <w:rPr>
          <w:rFonts w:ascii="Times New Roman" w:hAnsi="Times New Roman"/>
          <w:lang w:val="en-US"/>
        </w:rPr>
        <w:t xml:space="preserve">, V. F.; </w:t>
      </w:r>
      <w:proofErr w:type="spellStart"/>
      <w:r w:rsidRPr="00B777C9">
        <w:rPr>
          <w:rFonts w:ascii="Times New Roman" w:hAnsi="Times New Roman"/>
          <w:lang w:val="en-US"/>
        </w:rPr>
        <w:t>Merbouh</w:t>
      </w:r>
      <w:proofErr w:type="spellEnd"/>
      <w:r w:rsidRPr="00B777C9">
        <w:rPr>
          <w:rFonts w:ascii="Times New Roman" w:hAnsi="Times New Roman"/>
          <w:lang w:val="en-US"/>
        </w:rPr>
        <w:t xml:space="preserve">, N. </w:t>
      </w:r>
      <w:r w:rsidR="00D83A26">
        <w:rPr>
          <w:rFonts w:ascii="Times New Roman" w:hAnsi="Times New Roman"/>
          <w:lang w:val="en-US"/>
        </w:rPr>
        <w:t>(</w:t>
      </w:r>
      <w:r w:rsidR="00D83A26" w:rsidRPr="00B777C9">
        <w:rPr>
          <w:rFonts w:ascii="Times New Roman" w:hAnsi="Times New Roman"/>
          <w:lang w:val="en-US"/>
        </w:rPr>
        <w:t>2017</w:t>
      </w:r>
      <w:r w:rsidR="00D83A26">
        <w:rPr>
          <w:rFonts w:ascii="Times New Roman" w:hAnsi="Times New Roman"/>
          <w:lang w:val="en-US"/>
        </w:rPr>
        <w:t xml:space="preserve">). </w:t>
      </w:r>
      <w:r w:rsidRPr="00B777C9">
        <w:rPr>
          <w:rFonts w:ascii="Times New Roman" w:hAnsi="Times New Roman"/>
          <w:lang w:val="en-US"/>
        </w:rPr>
        <w:t xml:space="preserve">Rapid Access to Multicolor Three-Dimensional Printed Chemistry and Biochemistry Models Using Visualization and Three-Dimensional Printing Software Programs. </w:t>
      </w:r>
      <w:r w:rsidRPr="00D83A26">
        <w:rPr>
          <w:rFonts w:ascii="Times New Roman" w:hAnsi="Times New Roman"/>
          <w:i/>
          <w:iCs/>
          <w:lang w:val="en-US"/>
        </w:rPr>
        <w:t>J. Chem. Educ.</w:t>
      </w:r>
      <w:r w:rsidRPr="00B777C9">
        <w:rPr>
          <w:rFonts w:ascii="Times New Roman" w:hAnsi="Times New Roman"/>
          <w:lang w:val="en-US"/>
        </w:rPr>
        <w:t xml:space="preserve">, </w:t>
      </w:r>
      <w:r w:rsidRPr="00D83A26">
        <w:rPr>
          <w:rFonts w:ascii="Times New Roman" w:hAnsi="Times New Roman"/>
          <w:i/>
          <w:iCs/>
          <w:lang w:val="en-US"/>
        </w:rPr>
        <w:t>94</w:t>
      </w:r>
      <w:r w:rsidRPr="00B777C9">
        <w:rPr>
          <w:rFonts w:ascii="Times New Roman" w:hAnsi="Times New Roman"/>
          <w:lang w:val="en-US"/>
        </w:rPr>
        <w:t xml:space="preserve"> (7), 964−969.</w:t>
      </w:r>
    </w:p>
    <w:p w14:paraId="127F6576" w14:textId="77777777" w:rsidR="00B777C9" w:rsidRDefault="00B777C9" w:rsidP="00C249E1">
      <w:pPr>
        <w:pStyle w:val="PlainText"/>
        <w:jc w:val="both"/>
        <w:rPr>
          <w:rFonts w:ascii="Times New Roman" w:hAnsi="Times New Roman"/>
          <w:lang w:val="en-US"/>
        </w:rPr>
      </w:pPr>
    </w:p>
    <w:p w14:paraId="3C8F98D1" w14:textId="7D466409" w:rsidR="00B777C9" w:rsidRDefault="00B777C9" w:rsidP="00C249E1">
      <w:pPr>
        <w:pStyle w:val="PlainText"/>
        <w:jc w:val="both"/>
        <w:rPr>
          <w:rFonts w:ascii="Times New Roman" w:hAnsi="Times New Roman"/>
          <w:lang w:val="en-GB"/>
        </w:rPr>
      </w:pPr>
      <w:proofErr w:type="spellStart"/>
      <w:r w:rsidRPr="00B777C9">
        <w:rPr>
          <w:rFonts w:ascii="Times New Roman" w:hAnsi="Times New Roman"/>
          <w:lang w:val="en-GB"/>
        </w:rPr>
        <w:t>Wigfield</w:t>
      </w:r>
      <w:proofErr w:type="spellEnd"/>
      <w:r w:rsidRPr="00B777C9">
        <w:rPr>
          <w:rFonts w:ascii="Times New Roman" w:hAnsi="Times New Roman"/>
          <w:lang w:val="en-GB"/>
        </w:rPr>
        <w:t>, A., &amp; Eccles, J. S. (1992). The development of achievement task values: A theoretical analysis. </w:t>
      </w:r>
      <w:r w:rsidRPr="00B777C9">
        <w:rPr>
          <w:rFonts w:ascii="Times New Roman" w:hAnsi="Times New Roman"/>
          <w:i/>
          <w:iCs/>
          <w:lang w:val="en-GB"/>
        </w:rPr>
        <w:t>Dev</w:t>
      </w:r>
      <w:r w:rsidR="00F171E4">
        <w:rPr>
          <w:rFonts w:ascii="Times New Roman" w:hAnsi="Times New Roman"/>
          <w:i/>
          <w:iCs/>
          <w:lang w:val="en-GB"/>
        </w:rPr>
        <w:t xml:space="preserve">. </w:t>
      </w:r>
      <w:r w:rsidRPr="00B777C9">
        <w:rPr>
          <w:rFonts w:ascii="Times New Roman" w:hAnsi="Times New Roman"/>
          <w:i/>
          <w:iCs/>
          <w:lang w:val="en-GB"/>
        </w:rPr>
        <w:t>Rev</w:t>
      </w:r>
      <w:r w:rsidR="00F171E4">
        <w:rPr>
          <w:rFonts w:ascii="Times New Roman" w:hAnsi="Times New Roman"/>
          <w:i/>
          <w:iCs/>
          <w:lang w:val="en-GB"/>
        </w:rPr>
        <w:t>.</w:t>
      </w:r>
      <w:r w:rsidRPr="00B777C9">
        <w:rPr>
          <w:rFonts w:ascii="Times New Roman" w:hAnsi="Times New Roman"/>
          <w:lang w:val="en-GB"/>
        </w:rPr>
        <w:t>, </w:t>
      </w:r>
      <w:r w:rsidRPr="00B777C9">
        <w:rPr>
          <w:rFonts w:ascii="Times New Roman" w:hAnsi="Times New Roman"/>
          <w:i/>
          <w:iCs/>
          <w:lang w:val="en-GB"/>
        </w:rPr>
        <w:t>12</w:t>
      </w:r>
      <w:r w:rsidRPr="00B777C9">
        <w:rPr>
          <w:rFonts w:ascii="Times New Roman" w:hAnsi="Times New Roman"/>
          <w:lang w:val="en-GB"/>
        </w:rPr>
        <w:t>(3), 265-310.</w:t>
      </w:r>
    </w:p>
    <w:p w14:paraId="097F7A0A" w14:textId="77777777" w:rsidR="0081194C" w:rsidRPr="0081194C" w:rsidRDefault="0081194C" w:rsidP="0081194C">
      <w:pPr>
        <w:pStyle w:val="PlainText"/>
        <w:jc w:val="both"/>
        <w:rPr>
          <w:rFonts w:ascii="Times New Roman" w:hAnsi="Times New Roman"/>
          <w:lang w:val="en-GB"/>
        </w:rPr>
      </w:pPr>
    </w:p>
    <w:p w14:paraId="32823CBE" w14:textId="77777777" w:rsidR="00122CEB" w:rsidRDefault="00122CEB" w:rsidP="00122CEB">
      <w:pPr>
        <w:pStyle w:val="PlainText"/>
        <w:jc w:val="both"/>
        <w:rPr>
          <w:rFonts w:ascii="Times New Roman" w:hAnsi="Times New Roman"/>
          <w:b/>
          <w:color w:val="0000FF"/>
          <w:lang w:val="en-GB" w:eastAsia="ja-JP"/>
        </w:rPr>
      </w:pPr>
      <w:r w:rsidRPr="00F71335">
        <w:rPr>
          <w:rFonts w:ascii="Times New Roman" w:hAnsi="Times New Roman" w:hint="eastAsia"/>
          <w:b/>
          <w:color w:val="0000FF"/>
          <w:lang w:val="en-GB" w:eastAsia="ja-JP"/>
        </w:rPr>
        <w:t>Approval Certificate</w:t>
      </w:r>
    </w:p>
    <w:p w14:paraId="2ECE8815" w14:textId="77777777" w:rsidR="00F67FB4" w:rsidRPr="00F71335" w:rsidRDefault="00F67FB4" w:rsidP="00122CEB">
      <w:pPr>
        <w:pStyle w:val="PlainText"/>
        <w:jc w:val="both"/>
        <w:rPr>
          <w:rFonts w:ascii="Times New Roman" w:hAnsi="Times New Roman"/>
          <w:b/>
          <w:color w:val="0000FF"/>
          <w:lang w:val="en-GB" w:eastAsia="ja-JP"/>
        </w:rPr>
      </w:pPr>
    </w:p>
    <w:p w14:paraId="790D4533" w14:textId="766C756E" w:rsidR="00A0588C" w:rsidRPr="00F71335" w:rsidRDefault="00EC6ADB" w:rsidP="008824F1">
      <w:pPr>
        <w:pStyle w:val="PlainText"/>
        <w:ind w:firstLine="284"/>
        <w:jc w:val="both"/>
        <w:rPr>
          <w:rFonts w:ascii="Times New Roman" w:hAnsi="Times New Roman"/>
          <w:color w:val="0000FF"/>
          <w:lang w:val="en-GB" w:eastAsia="ja-JP"/>
        </w:rPr>
      </w:pPr>
      <w:r>
        <w:rPr>
          <w:rFonts w:ascii="Times New Roman" w:hAnsi="Times New Roman"/>
          <w:color w:val="0000FF"/>
          <w:lang w:val="en-GB" w:eastAsia="ja-JP"/>
        </w:rPr>
        <w:t>You are required</w:t>
      </w:r>
      <w:r w:rsidR="00A0588C" w:rsidRPr="00F71335">
        <w:rPr>
          <w:rFonts w:ascii="Times New Roman" w:hAnsi="Times New Roman"/>
          <w:color w:val="0000FF"/>
          <w:lang w:val="en-GB" w:eastAsia="ja-JP"/>
        </w:rPr>
        <w:t xml:space="preserve"> to submit the approval certificate</w:t>
      </w:r>
      <w:r w:rsidR="00A0588C" w:rsidRPr="00F71335">
        <w:rPr>
          <w:rFonts w:ascii="Times New Roman" w:hAnsi="Times New Roman" w:hint="eastAsia"/>
          <w:color w:val="0000FF"/>
          <w:lang w:val="en-GB" w:eastAsia="ja-JP"/>
        </w:rPr>
        <w:t xml:space="preserve"> </w:t>
      </w:r>
      <w:r w:rsidR="00A0588C" w:rsidRPr="00F71335">
        <w:rPr>
          <w:rFonts w:ascii="Times New Roman" w:hAnsi="Times New Roman"/>
          <w:color w:val="0000FF"/>
          <w:lang w:val="en-GB" w:eastAsia="ja-JP"/>
        </w:rPr>
        <w:t>for the pu</w:t>
      </w:r>
      <w:r w:rsidR="00A0588C" w:rsidRPr="00F71335">
        <w:rPr>
          <w:rFonts w:ascii="Times New Roman" w:hAnsi="Times New Roman" w:hint="eastAsia"/>
          <w:color w:val="0000FF"/>
          <w:lang w:val="en-GB" w:eastAsia="ja-JP"/>
        </w:rPr>
        <w:t>r</w:t>
      </w:r>
      <w:r w:rsidR="00A0588C" w:rsidRPr="00F71335">
        <w:rPr>
          <w:rFonts w:ascii="Times New Roman" w:hAnsi="Times New Roman"/>
          <w:color w:val="0000FF"/>
          <w:lang w:val="en-GB" w:eastAsia="ja-JP"/>
        </w:rPr>
        <w:t xml:space="preserve">pose of maintaining and publicizing the record of the symposium. </w:t>
      </w:r>
      <w:r w:rsidR="00973F1F">
        <w:rPr>
          <w:rFonts w:ascii="Times New Roman" w:hAnsi="Times New Roman" w:hint="eastAsia"/>
          <w:color w:val="0000FF"/>
          <w:lang w:val="en-GB" w:eastAsia="ja-JP"/>
        </w:rPr>
        <w:t>The copyright of a</w:t>
      </w:r>
      <w:r w:rsidR="00973F1F" w:rsidRPr="00F71335">
        <w:rPr>
          <w:rFonts w:ascii="Times New Roman" w:hAnsi="Times New Roman" w:hint="eastAsia"/>
          <w:color w:val="0000FF"/>
          <w:lang w:val="en-GB" w:eastAsia="ja-JP"/>
        </w:rPr>
        <w:t>ll</w:t>
      </w:r>
      <w:r w:rsidR="00973F1F" w:rsidRPr="00F71335">
        <w:rPr>
          <w:rFonts w:ascii="Times New Roman" w:hAnsi="Times New Roman"/>
          <w:color w:val="0000FF"/>
          <w:lang w:val="en-GB" w:eastAsia="ja-JP"/>
        </w:rPr>
        <w:t xml:space="preserve"> contents on your paper </w:t>
      </w:r>
      <w:r w:rsidR="001D3916">
        <w:rPr>
          <w:rFonts w:ascii="Times New Roman" w:hAnsi="Times New Roman" w:hint="eastAsia"/>
          <w:color w:val="0000FF"/>
          <w:lang w:val="en-GB" w:eastAsia="ja-JP"/>
        </w:rPr>
        <w:t>is</w:t>
      </w:r>
      <w:r w:rsidR="00973F1F" w:rsidRPr="00F71335">
        <w:rPr>
          <w:rFonts w:ascii="Times New Roman" w:hAnsi="Times New Roman"/>
          <w:color w:val="0000FF"/>
          <w:lang w:val="en-GB" w:eastAsia="ja-JP"/>
        </w:rPr>
        <w:t xml:space="preserve"> </w:t>
      </w:r>
      <w:r w:rsidR="00973F1F">
        <w:rPr>
          <w:rFonts w:ascii="Times New Roman" w:hAnsi="Times New Roman" w:hint="eastAsia"/>
          <w:color w:val="0000FF"/>
          <w:lang w:val="en-GB" w:eastAsia="ja-JP"/>
        </w:rPr>
        <w:t xml:space="preserve">reserved by </w:t>
      </w:r>
      <w:r w:rsidR="00973F1F" w:rsidRPr="00F71335">
        <w:rPr>
          <w:rFonts w:ascii="Times New Roman" w:hAnsi="Times New Roman"/>
          <w:color w:val="0000FF"/>
          <w:lang w:val="en-GB" w:eastAsia="ja-JP"/>
        </w:rPr>
        <w:t xml:space="preserve">the </w:t>
      </w:r>
      <w:r w:rsidR="00973F1F">
        <w:rPr>
          <w:rFonts w:ascii="Times New Roman" w:hAnsi="Times New Roman"/>
          <w:color w:val="0000FF"/>
          <w:lang w:val="en-GB" w:eastAsia="ja-JP"/>
        </w:rPr>
        <w:t>author(s) and/or the institut</w:t>
      </w:r>
      <w:r w:rsidR="00973F1F">
        <w:rPr>
          <w:rFonts w:ascii="Times New Roman" w:hAnsi="Times New Roman" w:hint="eastAsia"/>
          <w:color w:val="0000FF"/>
          <w:lang w:val="en-GB" w:eastAsia="ja-JP"/>
        </w:rPr>
        <w:t>ion,</w:t>
      </w:r>
      <w:r w:rsidR="00973F1F" w:rsidRPr="00F71335">
        <w:rPr>
          <w:rFonts w:ascii="Times New Roman" w:hAnsi="Times New Roman"/>
          <w:color w:val="0000FF"/>
          <w:lang w:val="en-GB" w:eastAsia="ja-JP"/>
        </w:rPr>
        <w:t xml:space="preserve"> even if you submit the approval certificate.</w:t>
      </w:r>
      <w:r w:rsidR="00973F1F">
        <w:rPr>
          <w:rFonts w:ascii="Times New Roman" w:hAnsi="Times New Roman" w:hint="eastAsia"/>
          <w:color w:val="0000FF"/>
          <w:lang w:val="en-GB" w:eastAsia="ja-JP"/>
        </w:rPr>
        <w:t xml:space="preserve"> </w:t>
      </w:r>
      <w:r w:rsidR="00A0588C" w:rsidRPr="00F71335">
        <w:rPr>
          <w:rFonts w:ascii="Times New Roman" w:hAnsi="Times New Roman"/>
          <w:color w:val="0000FF"/>
          <w:lang w:val="en-GB" w:eastAsia="ja-JP"/>
        </w:rPr>
        <w:t xml:space="preserve"> The sentences on copyright holder</w:t>
      </w:r>
      <w:r w:rsidR="00A0588C">
        <w:rPr>
          <w:rFonts w:ascii="Times New Roman" w:hAnsi="Times New Roman"/>
          <w:color w:val="0000FF"/>
          <w:lang w:val="en-GB" w:eastAsia="ja-JP"/>
        </w:rPr>
        <w:t>(s)</w:t>
      </w:r>
      <w:r w:rsidR="00A0588C" w:rsidRPr="00F71335">
        <w:rPr>
          <w:rFonts w:ascii="Times New Roman" w:hAnsi="Times New Roman"/>
          <w:color w:val="0000FF"/>
          <w:lang w:val="en-GB" w:eastAsia="ja-JP"/>
        </w:rPr>
        <w:t xml:space="preserve"> </w:t>
      </w:r>
      <w:r w:rsidR="00A0588C" w:rsidRPr="00F71335">
        <w:rPr>
          <w:rFonts w:ascii="Times New Roman" w:hAnsi="Times New Roman" w:hint="eastAsia"/>
          <w:color w:val="0000FF"/>
          <w:lang w:val="en-GB" w:eastAsia="ja-JP"/>
        </w:rPr>
        <w:t>and the handling of paper</w:t>
      </w:r>
      <w:r w:rsidR="00A0588C" w:rsidRPr="00F71335">
        <w:rPr>
          <w:rFonts w:ascii="Times New Roman" w:hAnsi="Times New Roman"/>
          <w:color w:val="0000FF"/>
          <w:lang w:val="en-GB" w:eastAsia="ja-JP"/>
        </w:rPr>
        <w:t>s</w:t>
      </w:r>
      <w:r w:rsidR="00A0588C" w:rsidRPr="00F71335">
        <w:rPr>
          <w:rFonts w:ascii="Times New Roman" w:hAnsi="Times New Roman" w:hint="eastAsia"/>
          <w:color w:val="0000FF"/>
          <w:lang w:val="en-GB" w:eastAsia="ja-JP"/>
        </w:rPr>
        <w:t xml:space="preserve"> </w:t>
      </w:r>
      <w:r w:rsidR="00A0588C" w:rsidRPr="00F71335">
        <w:rPr>
          <w:rFonts w:ascii="Times New Roman" w:hAnsi="Times New Roman"/>
          <w:color w:val="0000FF"/>
          <w:lang w:val="en-GB" w:eastAsia="ja-JP"/>
        </w:rPr>
        <w:t>are</w:t>
      </w:r>
      <w:r w:rsidR="00A0588C">
        <w:rPr>
          <w:rFonts w:ascii="Times New Roman" w:hAnsi="Times New Roman"/>
          <w:color w:val="0000FF"/>
          <w:lang w:val="en-GB" w:eastAsia="ja-JP"/>
        </w:rPr>
        <w:t xml:space="preserve"> indicated </w:t>
      </w:r>
      <w:r w:rsidR="00A0588C">
        <w:rPr>
          <w:rFonts w:ascii="Times New Roman" w:hAnsi="Times New Roman" w:hint="eastAsia"/>
          <w:color w:val="0000FF"/>
          <w:lang w:val="en-GB" w:eastAsia="ja-JP"/>
        </w:rPr>
        <w:t>on</w:t>
      </w:r>
      <w:r w:rsidR="00A0588C" w:rsidRPr="00F71335">
        <w:rPr>
          <w:rFonts w:ascii="Times New Roman" w:hAnsi="Times New Roman"/>
          <w:color w:val="0000FF"/>
          <w:lang w:val="en-GB" w:eastAsia="ja-JP"/>
        </w:rPr>
        <w:t xml:space="preserve"> every page.  </w:t>
      </w:r>
    </w:p>
    <w:sectPr w:rsidR="00A0588C" w:rsidRPr="00F71335" w:rsidSect="000D146F">
      <w:type w:val="continuous"/>
      <w:pgSz w:w="11906" w:h="16838" w:code="9"/>
      <w:pgMar w:top="1418" w:right="1134" w:bottom="1134" w:left="1134" w:header="720" w:footer="720" w:gutter="0"/>
      <w:pgNumType w:start="9"/>
      <w:cols w:num="2" w:space="567" w:equalWidth="0">
        <w:col w:w="4536" w:space="567"/>
        <w:col w:w="4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CAA76" w14:textId="77777777" w:rsidR="00DB3213" w:rsidRDefault="00DB3213">
      <w:r>
        <w:separator/>
      </w:r>
    </w:p>
  </w:endnote>
  <w:endnote w:type="continuationSeparator" w:id="0">
    <w:p w14:paraId="1D5E5349" w14:textId="77777777" w:rsidR="00DB3213" w:rsidRDefault="00DB3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3197D" w14:textId="77777777" w:rsidR="00DB3213" w:rsidRDefault="00DB3213">
      <w:r>
        <w:separator/>
      </w:r>
    </w:p>
  </w:footnote>
  <w:footnote w:type="continuationSeparator" w:id="0">
    <w:p w14:paraId="7CE1EDC3" w14:textId="77777777" w:rsidR="00DB3213" w:rsidRDefault="00DB3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B18C" w14:textId="77777777" w:rsidR="007A4FF8" w:rsidRPr="00866BAC" w:rsidRDefault="007A4FF8" w:rsidP="00601880">
    <w:pPr>
      <w:pStyle w:val="Header"/>
      <w:jc w:val="right"/>
      <w:rPr>
        <w:rFonts w:ascii="Arial" w:hAnsi="Arial" w:cs="Arial"/>
        <w:sz w:val="28"/>
        <w:szCs w:val="28"/>
      </w:rPr>
    </w:pPr>
    <w:r w:rsidRPr="00CB53B8">
      <w:tab/>
    </w:r>
    <w:r w:rsidRPr="00CB53B8">
      <w:tab/>
    </w:r>
    <w:r w:rsidR="00601880" w:rsidRPr="00CB53B8">
      <w:t xml:space="preserve">   </w:t>
    </w:r>
  </w:p>
  <w:p w14:paraId="0793102B" w14:textId="77777777" w:rsidR="00122CEB" w:rsidRPr="005811F7" w:rsidRDefault="00122CEB" w:rsidP="00122CEB">
    <w:pPr>
      <w:pStyle w:val="Footer"/>
      <w:rPr>
        <w:i/>
        <w:color w:val="FF0000"/>
        <w:sz w:val="18"/>
        <w:szCs w:val="18"/>
        <w:lang w:eastAsia="ja-J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A272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401112"/>
    <w:multiLevelType w:val="multilevel"/>
    <w:tmpl w:val="02E8F79C"/>
    <w:lvl w:ilvl="0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59C0BB3"/>
    <w:multiLevelType w:val="hybridMultilevel"/>
    <w:tmpl w:val="02E8F79C"/>
    <w:lvl w:ilvl="0" w:tplc="04090003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 w16cid:durableId="1652904711">
    <w:abstractNumId w:val="0"/>
  </w:num>
  <w:num w:numId="2" w16cid:durableId="1940482696">
    <w:abstractNumId w:val="2"/>
  </w:num>
  <w:num w:numId="3" w16cid:durableId="6952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A0tDCxMDQ0MDU0MDdU0lEKTi0uzszPAykwqgUAen6SkCwAAAA="/>
  </w:docVars>
  <w:rsids>
    <w:rsidRoot w:val="0007380B"/>
    <w:rsid w:val="0000567C"/>
    <w:rsid w:val="00014423"/>
    <w:rsid w:val="000147F6"/>
    <w:rsid w:val="00017B2D"/>
    <w:rsid w:val="00024754"/>
    <w:rsid w:val="00025AE1"/>
    <w:rsid w:val="000261B3"/>
    <w:rsid w:val="000329E1"/>
    <w:rsid w:val="0004322B"/>
    <w:rsid w:val="000450F4"/>
    <w:rsid w:val="000507CF"/>
    <w:rsid w:val="000533F1"/>
    <w:rsid w:val="000600DC"/>
    <w:rsid w:val="00070A4F"/>
    <w:rsid w:val="0007380B"/>
    <w:rsid w:val="00074404"/>
    <w:rsid w:val="000762C9"/>
    <w:rsid w:val="00077A8E"/>
    <w:rsid w:val="00077CC6"/>
    <w:rsid w:val="0008206E"/>
    <w:rsid w:val="00082CBB"/>
    <w:rsid w:val="00083717"/>
    <w:rsid w:val="000848CE"/>
    <w:rsid w:val="00086552"/>
    <w:rsid w:val="00087B89"/>
    <w:rsid w:val="00093E48"/>
    <w:rsid w:val="000957AA"/>
    <w:rsid w:val="000A2212"/>
    <w:rsid w:val="000A4E28"/>
    <w:rsid w:val="000A535C"/>
    <w:rsid w:val="000B23F9"/>
    <w:rsid w:val="000B6E78"/>
    <w:rsid w:val="000C55FA"/>
    <w:rsid w:val="000D0043"/>
    <w:rsid w:val="000D0049"/>
    <w:rsid w:val="000D07B6"/>
    <w:rsid w:val="000D146F"/>
    <w:rsid w:val="000D20AC"/>
    <w:rsid w:val="000D2371"/>
    <w:rsid w:val="000D4B09"/>
    <w:rsid w:val="000D4E0C"/>
    <w:rsid w:val="000D6EA5"/>
    <w:rsid w:val="000E281E"/>
    <w:rsid w:val="000E2B57"/>
    <w:rsid w:val="000E40DD"/>
    <w:rsid w:val="000F15E2"/>
    <w:rsid w:val="000F170F"/>
    <w:rsid w:val="000F67FC"/>
    <w:rsid w:val="00100B3F"/>
    <w:rsid w:val="00101359"/>
    <w:rsid w:val="001047B3"/>
    <w:rsid w:val="00110D36"/>
    <w:rsid w:val="00110E84"/>
    <w:rsid w:val="0011763C"/>
    <w:rsid w:val="0012059B"/>
    <w:rsid w:val="00122CEB"/>
    <w:rsid w:val="00123430"/>
    <w:rsid w:val="00125332"/>
    <w:rsid w:val="00126D01"/>
    <w:rsid w:val="001271CC"/>
    <w:rsid w:val="00133F89"/>
    <w:rsid w:val="001369CA"/>
    <w:rsid w:val="0013765F"/>
    <w:rsid w:val="00147EC2"/>
    <w:rsid w:val="001510D4"/>
    <w:rsid w:val="00154A83"/>
    <w:rsid w:val="00155949"/>
    <w:rsid w:val="001637EC"/>
    <w:rsid w:val="0018094C"/>
    <w:rsid w:val="00181367"/>
    <w:rsid w:val="001853AE"/>
    <w:rsid w:val="001A0C38"/>
    <w:rsid w:val="001A1211"/>
    <w:rsid w:val="001A495F"/>
    <w:rsid w:val="001A501E"/>
    <w:rsid w:val="001B218B"/>
    <w:rsid w:val="001B25CF"/>
    <w:rsid w:val="001B5594"/>
    <w:rsid w:val="001B5C59"/>
    <w:rsid w:val="001C4CB7"/>
    <w:rsid w:val="001C4E93"/>
    <w:rsid w:val="001C5DA6"/>
    <w:rsid w:val="001C603D"/>
    <w:rsid w:val="001C6215"/>
    <w:rsid w:val="001C635E"/>
    <w:rsid w:val="001C764E"/>
    <w:rsid w:val="001C78BD"/>
    <w:rsid w:val="001D073C"/>
    <w:rsid w:val="001D1D80"/>
    <w:rsid w:val="001D3916"/>
    <w:rsid w:val="001D5B24"/>
    <w:rsid w:val="001E0D38"/>
    <w:rsid w:val="001E35CD"/>
    <w:rsid w:val="001E463E"/>
    <w:rsid w:val="001E65E8"/>
    <w:rsid w:val="001F4ECD"/>
    <w:rsid w:val="001F658A"/>
    <w:rsid w:val="0020000A"/>
    <w:rsid w:val="00200167"/>
    <w:rsid w:val="00200C3E"/>
    <w:rsid w:val="0020300F"/>
    <w:rsid w:val="002058B5"/>
    <w:rsid w:val="00206F05"/>
    <w:rsid w:val="00215B22"/>
    <w:rsid w:val="00230CA1"/>
    <w:rsid w:val="00232ADD"/>
    <w:rsid w:val="00236DF2"/>
    <w:rsid w:val="0023777C"/>
    <w:rsid w:val="00243ECF"/>
    <w:rsid w:val="00250162"/>
    <w:rsid w:val="00250A83"/>
    <w:rsid w:val="00251217"/>
    <w:rsid w:val="00251FD3"/>
    <w:rsid w:val="00254F8F"/>
    <w:rsid w:val="00260A64"/>
    <w:rsid w:val="002714BD"/>
    <w:rsid w:val="00271C12"/>
    <w:rsid w:val="00274692"/>
    <w:rsid w:val="00284739"/>
    <w:rsid w:val="00284DB9"/>
    <w:rsid w:val="0028594C"/>
    <w:rsid w:val="0028743F"/>
    <w:rsid w:val="00292EB9"/>
    <w:rsid w:val="002971DE"/>
    <w:rsid w:val="002977CF"/>
    <w:rsid w:val="00297FCC"/>
    <w:rsid w:val="002A0620"/>
    <w:rsid w:val="002A3611"/>
    <w:rsid w:val="002A3E37"/>
    <w:rsid w:val="002A4BC4"/>
    <w:rsid w:val="002B0250"/>
    <w:rsid w:val="002B2670"/>
    <w:rsid w:val="002B4823"/>
    <w:rsid w:val="002B693A"/>
    <w:rsid w:val="002B69D2"/>
    <w:rsid w:val="002D0698"/>
    <w:rsid w:val="002D562C"/>
    <w:rsid w:val="002D791B"/>
    <w:rsid w:val="002E2540"/>
    <w:rsid w:val="002F2C75"/>
    <w:rsid w:val="002F2FF1"/>
    <w:rsid w:val="002F5C4C"/>
    <w:rsid w:val="003018F1"/>
    <w:rsid w:val="00302EB8"/>
    <w:rsid w:val="00303562"/>
    <w:rsid w:val="00305D84"/>
    <w:rsid w:val="00306680"/>
    <w:rsid w:val="0030791D"/>
    <w:rsid w:val="00307987"/>
    <w:rsid w:val="00311E74"/>
    <w:rsid w:val="00312525"/>
    <w:rsid w:val="00312A76"/>
    <w:rsid w:val="00317B45"/>
    <w:rsid w:val="00320DB3"/>
    <w:rsid w:val="00322BCF"/>
    <w:rsid w:val="003243D0"/>
    <w:rsid w:val="003259A5"/>
    <w:rsid w:val="00327ACA"/>
    <w:rsid w:val="00327BF5"/>
    <w:rsid w:val="00330D0E"/>
    <w:rsid w:val="00332A3E"/>
    <w:rsid w:val="00332B9E"/>
    <w:rsid w:val="0034119D"/>
    <w:rsid w:val="003514CD"/>
    <w:rsid w:val="00367200"/>
    <w:rsid w:val="00372274"/>
    <w:rsid w:val="00375409"/>
    <w:rsid w:val="00376A92"/>
    <w:rsid w:val="00377AC1"/>
    <w:rsid w:val="003808CC"/>
    <w:rsid w:val="00380F36"/>
    <w:rsid w:val="00381E3E"/>
    <w:rsid w:val="00386209"/>
    <w:rsid w:val="00386F1D"/>
    <w:rsid w:val="0039292B"/>
    <w:rsid w:val="0039574E"/>
    <w:rsid w:val="00397022"/>
    <w:rsid w:val="00397C50"/>
    <w:rsid w:val="00397E0A"/>
    <w:rsid w:val="003A0129"/>
    <w:rsid w:val="003A0623"/>
    <w:rsid w:val="003A213A"/>
    <w:rsid w:val="003A2D3D"/>
    <w:rsid w:val="003A4031"/>
    <w:rsid w:val="003B2118"/>
    <w:rsid w:val="003B31DD"/>
    <w:rsid w:val="003B451E"/>
    <w:rsid w:val="003B5C4A"/>
    <w:rsid w:val="003B5D0C"/>
    <w:rsid w:val="003B6524"/>
    <w:rsid w:val="003B68D1"/>
    <w:rsid w:val="003B7717"/>
    <w:rsid w:val="003B77BA"/>
    <w:rsid w:val="003B7DEB"/>
    <w:rsid w:val="003C3977"/>
    <w:rsid w:val="003C3CE4"/>
    <w:rsid w:val="003D2344"/>
    <w:rsid w:val="003D7E1E"/>
    <w:rsid w:val="003E0719"/>
    <w:rsid w:val="003E353E"/>
    <w:rsid w:val="003E7C18"/>
    <w:rsid w:val="003E7E0F"/>
    <w:rsid w:val="003F002F"/>
    <w:rsid w:val="003F25D6"/>
    <w:rsid w:val="003F4DE5"/>
    <w:rsid w:val="003F606A"/>
    <w:rsid w:val="003F642C"/>
    <w:rsid w:val="003F76BA"/>
    <w:rsid w:val="00402C22"/>
    <w:rsid w:val="00403AF8"/>
    <w:rsid w:val="004041FC"/>
    <w:rsid w:val="00406F9B"/>
    <w:rsid w:val="004118B6"/>
    <w:rsid w:val="00411AE8"/>
    <w:rsid w:val="004137A4"/>
    <w:rsid w:val="00414D8E"/>
    <w:rsid w:val="00417E01"/>
    <w:rsid w:val="0042073B"/>
    <w:rsid w:val="00421B34"/>
    <w:rsid w:val="00446838"/>
    <w:rsid w:val="00447A4F"/>
    <w:rsid w:val="00447DC6"/>
    <w:rsid w:val="00451077"/>
    <w:rsid w:val="004518F1"/>
    <w:rsid w:val="00451FFB"/>
    <w:rsid w:val="00452EF6"/>
    <w:rsid w:val="0045418A"/>
    <w:rsid w:val="004549A9"/>
    <w:rsid w:val="00461B93"/>
    <w:rsid w:val="00464C98"/>
    <w:rsid w:val="0046695B"/>
    <w:rsid w:val="004671B3"/>
    <w:rsid w:val="00473179"/>
    <w:rsid w:val="00473741"/>
    <w:rsid w:val="00475EBA"/>
    <w:rsid w:val="004772CF"/>
    <w:rsid w:val="00480359"/>
    <w:rsid w:val="00481EF5"/>
    <w:rsid w:val="00484C7F"/>
    <w:rsid w:val="004861D5"/>
    <w:rsid w:val="00486607"/>
    <w:rsid w:val="0049121C"/>
    <w:rsid w:val="00492259"/>
    <w:rsid w:val="0049501D"/>
    <w:rsid w:val="00495094"/>
    <w:rsid w:val="00497B06"/>
    <w:rsid w:val="004A229C"/>
    <w:rsid w:val="004A4D88"/>
    <w:rsid w:val="004B4DAB"/>
    <w:rsid w:val="004B564E"/>
    <w:rsid w:val="004C08E2"/>
    <w:rsid w:val="004C426F"/>
    <w:rsid w:val="004C6A50"/>
    <w:rsid w:val="004D3200"/>
    <w:rsid w:val="004D411E"/>
    <w:rsid w:val="004F173B"/>
    <w:rsid w:val="004F1BD8"/>
    <w:rsid w:val="00500394"/>
    <w:rsid w:val="00500FF0"/>
    <w:rsid w:val="00502894"/>
    <w:rsid w:val="005174E7"/>
    <w:rsid w:val="00522613"/>
    <w:rsid w:val="00525D39"/>
    <w:rsid w:val="00527B4A"/>
    <w:rsid w:val="00530223"/>
    <w:rsid w:val="00537023"/>
    <w:rsid w:val="005374C7"/>
    <w:rsid w:val="00542310"/>
    <w:rsid w:val="005462E6"/>
    <w:rsid w:val="00551E5B"/>
    <w:rsid w:val="00555AE5"/>
    <w:rsid w:val="005627A0"/>
    <w:rsid w:val="00565C36"/>
    <w:rsid w:val="00571B7F"/>
    <w:rsid w:val="00571EBC"/>
    <w:rsid w:val="0057379E"/>
    <w:rsid w:val="005811F7"/>
    <w:rsid w:val="005817D7"/>
    <w:rsid w:val="00584041"/>
    <w:rsid w:val="005851D3"/>
    <w:rsid w:val="00591310"/>
    <w:rsid w:val="00593D67"/>
    <w:rsid w:val="005955A4"/>
    <w:rsid w:val="00595CFD"/>
    <w:rsid w:val="00595ED6"/>
    <w:rsid w:val="00596D3E"/>
    <w:rsid w:val="00597470"/>
    <w:rsid w:val="00597AC6"/>
    <w:rsid w:val="005A152A"/>
    <w:rsid w:val="005A233B"/>
    <w:rsid w:val="005A4CD2"/>
    <w:rsid w:val="005A6BB9"/>
    <w:rsid w:val="005B01DA"/>
    <w:rsid w:val="005B084A"/>
    <w:rsid w:val="005B113D"/>
    <w:rsid w:val="005B19C2"/>
    <w:rsid w:val="005C5361"/>
    <w:rsid w:val="005D0166"/>
    <w:rsid w:val="005D2D9E"/>
    <w:rsid w:val="005E045A"/>
    <w:rsid w:val="005E46B3"/>
    <w:rsid w:val="005E7A8C"/>
    <w:rsid w:val="005F24F9"/>
    <w:rsid w:val="00601685"/>
    <w:rsid w:val="00601880"/>
    <w:rsid w:val="006061C1"/>
    <w:rsid w:val="0060644A"/>
    <w:rsid w:val="00607145"/>
    <w:rsid w:val="0061142B"/>
    <w:rsid w:val="006145A2"/>
    <w:rsid w:val="00617580"/>
    <w:rsid w:val="006207D3"/>
    <w:rsid w:val="0062122D"/>
    <w:rsid w:val="00623E78"/>
    <w:rsid w:val="00627225"/>
    <w:rsid w:val="006316AB"/>
    <w:rsid w:val="00631E9E"/>
    <w:rsid w:val="006343B0"/>
    <w:rsid w:val="00641590"/>
    <w:rsid w:val="00642FCA"/>
    <w:rsid w:val="006507BF"/>
    <w:rsid w:val="00650860"/>
    <w:rsid w:val="00651148"/>
    <w:rsid w:val="00651295"/>
    <w:rsid w:val="00653701"/>
    <w:rsid w:val="00660D06"/>
    <w:rsid w:val="00663931"/>
    <w:rsid w:val="00663D67"/>
    <w:rsid w:val="00670D7B"/>
    <w:rsid w:val="00673928"/>
    <w:rsid w:val="00677280"/>
    <w:rsid w:val="006857C9"/>
    <w:rsid w:val="00687908"/>
    <w:rsid w:val="006967E8"/>
    <w:rsid w:val="006A5DEA"/>
    <w:rsid w:val="006B5E31"/>
    <w:rsid w:val="006B6DE0"/>
    <w:rsid w:val="006C6F1F"/>
    <w:rsid w:val="006D1DE7"/>
    <w:rsid w:val="006D2B30"/>
    <w:rsid w:val="006D3373"/>
    <w:rsid w:val="006D4F60"/>
    <w:rsid w:val="006E1865"/>
    <w:rsid w:val="006E5501"/>
    <w:rsid w:val="006F1B2E"/>
    <w:rsid w:val="006F3FF0"/>
    <w:rsid w:val="006F4B21"/>
    <w:rsid w:val="006F56F8"/>
    <w:rsid w:val="006F6B24"/>
    <w:rsid w:val="00701FCC"/>
    <w:rsid w:val="00703DBA"/>
    <w:rsid w:val="007043C9"/>
    <w:rsid w:val="007068A4"/>
    <w:rsid w:val="007108B6"/>
    <w:rsid w:val="00711C83"/>
    <w:rsid w:val="007123C2"/>
    <w:rsid w:val="007159CB"/>
    <w:rsid w:val="007224CF"/>
    <w:rsid w:val="00725BDF"/>
    <w:rsid w:val="00731A17"/>
    <w:rsid w:val="00732A61"/>
    <w:rsid w:val="00733312"/>
    <w:rsid w:val="00733ACC"/>
    <w:rsid w:val="00733CA3"/>
    <w:rsid w:val="007359EC"/>
    <w:rsid w:val="007378A5"/>
    <w:rsid w:val="00740EB2"/>
    <w:rsid w:val="0074118E"/>
    <w:rsid w:val="0075045F"/>
    <w:rsid w:val="0075058D"/>
    <w:rsid w:val="00752903"/>
    <w:rsid w:val="0075451D"/>
    <w:rsid w:val="00764346"/>
    <w:rsid w:val="00765E8B"/>
    <w:rsid w:val="0076695D"/>
    <w:rsid w:val="007675B5"/>
    <w:rsid w:val="00771C17"/>
    <w:rsid w:val="00772C65"/>
    <w:rsid w:val="00773975"/>
    <w:rsid w:val="00774169"/>
    <w:rsid w:val="00774FA0"/>
    <w:rsid w:val="00780B94"/>
    <w:rsid w:val="007864DB"/>
    <w:rsid w:val="0079285E"/>
    <w:rsid w:val="00797B8F"/>
    <w:rsid w:val="007A44CA"/>
    <w:rsid w:val="007A4FF8"/>
    <w:rsid w:val="007A5C3B"/>
    <w:rsid w:val="007B0C57"/>
    <w:rsid w:val="007B48E2"/>
    <w:rsid w:val="007B595F"/>
    <w:rsid w:val="007B59CD"/>
    <w:rsid w:val="007B7F1B"/>
    <w:rsid w:val="007C0164"/>
    <w:rsid w:val="007C1C71"/>
    <w:rsid w:val="007C41EE"/>
    <w:rsid w:val="007C5C19"/>
    <w:rsid w:val="007D767F"/>
    <w:rsid w:val="007E0F41"/>
    <w:rsid w:val="007E267A"/>
    <w:rsid w:val="007E3519"/>
    <w:rsid w:val="007E5533"/>
    <w:rsid w:val="007E60B6"/>
    <w:rsid w:val="007F040D"/>
    <w:rsid w:val="007F0C61"/>
    <w:rsid w:val="007F1A50"/>
    <w:rsid w:val="007F5989"/>
    <w:rsid w:val="008030C4"/>
    <w:rsid w:val="00805BA1"/>
    <w:rsid w:val="00806D93"/>
    <w:rsid w:val="0081194C"/>
    <w:rsid w:val="0082249A"/>
    <w:rsid w:val="00824B8A"/>
    <w:rsid w:val="008259A9"/>
    <w:rsid w:val="00825A59"/>
    <w:rsid w:val="00831802"/>
    <w:rsid w:val="008349C1"/>
    <w:rsid w:val="008361E5"/>
    <w:rsid w:val="008377BD"/>
    <w:rsid w:val="0084122A"/>
    <w:rsid w:val="008527BE"/>
    <w:rsid w:val="00862D98"/>
    <w:rsid w:val="00866BAC"/>
    <w:rsid w:val="00871D4E"/>
    <w:rsid w:val="00873D25"/>
    <w:rsid w:val="0087593E"/>
    <w:rsid w:val="008824F1"/>
    <w:rsid w:val="008853E0"/>
    <w:rsid w:val="00887D68"/>
    <w:rsid w:val="0089624A"/>
    <w:rsid w:val="00896E6F"/>
    <w:rsid w:val="008976A8"/>
    <w:rsid w:val="008A3B1F"/>
    <w:rsid w:val="008B0CBF"/>
    <w:rsid w:val="008B17A8"/>
    <w:rsid w:val="008B3B79"/>
    <w:rsid w:val="008B6855"/>
    <w:rsid w:val="008C3AA5"/>
    <w:rsid w:val="008C7FBE"/>
    <w:rsid w:val="008D0980"/>
    <w:rsid w:val="008D242F"/>
    <w:rsid w:val="008D2F41"/>
    <w:rsid w:val="008D3105"/>
    <w:rsid w:val="008D64BE"/>
    <w:rsid w:val="008D7AA9"/>
    <w:rsid w:val="008E01AA"/>
    <w:rsid w:val="008F0226"/>
    <w:rsid w:val="008F5632"/>
    <w:rsid w:val="008F65D5"/>
    <w:rsid w:val="008F7444"/>
    <w:rsid w:val="00901E7C"/>
    <w:rsid w:val="00903B49"/>
    <w:rsid w:val="0091696A"/>
    <w:rsid w:val="00917A79"/>
    <w:rsid w:val="00922C03"/>
    <w:rsid w:val="00924104"/>
    <w:rsid w:val="0092721A"/>
    <w:rsid w:val="00930035"/>
    <w:rsid w:val="0093220A"/>
    <w:rsid w:val="009343C4"/>
    <w:rsid w:val="00941004"/>
    <w:rsid w:val="00941A6D"/>
    <w:rsid w:val="00941AAC"/>
    <w:rsid w:val="00942F82"/>
    <w:rsid w:val="009526B9"/>
    <w:rsid w:val="00952C5D"/>
    <w:rsid w:val="00954261"/>
    <w:rsid w:val="00954546"/>
    <w:rsid w:val="0095646B"/>
    <w:rsid w:val="00960D0B"/>
    <w:rsid w:val="00964200"/>
    <w:rsid w:val="00967E2A"/>
    <w:rsid w:val="00973F1F"/>
    <w:rsid w:val="00986AA8"/>
    <w:rsid w:val="00990CF4"/>
    <w:rsid w:val="009A2079"/>
    <w:rsid w:val="009A21A8"/>
    <w:rsid w:val="009A3E3D"/>
    <w:rsid w:val="009A532E"/>
    <w:rsid w:val="009A5E3F"/>
    <w:rsid w:val="009A68B6"/>
    <w:rsid w:val="009B0299"/>
    <w:rsid w:val="009B7C9F"/>
    <w:rsid w:val="009C14F5"/>
    <w:rsid w:val="009C572F"/>
    <w:rsid w:val="009C5E6B"/>
    <w:rsid w:val="009C75A1"/>
    <w:rsid w:val="009D1B15"/>
    <w:rsid w:val="009D3C44"/>
    <w:rsid w:val="009D59A8"/>
    <w:rsid w:val="009E3B4F"/>
    <w:rsid w:val="009E4A4E"/>
    <w:rsid w:val="009E7164"/>
    <w:rsid w:val="009F0341"/>
    <w:rsid w:val="009F270D"/>
    <w:rsid w:val="009F6B86"/>
    <w:rsid w:val="00A0131C"/>
    <w:rsid w:val="00A01583"/>
    <w:rsid w:val="00A0588C"/>
    <w:rsid w:val="00A061A8"/>
    <w:rsid w:val="00A07EEA"/>
    <w:rsid w:val="00A114F8"/>
    <w:rsid w:val="00A12D5B"/>
    <w:rsid w:val="00A145C0"/>
    <w:rsid w:val="00A14BBB"/>
    <w:rsid w:val="00A16946"/>
    <w:rsid w:val="00A26A3A"/>
    <w:rsid w:val="00A3454D"/>
    <w:rsid w:val="00A36098"/>
    <w:rsid w:val="00A36834"/>
    <w:rsid w:val="00A3797A"/>
    <w:rsid w:val="00A41517"/>
    <w:rsid w:val="00A4228B"/>
    <w:rsid w:val="00A423E2"/>
    <w:rsid w:val="00A43253"/>
    <w:rsid w:val="00A45114"/>
    <w:rsid w:val="00A548CD"/>
    <w:rsid w:val="00A56BFF"/>
    <w:rsid w:val="00A6593B"/>
    <w:rsid w:val="00A70E81"/>
    <w:rsid w:val="00A74E22"/>
    <w:rsid w:val="00A84B46"/>
    <w:rsid w:val="00A864D1"/>
    <w:rsid w:val="00A90306"/>
    <w:rsid w:val="00A933F5"/>
    <w:rsid w:val="00A94A51"/>
    <w:rsid w:val="00A952B0"/>
    <w:rsid w:val="00A9709B"/>
    <w:rsid w:val="00A973A4"/>
    <w:rsid w:val="00AA10C6"/>
    <w:rsid w:val="00AA3B78"/>
    <w:rsid w:val="00AC0063"/>
    <w:rsid w:val="00AC13F6"/>
    <w:rsid w:val="00AC1F0D"/>
    <w:rsid w:val="00AC7944"/>
    <w:rsid w:val="00AD1A7B"/>
    <w:rsid w:val="00AD3A69"/>
    <w:rsid w:val="00AD6662"/>
    <w:rsid w:val="00AE1383"/>
    <w:rsid w:val="00AE4619"/>
    <w:rsid w:val="00AE57B1"/>
    <w:rsid w:val="00AE7278"/>
    <w:rsid w:val="00AF0867"/>
    <w:rsid w:val="00AF0AAD"/>
    <w:rsid w:val="00AF4DE9"/>
    <w:rsid w:val="00AF524A"/>
    <w:rsid w:val="00B00F0F"/>
    <w:rsid w:val="00B12657"/>
    <w:rsid w:val="00B129AA"/>
    <w:rsid w:val="00B12FEB"/>
    <w:rsid w:val="00B1301E"/>
    <w:rsid w:val="00B142F5"/>
    <w:rsid w:val="00B2392C"/>
    <w:rsid w:val="00B2521C"/>
    <w:rsid w:val="00B316CA"/>
    <w:rsid w:val="00B37005"/>
    <w:rsid w:val="00B37B70"/>
    <w:rsid w:val="00B4234F"/>
    <w:rsid w:val="00B516DB"/>
    <w:rsid w:val="00B5458B"/>
    <w:rsid w:val="00B575F5"/>
    <w:rsid w:val="00B62F94"/>
    <w:rsid w:val="00B70704"/>
    <w:rsid w:val="00B724C5"/>
    <w:rsid w:val="00B74F76"/>
    <w:rsid w:val="00B75382"/>
    <w:rsid w:val="00B75BE3"/>
    <w:rsid w:val="00B777C9"/>
    <w:rsid w:val="00B8174F"/>
    <w:rsid w:val="00B82397"/>
    <w:rsid w:val="00B83529"/>
    <w:rsid w:val="00B84F55"/>
    <w:rsid w:val="00B85C04"/>
    <w:rsid w:val="00B90982"/>
    <w:rsid w:val="00B9373D"/>
    <w:rsid w:val="00B9423E"/>
    <w:rsid w:val="00B97339"/>
    <w:rsid w:val="00BA4565"/>
    <w:rsid w:val="00BA7D2C"/>
    <w:rsid w:val="00BB4998"/>
    <w:rsid w:val="00BB5246"/>
    <w:rsid w:val="00BB6603"/>
    <w:rsid w:val="00BC3C5D"/>
    <w:rsid w:val="00BC4611"/>
    <w:rsid w:val="00BC732C"/>
    <w:rsid w:val="00BD6A05"/>
    <w:rsid w:val="00BD78E5"/>
    <w:rsid w:val="00BD7FA3"/>
    <w:rsid w:val="00BE1104"/>
    <w:rsid w:val="00BE5094"/>
    <w:rsid w:val="00BE52E5"/>
    <w:rsid w:val="00BE73C0"/>
    <w:rsid w:val="00BE7EA3"/>
    <w:rsid w:val="00BF2B8C"/>
    <w:rsid w:val="00BF32C9"/>
    <w:rsid w:val="00BF769C"/>
    <w:rsid w:val="00BF7854"/>
    <w:rsid w:val="00C038AD"/>
    <w:rsid w:val="00C04B7C"/>
    <w:rsid w:val="00C06937"/>
    <w:rsid w:val="00C13807"/>
    <w:rsid w:val="00C2000D"/>
    <w:rsid w:val="00C2369E"/>
    <w:rsid w:val="00C249E1"/>
    <w:rsid w:val="00C25390"/>
    <w:rsid w:val="00C255BB"/>
    <w:rsid w:val="00C2630C"/>
    <w:rsid w:val="00C30413"/>
    <w:rsid w:val="00C41B0C"/>
    <w:rsid w:val="00C41CB9"/>
    <w:rsid w:val="00C43873"/>
    <w:rsid w:val="00C44199"/>
    <w:rsid w:val="00C465C2"/>
    <w:rsid w:val="00C47233"/>
    <w:rsid w:val="00C50067"/>
    <w:rsid w:val="00C524F9"/>
    <w:rsid w:val="00C74F99"/>
    <w:rsid w:val="00C75A20"/>
    <w:rsid w:val="00C772CF"/>
    <w:rsid w:val="00C8401D"/>
    <w:rsid w:val="00C851FF"/>
    <w:rsid w:val="00C85E38"/>
    <w:rsid w:val="00C86F64"/>
    <w:rsid w:val="00C9009F"/>
    <w:rsid w:val="00C92E53"/>
    <w:rsid w:val="00C94875"/>
    <w:rsid w:val="00CA641B"/>
    <w:rsid w:val="00CA6A85"/>
    <w:rsid w:val="00CB067C"/>
    <w:rsid w:val="00CB0B4E"/>
    <w:rsid w:val="00CB53B8"/>
    <w:rsid w:val="00CC06DF"/>
    <w:rsid w:val="00CC09CC"/>
    <w:rsid w:val="00CC5CC7"/>
    <w:rsid w:val="00CC75C6"/>
    <w:rsid w:val="00CC7893"/>
    <w:rsid w:val="00CD06FA"/>
    <w:rsid w:val="00CD23C4"/>
    <w:rsid w:val="00CE054C"/>
    <w:rsid w:val="00CF0DFA"/>
    <w:rsid w:val="00CF3CE9"/>
    <w:rsid w:val="00CF4ED4"/>
    <w:rsid w:val="00CF58F2"/>
    <w:rsid w:val="00D04B95"/>
    <w:rsid w:val="00D0712D"/>
    <w:rsid w:val="00D07196"/>
    <w:rsid w:val="00D10CE8"/>
    <w:rsid w:val="00D14AB4"/>
    <w:rsid w:val="00D14C08"/>
    <w:rsid w:val="00D171C9"/>
    <w:rsid w:val="00D204B1"/>
    <w:rsid w:val="00D21161"/>
    <w:rsid w:val="00D21A8C"/>
    <w:rsid w:val="00D31E95"/>
    <w:rsid w:val="00D46907"/>
    <w:rsid w:val="00D56827"/>
    <w:rsid w:val="00D60DF1"/>
    <w:rsid w:val="00D62F38"/>
    <w:rsid w:val="00D718D8"/>
    <w:rsid w:val="00D732A2"/>
    <w:rsid w:val="00D752CB"/>
    <w:rsid w:val="00D80736"/>
    <w:rsid w:val="00D80CE4"/>
    <w:rsid w:val="00D82B1A"/>
    <w:rsid w:val="00D83A26"/>
    <w:rsid w:val="00D85F50"/>
    <w:rsid w:val="00D8798A"/>
    <w:rsid w:val="00D87DA9"/>
    <w:rsid w:val="00D90911"/>
    <w:rsid w:val="00DA588D"/>
    <w:rsid w:val="00DA7AB6"/>
    <w:rsid w:val="00DA7CF9"/>
    <w:rsid w:val="00DB1EF8"/>
    <w:rsid w:val="00DB3213"/>
    <w:rsid w:val="00DC183E"/>
    <w:rsid w:val="00DC2B0C"/>
    <w:rsid w:val="00DC4324"/>
    <w:rsid w:val="00DC6150"/>
    <w:rsid w:val="00DC6B96"/>
    <w:rsid w:val="00DD569C"/>
    <w:rsid w:val="00DD60B4"/>
    <w:rsid w:val="00DE0340"/>
    <w:rsid w:val="00DE1588"/>
    <w:rsid w:val="00DE2530"/>
    <w:rsid w:val="00DE2CA5"/>
    <w:rsid w:val="00DE3C73"/>
    <w:rsid w:val="00DE4D8F"/>
    <w:rsid w:val="00DE5E13"/>
    <w:rsid w:val="00DF38BA"/>
    <w:rsid w:val="00DF4E39"/>
    <w:rsid w:val="00DF7E4E"/>
    <w:rsid w:val="00E008AB"/>
    <w:rsid w:val="00E0515C"/>
    <w:rsid w:val="00E11BC7"/>
    <w:rsid w:val="00E162A3"/>
    <w:rsid w:val="00E17A1D"/>
    <w:rsid w:val="00E17D80"/>
    <w:rsid w:val="00E21D27"/>
    <w:rsid w:val="00E2307B"/>
    <w:rsid w:val="00E275AE"/>
    <w:rsid w:val="00E3160A"/>
    <w:rsid w:val="00E31C12"/>
    <w:rsid w:val="00E36658"/>
    <w:rsid w:val="00E379AA"/>
    <w:rsid w:val="00E43DCC"/>
    <w:rsid w:val="00E45BBC"/>
    <w:rsid w:val="00E46EEF"/>
    <w:rsid w:val="00E50D48"/>
    <w:rsid w:val="00E51260"/>
    <w:rsid w:val="00E53A5B"/>
    <w:rsid w:val="00E577A9"/>
    <w:rsid w:val="00E62B8B"/>
    <w:rsid w:val="00E64659"/>
    <w:rsid w:val="00E64A2C"/>
    <w:rsid w:val="00E6517C"/>
    <w:rsid w:val="00E670D4"/>
    <w:rsid w:val="00E74C44"/>
    <w:rsid w:val="00E758C4"/>
    <w:rsid w:val="00E868D2"/>
    <w:rsid w:val="00E86B79"/>
    <w:rsid w:val="00E86ED0"/>
    <w:rsid w:val="00E907DE"/>
    <w:rsid w:val="00E90B6A"/>
    <w:rsid w:val="00E91B38"/>
    <w:rsid w:val="00EA2B6B"/>
    <w:rsid w:val="00EA394A"/>
    <w:rsid w:val="00EA6891"/>
    <w:rsid w:val="00EA69E0"/>
    <w:rsid w:val="00EB0659"/>
    <w:rsid w:val="00EB143D"/>
    <w:rsid w:val="00EB7D1B"/>
    <w:rsid w:val="00EC5437"/>
    <w:rsid w:val="00EC6ADB"/>
    <w:rsid w:val="00EC77DB"/>
    <w:rsid w:val="00ED041C"/>
    <w:rsid w:val="00EE73B3"/>
    <w:rsid w:val="00EF02FD"/>
    <w:rsid w:val="00EF4E24"/>
    <w:rsid w:val="00EF7C0B"/>
    <w:rsid w:val="00F07FFE"/>
    <w:rsid w:val="00F124BB"/>
    <w:rsid w:val="00F13D28"/>
    <w:rsid w:val="00F15C12"/>
    <w:rsid w:val="00F171E4"/>
    <w:rsid w:val="00F17D6F"/>
    <w:rsid w:val="00F3080C"/>
    <w:rsid w:val="00F324C3"/>
    <w:rsid w:val="00F35A5D"/>
    <w:rsid w:val="00F3625D"/>
    <w:rsid w:val="00F36B2D"/>
    <w:rsid w:val="00F3792E"/>
    <w:rsid w:val="00F405D4"/>
    <w:rsid w:val="00F40622"/>
    <w:rsid w:val="00F52F92"/>
    <w:rsid w:val="00F55A4D"/>
    <w:rsid w:val="00F6057B"/>
    <w:rsid w:val="00F61AB0"/>
    <w:rsid w:val="00F64A50"/>
    <w:rsid w:val="00F6612D"/>
    <w:rsid w:val="00F668A8"/>
    <w:rsid w:val="00F67FB4"/>
    <w:rsid w:val="00F70E88"/>
    <w:rsid w:val="00F8161B"/>
    <w:rsid w:val="00F93D6D"/>
    <w:rsid w:val="00F96E38"/>
    <w:rsid w:val="00FA417E"/>
    <w:rsid w:val="00FA47EF"/>
    <w:rsid w:val="00FB6263"/>
    <w:rsid w:val="00FC0A93"/>
    <w:rsid w:val="00FC57AF"/>
    <w:rsid w:val="00FD415D"/>
    <w:rsid w:val="00FD5A7D"/>
    <w:rsid w:val="00FE16CC"/>
    <w:rsid w:val="00FE45AC"/>
    <w:rsid w:val="00FE45EE"/>
    <w:rsid w:val="00FE64D0"/>
    <w:rsid w:val="00FE6FF3"/>
    <w:rsid w:val="00FF0965"/>
    <w:rsid w:val="00FF0A62"/>
    <w:rsid w:val="00FF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4ADCFA7D"/>
  <w15:docId w15:val="{96BC9BA1-147A-4A06-B042-CD16683C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SG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link w:val="PlainTextChar"/>
    <w:rPr>
      <w:rFonts w:ascii="Courier New" w:hAnsi="Courier New"/>
      <w:sz w:val="20"/>
      <w:lang w:val="hr-HR" w:eastAsia="de-DE"/>
    </w:rPr>
  </w:style>
  <w:style w:type="character" w:styleId="Strong">
    <w:name w:val="Strong"/>
    <w:qFormat/>
    <w:rPr>
      <w:b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emailstyle17">
    <w:name w:val="emailstyle17"/>
    <w:semiHidden/>
    <w:rPr>
      <w:rFonts w:ascii="Arial" w:hAnsi="Arial" w:cs="Arial" w:hint="default"/>
      <w:color w:val="auto"/>
      <w:sz w:val="20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erChar">
    <w:name w:val="Header Char"/>
    <w:link w:val="Header"/>
    <w:uiPriority w:val="99"/>
    <w:rsid w:val="007378A5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7378A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rsid w:val="007378A5"/>
    <w:rPr>
      <w:rFonts w:ascii="Arial" w:eastAsia="MS Gothic" w:hAnsi="Arial" w:cs="Times New Roman"/>
      <w:sz w:val="18"/>
      <w:szCs w:val="18"/>
      <w:lang w:eastAsia="en-US"/>
    </w:rPr>
  </w:style>
  <w:style w:type="paragraph" w:customStyle="1" w:styleId="TableCaption">
    <w:name w:val="Table Caption"/>
    <w:basedOn w:val="Caption"/>
    <w:qFormat/>
    <w:rsid w:val="001271CC"/>
    <w:pPr>
      <w:keepNext/>
      <w:spacing w:before="120" w:after="60" w:line="276" w:lineRule="auto"/>
      <w:jc w:val="center"/>
    </w:pPr>
    <w:rPr>
      <w:rFonts w:ascii="Calibri" w:eastAsia="SimSun" w:hAnsi="Calibri"/>
      <w:bCs/>
      <w:i w:val="0"/>
      <w:iCs w:val="0"/>
      <w:color w:val="auto"/>
      <w:sz w:val="20"/>
      <w:lang w:val="en-GB" w:eastAsia="zh-CN"/>
    </w:rPr>
  </w:style>
  <w:style w:type="paragraph" w:styleId="Caption">
    <w:name w:val="caption"/>
    <w:basedOn w:val="Normal"/>
    <w:next w:val="Normal"/>
    <w:semiHidden/>
    <w:unhideWhenUsed/>
    <w:qFormat/>
    <w:rsid w:val="001271C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oterChar">
    <w:name w:val="Footer Char"/>
    <w:link w:val="Footer"/>
    <w:uiPriority w:val="99"/>
    <w:rsid w:val="00332B9E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332B9E"/>
    <w:pPr>
      <w:ind w:left="720"/>
    </w:pPr>
    <w:rPr>
      <w:rFonts w:eastAsia="Times New Roman"/>
      <w:lang w:val="en-GB"/>
    </w:rPr>
  </w:style>
  <w:style w:type="character" w:styleId="CommentReference">
    <w:name w:val="annotation reference"/>
    <w:basedOn w:val="DefaultParagraphFont"/>
    <w:rsid w:val="00773975"/>
    <w:rPr>
      <w:sz w:val="16"/>
      <w:szCs w:val="16"/>
    </w:rPr>
  </w:style>
  <w:style w:type="paragraph" w:styleId="CommentText">
    <w:name w:val="annotation text"/>
    <w:basedOn w:val="Normal"/>
    <w:link w:val="CommentTextChar"/>
    <w:rsid w:val="007739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7397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739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73975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AA3B78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249E1"/>
    <w:rPr>
      <w:color w:val="605E5C"/>
      <w:shd w:val="clear" w:color="auto" w:fill="E1DFDD"/>
    </w:rPr>
  </w:style>
  <w:style w:type="character" w:customStyle="1" w:styleId="PlainTextChar">
    <w:name w:val="Plain Text Char"/>
    <w:basedOn w:val="DefaultParagraphFont"/>
    <w:link w:val="PlainText"/>
    <w:rsid w:val="00EB7D1B"/>
    <w:rPr>
      <w:rFonts w:ascii="Courier New" w:hAnsi="Courier New"/>
      <w:szCs w:val="24"/>
      <w:lang w:val="hr-HR" w:eastAsia="de-DE"/>
    </w:rPr>
  </w:style>
  <w:style w:type="table" w:styleId="TableGrid">
    <w:name w:val="Table Grid"/>
    <w:basedOn w:val="TableNormal"/>
    <w:rsid w:val="00CF0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251FD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251FD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6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9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36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773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1f1fc1f-3a06-4dd6-b921-1891dbef2f3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864E1143070D48B32BE219D8D97756" ma:contentTypeVersion="15" ma:contentTypeDescription="Create a new document." ma:contentTypeScope="" ma:versionID="7859e8aa6e1daf1116a2e13bf0c66351">
  <xsd:schema xmlns:xsd="http://www.w3.org/2001/XMLSchema" xmlns:xs="http://www.w3.org/2001/XMLSchema" xmlns:p="http://schemas.microsoft.com/office/2006/metadata/properties" xmlns:ns3="4d1f9e08-1f42-4917-8094-55f6f5f89bf9" xmlns:ns4="61f1fc1f-3a06-4dd6-b921-1891dbef2f35" targetNamespace="http://schemas.microsoft.com/office/2006/metadata/properties" ma:root="true" ma:fieldsID="9c931fa620e9328cc3f1e4b0c10f94d7" ns3:_="" ns4:_="">
    <xsd:import namespace="4d1f9e08-1f42-4917-8094-55f6f5f89bf9"/>
    <xsd:import namespace="61f1fc1f-3a06-4dd6-b921-1891dbef2f3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f9e08-1f42-4917-8094-55f6f5f89b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1fc1f-3a06-4dd6-b921-1891dbef2f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9BC5B9-D7EA-4D99-BFA5-5377B18437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E3484F-9AEF-431B-AE7B-930C04D03DA9}">
  <ds:schemaRefs>
    <ds:schemaRef ds:uri="http://schemas.microsoft.com/office/2006/metadata/properties"/>
    <ds:schemaRef ds:uri="http://schemas.microsoft.com/office/infopath/2007/PartnerControls"/>
    <ds:schemaRef ds:uri="61f1fc1f-3a06-4dd6-b921-1891dbef2f35"/>
  </ds:schemaRefs>
</ds:datastoreItem>
</file>

<file path=customXml/itemProps3.xml><?xml version="1.0" encoding="utf-8"?>
<ds:datastoreItem xmlns:ds="http://schemas.openxmlformats.org/officeDocument/2006/customXml" ds:itemID="{81F01315-98FD-4578-8689-7FBE1FCAA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A01EC0-53CA-4F34-BFBA-28ABFA594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1f9e08-1f42-4917-8094-55f6f5f89bf9"/>
    <ds:schemaRef ds:uri="61f1fc1f-3a06-4dd6-b921-1891dbef2f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18af5f2-e883-41ca-b5bd-07bc22ff8b62}" enabled="1" method="Privileged" siteId="{f688b0d0-79f0-40a4-8644-35fcdee9d0f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3332</Words>
  <Characters>18995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INSTRUCTIONS FOR PREPARING PAPERS FOR IFMBE PROCEEDINGS SERIES (ICBME 2005)</vt:lpstr>
      <vt:lpstr>INSTRUCTIONS FOR PREPARING PAPERS FOR IFMBE PROCEEDINGS SERIES (ICBME 2005)</vt:lpstr>
    </vt:vector>
  </TitlesOfParts>
  <Company>IMS</Company>
  <LinksUpToDate>false</LinksUpToDate>
  <CharactersWithSpaces>22283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PREPARING PAPERS FOR IFMBE PROCEEDINGS SERIES (ICBME 2005)</dc:title>
  <dc:subject/>
  <dc:creator>Lee Fong</dc:creator>
  <cp:keywords/>
  <dc:description/>
  <cp:lastModifiedBy>Sachdeva Nikhil</cp:lastModifiedBy>
  <cp:revision>13</cp:revision>
  <cp:lastPrinted>2015-12-02T07:41:00Z</cp:lastPrinted>
  <dcterms:created xsi:type="dcterms:W3CDTF">2023-02-20T06:19:00Z</dcterms:created>
  <dcterms:modified xsi:type="dcterms:W3CDTF">2023-05-17T08:57:00Z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0x01010027864E1143070D48B32BE219D8D97756</vt:lpwstr>
  </property>
</Properties>
</file>