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BA753" w14:textId="77777777" w:rsidR="00A94A51" w:rsidRDefault="00A94A51">
      <w:pPr>
        <w:jc w:val="center"/>
        <w:outlineLvl w:val="0"/>
        <w:rPr>
          <w:b/>
          <w:lang w:val="en-GB"/>
        </w:rPr>
      </w:pPr>
      <w:bookmarkStart w:id="0" w:name="_Hlk132267521"/>
      <w:bookmarkEnd w:id="0"/>
    </w:p>
    <w:p w14:paraId="78AEC628" w14:textId="77777777" w:rsidR="00A94A51" w:rsidRDefault="00A94A51">
      <w:pPr>
        <w:jc w:val="center"/>
        <w:outlineLvl w:val="0"/>
        <w:rPr>
          <w:b/>
        </w:rPr>
      </w:pPr>
    </w:p>
    <w:p w14:paraId="63F4F6C6" w14:textId="77777777" w:rsidR="00AE07DD" w:rsidRPr="00D01A4E" w:rsidRDefault="00D01DA8" w:rsidP="007A1D84">
      <w:pPr>
        <w:jc w:val="center"/>
        <w:rPr>
          <w:b/>
          <w:lang w:val="en-GB" w:eastAsia="ja-JP"/>
        </w:rPr>
      </w:pPr>
      <w:r w:rsidRPr="00D01DA8">
        <w:rPr>
          <w:b/>
          <w:lang w:val="en-GB"/>
        </w:rPr>
        <w:t>A S</w:t>
      </w:r>
      <w:r w:rsidR="00AE07DD">
        <w:rPr>
          <w:b/>
          <w:lang w:val="en-GB"/>
        </w:rPr>
        <w:t>ELF</w:t>
      </w:r>
      <w:r w:rsidRPr="00D01DA8">
        <w:rPr>
          <w:b/>
          <w:lang w:val="en-GB"/>
        </w:rPr>
        <w:t>-L</w:t>
      </w:r>
      <w:r w:rsidR="00AE07DD">
        <w:rPr>
          <w:b/>
          <w:lang w:val="en-GB"/>
        </w:rPr>
        <w:t>EARNING</w:t>
      </w:r>
      <w:r w:rsidRPr="00D01DA8">
        <w:rPr>
          <w:b/>
          <w:lang w:val="en-GB"/>
        </w:rPr>
        <w:t xml:space="preserve"> </w:t>
      </w:r>
      <w:r w:rsidR="00AE07DD">
        <w:rPr>
          <w:b/>
          <w:lang w:val="en-GB"/>
        </w:rPr>
        <w:t>SUPPORT</w:t>
      </w:r>
      <w:r w:rsidRPr="00D01DA8">
        <w:rPr>
          <w:b/>
          <w:lang w:val="en-GB"/>
        </w:rPr>
        <w:t xml:space="preserve"> S</w:t>
      </w:r>
      <w:r w:rsidR="00AE07DD">
        <w:rPr>
          <w:b/>
          <w:lang w:val="en-GB"/>
        </w:rPr>
        <w:t>YSTEM</w:t>
      </w:r>
      <w:r w:rsidRPr="00D01DA8">
        <w:rPr>
          <w:b/>
          <w:lang w:val="en-GB"/>
        </w:rPr>
        <w:t xml:space="preserve"> B</w:t>
      </w:r>
      <w:r w:rsidR="00AE07DD">
        <w:rPr>
          <w:b/>
          <w:lang w:val="en-GB"/>
        </w:rPr>
        <w:t>ASED ON</w:t>
      </w:r>
      <w:r w:rsidRPr="00D01DA8">
        <w:rPr>
          <w:b/>
          <w:lang w:val="en-GB"/>
        </w:rPr>
        <w:t xml:space="preserve"> </w:t>
      </w:r>
      <w:r w:rsidR="00AE07DD">
        <w:rPr>
          <w:b/>
          <w:lang w:val="en-GB"/>
        </w:rPr>
        <w:t>AN</w:t>
      </w:r>
      <w:r w:rsidRPr="00D01DA8">
        <w:rPr>
          <w:b/>
          <w:lang w:val="en-GB"/>
        </w:rPr>
        <w:t xml:space="preserve"> E</w:t>
      </w:r>
      <w:r w:rsidR="00AE07DD">
        <w:rPr>
          <w:b/>
          <w:lang w:val="en-GB"/>
        </w:rPr>
        <w:t>YE</w:t>
      </w:r>
      <w:r w:rsidRPr="00D01DA8">
        <w:rPr>
          <w:b/>
          <w:lang w:val="en-GB"/>
        </w:rPr>
        <w:t>-T</w:t>
      </w:r>
      <w:r w:rsidR="00AE07DD">
        <w:rPr>
          <w:b/>
          <w:lang w:val="en-GB"/>
        </w:rPr>
        <w:t>RACKING</w:t>
      </w:r>
      <w:r w:rsidRPr="00D01DA8">
        <w:rPr>
          <w:b/>
          <w:lang w:val="en-GB"/>
        </w:rPr>
        <w:t xml:space="preserve"> A</w:t>
      </w:r>
      <w:r w:rsidR="00AE07DD">
        <w:rPr>
          <w:b/>
          <w:lang w:val="en-GB"/>
        </w:rPr>
        <w:t>NALYSIS</w:t>
      </w:r>
      <w:r w:rsidRPr="00D01DA8">
        <w:rPr>
          <w:b/>
          <w:lang w:val="en-GB"/>
        </w:rPr>
        <w:t xml:space="preserve"> </w:t>
      </w:r>
      <w:r w:rsidR="00AE07DD" w:rsidRPr="00D01A4E">
        <w:rPr>
          <w:b/>
          <w:lang w:val="en-GB"/>
        </w:rPr>
        <w:t>OF</w:t>
      </w:r>
      <w:r w:rsidRPr="00D01A4E">
        <w:rPr>
          <w:b/>
          <w:lang w:val="en-GB"/>
        </w:rPr>
        <w:t xml:space="preserve"> </w:t>
      </w:r>
      <w:r w:rsidR="00AE07DD" w:rsidRPr="00D01A4E">
        <w:rPr>
          <w:b/>
          <w:lang w:val="en-GB"/>
        </w:rPr>
        <w:t>A</w:t>
      </w:r>
      <w:r w:rsidRPr="00D01A4E">
        <w:rPr>
          <w:b/>
          <w:lang w:val="en-GB"/>
        </w:rPr>
        <w:t xml:space="preserve"> D</w:t>
      </w:r>
      <w:r w:rsidR="00AE07DD" w:rsidRPr="00D01A4E">
        <w:rPr>
          <w:b/>
          <w:lang w:val="en-GB"/>
        </w:rPr>
        <w:t>UAL</w:t>
      </w:r>
      <w:r w:rsidRPr="00D01A4E">
        <w:rPr>
          <w:b/>
          <w:lang w:val="en-GB"/>
        </w:rPr>
        <w:t xml:space="preserve"> T</w:t>
      </w:r>
      <w:r w:rsidR="00AE07DD" w:rsidRPr="00D01A4E">
        <w:rPr>
          <w:b/>
          <w:lang w:val="en-GB"/>
        </w:rPr>
        <w:t>ASK</w:t>
      </w:r>
      <w:r w:rsidRPr="00D01A4E">
        <w:rPr>
          <w:b/>
          <w:lang w:val="en-GB"/>
        </w:rPr>
        <w:t xml:space="preserve"> </w:t>
      </w:r>
      <w:r w:rsidR="00AE07DD" w:rsidRPr="00D01A4E">
        <w:rPr>
          <w:b/>
          <w:lang w:val="en-GB"/>
        </w:rPr>
        <w:t>IN ENGLISH</w:t>
      </w:r>
      <w:r w:rsidRPr="00D01A4E">
        <w:rPr>
          <w:b/>
          <w:lang w:val="en-GB"/>
        </w:rPr>
        <w:t>: P</w:t>
      </w:r>
      <w:r w:rsidR="00AE07DD" w:rsidRPr="00D01A4E">
        <w:rPr>
          <w:b/>
          <w:lang w:val="en-GB"/>
        </w:rPr>
        <w:t>ILOT</w:t>
      </w:r>
      <w:r w:rsidRPr="00D01A4E">
        <w:rPr>
          <w:b/>
          <w:lang w:val="en-GB"/>
        </w:rPr>
        <w:t xml:space="preserve"> S</w:t>
      </w:r>
      <w:r w:rsidR="00AE07DD" w:rsidRPr="00D01A4E">
        <w:rPr>
          <w:b/>
          <w:lang w:val="en-GB"/>
        </w:rPr>
        <w:t>TUDY</w:t>
      </w:r>
      <w:r w:rsidRPr="00D01A4E">
        <w:rPr>
          <w:b/>
          <w:lang w:val="en-GB"/>
        </w:rPr>
        <w:t xml:space="preserve"> (</w:t>
      </w:r>
      <w:r w:rsidR="007A1D84" w:rsidRPr="00D01A4E">
        <w:rPr>
          <w:rFonts w:hint="eastAsia"/>
          <w:b/>
          <w:lang w:val="en-GB" w:eastAsia="ja-JP"/>
        </w:rPr>
        <w:t>2</w:t>
      </w:r>
      <w:r w:rsidRPr="00D01A4E">
        <w:rPr>
          <w:b/>
          <w:lang w:val="en-GB"/>
        </w:rPr>
        <w:t>)</w:t>
      </w:r>
      <w:r w:rsidR="007A1D84" w:rsidRPr="00D01A4E">
        <w:rPr>
          <w:rFonts w:hint="eastAsia"/>
          <w:b/>
          <w:lang w:val="en-GB" w:eastAsia="ja-JP"/>
        </w:rPr>
        <w:t xml:space="preserve"> </w:t>
      </w:r>
    </w:p>
    <w:p w14:paraId="47ABE8B7" w14:textId="77777777" w:rsidR="00A94A51" w:rsidRPr="00D01A4E" w:rsidRDefault="007A1D84" w:rsidP="007A1D84">
      <w:pPr>
        <w:jc w:val="center"/>
        <w:rPr>
          <w:b/>
          <w:lang w:val="en-GB" w:eastAsia="ja-JP"/>
        </w:rPr>
      </w:pPr>
      <w:r w:rsidRPr="00D01A4E">
        <w:rPr>
          <w:b/>
          <w:lang w:val="en-GB" w:eastAsia="ja-JP"/>
        </w:rPr>
        <w:t>S</w:t>
      </w:r>
      <w:r w:rsidR="00AE07DD" w:rsidRPr="00D01A4E">
        <w:rPr>
          <w:b/>
          <w:lang w:val="en-GB" w:eastAsia="ja-JP"/>
        </w:rPr>
        <w:t>UPPORTING</w:t>
      </w:r>
      <w:r w:rsidRPr="00D01A4E">
        <w:rPr>
          <w:b/>
          <w:lang w:val="en-GB" w:eastAsia="ja-JP"/>
        </w:rPr>
        <w:t xml:space="preserve"> </w:t>
      </w:r>
      <w:r w:rsidR="00AE07DD" w:rsidRPr="00D01A4E">
        <w:rPr>
          <w:b/>
          <w:lang w:val="en-GB" w:eastAsia="ja-JP"/>
        </w:rPr>
        <w:t>A</w:t>
      </w:r>
      <w:r w:rsidR="00FA736D" w:rsidRPr="00D01A4E">
        <w:rPr>
          <w:b/>
          <w:lang w:val="en-GB" w:eastAsia="ja-JP"/>
        </w:rPr>
        <w:t xml:space="preserve"> S</w:t>
      </w:r>
      <w:r w:rsidR="00AE07DD" w:rsidRPr="00D01A4E">
        <w:rPr>
          <w:b/>
          <w:lang w:val="en-GB" w:eastAsia="ja-JP"/>
        </w:rPr>
        <w:t>TUDENT</w:t>
      </w:r>
      <w:r w:rsidR="00FA736D" w:rsidRPr="00D01A4E">
        <w:rPr>
          <w:b/>
          <w:lang w:val="en-GB" w:eastAsia="ja-JP"/>
        </w:rPr>
        <w:t xml:space="preserve"> </w:t>
      </w:r>
      <w:r w:rsidR="00AE07DD" w:rsidRPr="00D01A4E">
        <w:rPr>
          <w:b/>
          <w:lang w:val="en-GB" w:eastAsia="ja-JP"/>
        </w:rPr>
        <w:t>WITH</w:t>
      </w:r>
      <w:r w:rsidR="00FA736D" w:rsidRPr="00D01A4E">
        <w:rPr>
          <w:b/>
          <w:lang w:val="en-GB" w:eastAsia="ja-JP"/>
        </w:rPr>
        <w:t xml:space="preserve"> </w:t>
      </w:r>
      <w:r w:rsidRPr="00D01A4E">
        <w:rPr>
          <w:b/>
          <w:lang w:val="en-GB" w:eastAsia="ja-JP"/>
        </w:rPr>
        <w:t>D</w:t>
      </w:r>
      <w:r w:rsidR="00AE07DD" w:rsidRPr="00D01A4E">
        <w:rPr>
          <w:b/>
          <w:lang w:val="en-GB" w:eastAsia="ja-JP"/>
        </w:rPr>
        <w:t>YSLEXIA</w:t>
      </w:r>
    </w:p>
    <w:p w14:paraId="290B85B4" w14:textId="77777777" w:rsidR="00D01DA8" w:rsidRPr="00D01A4E" w:rsidRDefault="00D01DA8" w:rsidP="00D01DA8">
      <w:pPr>
        <w:jc w:val="center"/>
        <w:rPr>
          <w:b/>
          <w:lang w:eastAsia="ja-JP"/>
        </w:rPr>
      </w:pPr>
    </w:p>
    <w:p w14:paraId="3A152056" w14:textId="77777777" w:rsidR="00A94A51" w:rsidRPr="00D01A4E" w:rsidRDefault="00152DFC">
      <w:pPr>
        <w:pStyle w:val="a4"/>
        <w:jc w:val="center"/>
        <w:outlineLvl w:val="0"/>
        <w:rPr>
          <w:rFonts w:ascii="Times New Roman" w:hAnsi="Times New Roman"/>
          <w:sz w:val="24"/>
          <w:lang w:val="en-GB"/>
        </w:rPr>
      </w:pPr>
      <w:proofErr w:type="spellStart"/>
      <w:r w:rsidRPr="00D01A4E">
        <w:rPr>
          <w:rFonts w:ascii="Times New Roman" w:hAnsi="Times New Roman" w:hint="eastAsia"/>
          <w:sz w:val="24"/>
          <w:lang w:val="en-GB"/>
        </w:rPr>
        <w:t>Okuzaki</w:t>
      </w:r>
      <w:proofErr w:type="spellEnd"/>
      <w:r w:rsidRPr="00D01A4E">
        <w:rPr>
          <w:rFonts w:ascii="Times New Roman" w:hAnsi="Times New Roman" w:hint="eastAsia"/>
          <w:sz w:val="24"/>
          <w:lang w:val="en-GB"/>
        </w:rPr>
        <w:t xml:space="preserve"> Mariko</w:t>
      </w:r>
      <w:r w:rsidRPr="00D01A4E">
        <w:rPr>
          <w:rFonts w:ascii="Times New Roman" w:hAnsi="Times New Roman"/>
          <w:sz w:val="24"/>
          <w:vertAlign w:val="superscript"/>
          <w:lang w:val="en-GB"/>
        </w:rPr>
        <w:t xml:space="preserve"> </w:t>
      </w:r>
      <w:r w:rsidR="00AE07DD" w:rsidRPr="00D01A4E">
        <w:rPr>
          <w:rFonts w:ascii="Times New Roman" w:hAnsi="Times New Roman"/>
          <w:sz w:val="24"/>
          <w:vertAlign w:val="superscript"/>
          <w:lang w:val="en-GB"/>
        </w:rPr>
        <w:t>*</w:t>
      </w:r>
      <w:r w:rsidRPr="00D01A4E">
        <w:rPr>
          <w:rFonts w:ascii="Times New Roman" w:hAnsi="Times New Roman"/>
          <w:sz w:val="24"/>
          <w:vertAlign w:val="superscript"/>
          <w:lang w:val="en-GB"/>
        </w:rPr>
        <w:t>a</w:t>
      </w:r>
      <w:r w:rsidRPr="00D01A4E">
        <w:rPr>
          <w:rFonts w:ascii="Times New Roman" w:hAnsi="Times New Roman"/>
          <w:sz w:val="24"/>
          <w:lang w:val="en-GB" w:eastAsia="ja-JP"/>
        </w:rPr>
        <w:t xml:space="preserve"> and </w:t>
      </w:r>
      <w:r w:rsidRPr="00D01A4E">
        <w:rPr>
          <w:rFonts w:ascii="Times New Roman" w:hAnsi="Times New Roman" w:hint="eastAsia"/>
          <w:sz w:val="24"/>
          <w:lang w:val="en-GB"/>
        </w:rPr>
        <w:t>Moriya Kenji</w:t>
      </w:r>
      <w:r w:rsidR="005174E7" w:rsidRPr="00D01A4E">
        <w:rPr>
          <w:rFonts w:ascii="Times New Roman" w:hAnsi="Times New Roman"/>
          <w:sz w:val="24"/>
          <w:vertAlign w:val="superscript"/>
          <w:lang w:val="en-GB"/>
        </w:rPr>
        <w:t xml:space="preserve"> </w:t>
      </w:r>
      <w:r w:rsidRPr="00D01A4E">
        <w:rPr>
          <w:rFonts w:ascii="Times New Roman" w:hAnsi="Times New Roman"/>
          <w:sz w:val="24"/>
          <w:vertAlign w:val="superscript"/>
          <w:lang w:val="en-GB"/>
        </w:rPr>
        <w:t>b</w:t>
      </w:r>
    </w:p>
    <w:p w14:paraId="578643D4" w14:textId="77777777" w:rsidR="00A94A51" w:rsidRPr="00D01A4E" w:rsidRDefault="00A94A51">
      <w:pPr>
        <w:pStyle w:val="a4"/>
        <w:jc w:val="center"/>
        <w:rPr>
          <w:rFonts w:ascii="Times New Roman" w:hAnsi="Times New Roman"/>
          <w:sz w:val="24"/>
          <w:lang w:val="en-GB"/>
        </w:rPr>
      </w:pPr>
    </w:p>
    <w:p w14:paraId="54E50BE2" w14:textId="77777777" w:rsidR="00A94A51" w:rsidRPr="00D01A4E" w:rsidRDefault="005174E7">
      <w:pPr>
        <w:pStyle w:val="a4"/>
        <w:jc w:val="center"/>
        <w:rPr>
          <w:rFonts w:ascii="Times New Roman" w:hAnsi="Times New Roman"/>
          <w:sz w:val="24"/>
          <w:lang w:val="en-GB"/>
        </w:rPr>
      </w:pPr>
      <w:r w:rsidRPr="00D01A4E">
        <w:rPr>
          <w:rFonts w:ascii="Times New Roman" w:hAnsi="Times New Roman"/>
          <w:sz w:val="24"/>
          <w:vertAlign w:val="superscript"/>
          <w:lang w:val="en-GB"/>
        </w:rPr>
        <w:t>a</w:t>
      </w:r>
      <w:r w:rsidRPr="00D01A4E">
        <w:rPr>
          <w:rFonts w:ascii="Times New Roman" w:hAnsi="Times New Roman"/>
          <w:sz w:val="24"/>
          <w:lang w:val="en-GB"/>
        </w:rPr>
        <w:t xml:space="preserve"> </w:t>
      </w:r>
      <w:r w:rsidR="00152DFC" w:rsidRPr="00D01A4E">
        <w:rPr>
          <w:rFonts w:ascii="Times New Roman" w:hAnsi="Times New Roman"/>
          <w:sz w:val="24"/>
          <w:lang w:val="en-GB"/>
        </w:rPr>
        <w:t xml:space="preserve">NIT Hakodate College, General </w:t>
      </w:r>
      <w:r w:rsidR="00A94A51" w:rsidRPr="00D01A4E">
        <w:rPr>
          <w:rFonts w:ascii="Times New Roman" w:hAnsi="Times New Roman"/>
          <w:sz w:val="24"/>
          <w:lang w:val="en-GB"/>
        </w:rPr>
        <w:t xml:space="preserve">Department, </w:t>
      </w:r>
      <w:r w:rsidR="00152DFC" w:rsidRPr="00D01A4E">
        <w:rPr>
          <w:rFonts w:ascii="Times New Roman" w:hAnsi="Times New Roman"/>
          <w:sz w:val="24"/>
          <w:lang w:val="en-GB"/>
        </w:rPr>
        <w:t>Hakodate</w:t>
      </w:r>
      <w:r w:rsidR="00A94A51" w:rsidRPr="00D01A4E">
        <w:rPr>
          <w:rFonts w:ascii="Times New Roman" w:hAnsi="Times New Roman"/>
          <w:sz w:val="24"/>
          <w:lang w:val="en-GB"/>
        </w:rPr>
        <w:t xml:space="preserve">, </w:t>
      </w:r>
      <w:r w:rsidR="00152DFC" w:rsidRPr="00D01A4E">
        <w:rPr>
          <w:rFonts w:ascii="Times New Roman" w:hAnsi="Times New Roman"/>
          <w:sz w:val="24"/>
          <w:lang w:val="en-GB"/>
        </w:rPr>
        <w:t>Japan</w:t>
      </w:r>
    </w:p>
    <w:p w14:paraId="7205BE35" w14:textId="77777777" w:rsidR="00A94A51" w:rsidRPr="00D01A4E" w:rsidRDefault="005174E7">
      <w:pPr>
        <w:pStyle w:val="a4"/>
        <w:jc w:val="center"/>
        <w:rPr>
          <w:rFonts w:ascii="Times New Roman" w:hAnsi="Times New Roman"/>
          <w:sz w:val="24"/>
          <w:lang w:val="en-GB"/>
        </w:rPr>
      </w:pPr>
      <w:r w:rsidRPr="00D01A4E">
        <w:rPr>
          <w:rFonts w:ascii="Times New Roman" w:hAnsi="Times New Roman"/>
          <w:sz w:val="24"/>
          <w:vertAlign w:val="superscript"/>
          <w:lang w:val="en-GB"/>
        </w:rPr>
        <w:t>b</w:t>
      </w:r>
      <w:r w:rsidR="00A94A51" w:rsidRPr="00D01A4E">
        <w:rPr>
          <w:rFonts w:ascii="Times New Roman" w:hAnsi="Times New Roman"/>
          <w:sz w:val="24"/>
          <w:lang w:val="en-GB"/>
        </w:rPr>
        <w:t xml:space="preserve"> </w:t>
      </w:r>
      <w:r w:rsidR="00152DFC" w:rsidRPr="00D01A4E">
        <w:rPr>
          <w:rFonts w:ascii="Times New Roman" w:hAnsi="Times New Roman"/>
          <w:sz w:val="24"/>
          <w:lang w:val="en-GB"/>
        </w:rPr>
        <w:t>NIT Hakodate College</w:t>
      </w:r>
      <w:r w:rsidR="00A94A51" w:rsidRPr="00D01A4E">
        <w:rPr>
          <w:rFonts w:ascii="Times New Roman" w:hAnsi="Times New Roman"/>
          <w:sz w:val="24"/>
          <w:lang w:val="en-GB"/>
        </w:rPr>
        <w:t xml:space="preserve">, </w:t>
      </w:r>
      <w:r w:rsidR="00152DFC" w:rsidRPr="00D01A4E">
        <w:rPr>
          <w:rFonts w:ascii="Times New Roman" w:hAnsi="Times New Roman"/>
          <w:sz w:val="24"/>
          <w:lang w:val="en-GB"/>
        </w:rPr>
        <w:t>Department of Production System Engineering</w:t>
      </w:r>
      <w:r w:rsidR="00A94A51" w:rsidRPr="00D01A4E">
        <w:rPr>
          <w:rFonts w:ascii="Times New Roman" w:hAnsi="Times New Roman"/>
          <w:sz w:val="24"/>
          <w:lang w:val="en-GB"/>
        </w:rPr>
        <w:t xml:space="preserve">, </w:t>
      </w:r>
      <w:r w:rsidR="00152DFC" w:rsidRPr="00D01A4E">
        <w:rPr>
          <w:rFonts w:ascii="Times New Roman" w:hAnsi="Times New Roman"/>
          <w:sz w:val="24"/>
          <w:lang w:val="en-GB"/>
        </w:rPr>
        <w:t>Hakodate</w:t>
      </w:r>
      <w:r w:rsidR="00A94A51" w:rsidRPr="00D01A4E">
        <w:rPr>
          <w:rFonts w:ascii="Times New Roman" w:hAnsi="Times New Roman"/>
          <w:sz w:val="24"/>
          <w:lang w:val="en-GB"/>
        </w:rPr>
        <w:t xml:space="preserve">, </w:t>
      </w:r>
      <w:r w:rsidR="00152DFC" w:rsidRPr="00D01A4E">
        <w:rPr>
          <w:rFonts w:ascii="Times New Roman" w:hAnsi="Times New Roman"/>
          <w:sz w:val="24"/>
          <w:lang w:val="en-GB"/>
        </w:rPr>
        <w:t>Japan</w:t>
      </w:r>
    </w:p>
    <w:p w14:paraId="615EE0AD" w14:textId="77777777" w:rsidR="00A94A51" w:rsidRPr="00D01A4E" w:rsidRDefault="00A94A51">
      <w:pPr>
        <w:pStyle w:val="a4"/>
        <w:jc w:val="center"/>
        <w:rPr>
          <w:rFonts w:ascii="Times New Roman" w:hAnsi="Times New Roman"/>
          <w:sz w:val="24"/>
          <w:lang w:val="en-GB"/>
        </w:rPr>
      </w:pPr>
    </w:p>
    <w:p w14:paraId="0FDE3C92" w14:textId="77777777" w:rsidR="00A94A51" w:rsidRPr="00D01A4E" w:rsidRDefault="006061C1">
      <w:pPr>
        <w:pStyle w:val="a4"/>
        <w:jc w:val="center"/>
        <w:outlineLvl w:val="0"/>
        <w:rPr>
          <w:rFonts w:ascii="Times New Roman" w:hAnsi="Times New Roman"/>
          <w:sz w:val="24"/>
          <w:lang w:val="en-GB"/>
        </w:rPr>
      </w:pPr>
      <w:r w:rsidRPr="00D01A4E">
        <w:rPr>
          <w:rFonts w:ascii="Times New Roman" w:hAnsi="Times New Roman"/>
          <w:sz w:val="24"/>
          <w:lang w:val="en-GB"/>
        </w:rPr>
        <w:t>*</w:t>
      </w:r>
      <w:r w:rsidR="00152DFC" w:rsidRPr="00D01A4E">
        <w:rPr>
          <w:rFonts w:ascii="Times New Roman" w:hAnsi="Times New Roman"/>
          <w:sz w:val="24"/>
          <w:lang w:val="en-GB"/>
        </w:rPr>
        <w:t>okuzaki@hakodate-ct.ac.jp</w:t>
      </w:r>
    </w:p>
    <w:p w14:paraId="5BC659D8" w14:textId="77777777" w:rsidR="00A94A51" w:rsidRPr="00D01A4E" w:rsidRDefault="00A94A51">
      <w:pPr>
        <w:pStyle w:val="a4"/>
        <w:jc w:val="both"/>
        <w:rPr>
          <w:rFonts w:ascii="Times New Roman" w:hAnsi="Times New Roman"/>
          <w:lang w:val="en-GB"/>
        </w:rPr>
      </w:pPr>
    </w:p>
    <w:p w14:paraId="6371A522" w14:textId="77777777" w:rsidR="00A94A51" w:rsidRPr="00D01A4E" w:rsidRDefault="00A94A51">
      <w:pPr>
        <w:pStyle w:val="a4"/>
        <w:jc w:val="both"/>
        <w:rPr>
          <w:rFonts w:ascii="Times New Roman" w:hAnsi="Times New Roman"/>
          <w:lang w:val="en-GB"/>
        </w:rPr>
      </w:pPr>
    </w:p>
    <w:p w14:paraId="19D8F840" w14:textId="77777777" w:rsidR="00A94A51" w:rsidRPr="00D01A4E" w:rsidRDefault="00A94A51">
      <w:pPr>
        <w:pStyle w:val="a4"/>
        <w:jc w:val="both"/>
        <w:rPr>
          <w:rFonts w:ascii="Times New Roman" w:hAnsi="Times New Roman"/>
          <w:lang w:val="en-GB"/>
        </w:rPr>
        <w:sectPr w:rsidR="00A94A51" w:rsidRPr="00D01A4E" w:rsidSect="00D462DA">
          <w:headerReference w:type="default" r:id="rId8"/>
          <w:footerReference w:type="default" r:id="rId9"/>
          <w:type w:val="continuous"/>
          <w:pgSz w:w="11906" w:h="16838"/>
          <w:pgMar w:top="1418" w:right="1134" w:bottom="1134" w:left="1134" w:header="720" w:footer="567" w:gutter="0"/>
          <w:pgNumType w:start="0"/>
          <w:cols w:space="708"/>
          <w:docGrid w:linePitch="360"/>
        </w:sectPr>
      </w:pPr>
    </w:p>
    <w:p w14:paraId="33B85C22" w14:textId="77777777" w:rsidR="00A94A51" w:rsidRPr="00D01A4E" w:rsidRDefault="00A94A51">
      <w:pPr>
        <w:pStyle w:val="a4"/>
        <w:jc w:val="both"/>
        <w:rPr>
          <w:rFonts w:ascii="Times New Roman" w:hAnsi="Times New Roman"/>
          <w:b/>
          <w:lang w:val="en-GB"/>
        </w:rPr>
      </w:pPr>
      <w:r w:rsidRPr="00D01A4E">
        <w:rPr>
          <w:rFonts w:ascii="Times New Roman" w:hAnsi="Times New Roman"/>
          <w:b/>
          <w:lang w:val="en-GB"/>
        </w:rPr>
        <w:t>Abstract</w:t>
      </w:r>
    </w:p>
    <w:p w14:paraId="42B3569F" w14:textId="77777777" w:rsidR="00A94A51" w:rsidRPr="00D01A4E" w:rsidRDefault="00A94A51">
      <w:pPr>
        <w:pStyle w:val="a4"/>
        <w:jc w:val="both"/>
        <w:rPr>
          <w:rFonts w:ascii="Times New Roman" w:hAnsi="Times New Roman"/>
          <w:b/>
          <w:lang w:val="en-GB"/>
        </w:rPr>
      </w:pPr>
    </w:p>
    <w:p w14:paraId="750EFC88" w14:textId="77777777" w:rsidR="00995F5E" w:rsidRPr="00D01A4E" w:rsidRDefault="007A1D84" w:rsidP="007A1D84">
      <w:pPr>
        <w:pStyle w:val="a4"/>
        <w:ind w:left="2" w:firstLineChars="150" w:firstLine="301"/>
        <w:jc w:val="both"/>
        <w:rPr>
          <w:rFonts w:ascii="Times New Roman" w:hAnsi="Times New Roman"/>
          <w:b/>
          <w:lang w:val="en-US" w:eastAsia="ja-JP"/>
        </w:rPr>
      </w:pPr>
      <w:r w:rsidRPr="00D01A4E">
        <w:rPr>
          <w:rFonts w:ascii="Times New Roman" w:hAnsi="Times New Roman"/>
          <w:b/>
          <w:lang w:val="en-US" w:eastAsia="ja-JP"/>
        </w:rPr>
        <w:t xml:space="preserve">This is the second pilot study to create a self-learning support system based on an eye-tracking analysis of a dual task in English as a foreign language. In the previous study, four students were recruited as subjects with their agreement to use their experimental data for this research. Two subjects had scored above 500 on </w:t>
      </w:r>
      <w:r w:rsidR="00AB65AF" w:rsidRPr="00D01A4E">
        <w:rPr>
          <w:rFonts w:ascii="Times New Roman" w:hAnsi="Times New Roman"/>
          <w:b/>
          <w:lang w:val="en-US" w:eastAsia="ja-JP"/>
        </w:rPr>
        <w:t xml:space="preserve">the </w:t>
      </w:r>
      <w:r w:rsidRPr="00D01A4E">
        <w:rPr>
          <w:rFonts w:ascii="Times New Roman" w:hAnsi="Times New Roman"/>
          <w:b/>
          <w:lang w:val="en-US" w:eastAsia="ja-JP"/>
        </w:rPr>
        <w:t>TOEIC</w:t>
      </w:r>
      <w:r w:rsidRPr="00D01A4E">
        <w:rPr>
          <w:rFonts w:ascii="Segoe UI Symbol" w:hAnsi="Segoe UI Symbol" w:cs="Segoe UI Symbol"/>
          <w:b/>
          <w:lang w:val="en-US" w:eastAsia="ja-JP"/>
        </w:rPr>
        <w:t>🄬</w:t>
      </w:r>
      <w:r w:rsidRPr="00D01A4E">
        <w:rPr>
          <w:rFonts w:ascii="Times New Roman" w:hAnsi="Times New Roman"/>
          <w:b/>
          <w:lang w:val="en-US" w:eastAsia="ja-JP"/>
        </w:rPr>
        <w:t xml:space="preserve">test and the other two less than 300. Each subject participated in the experiment </w:t>
      </w:r>
      <w:r w:rsidR="00AB65AF" w:rsidRPr="00D01A4E">
        <w:rPr>
          <w:rFonts w:ascii="Times New Roman" w:hAnsi="Times New Roman"/>
          <w:b/>
          <w:lang w:val="en-US" w:eastAsia="ja-JP"/>
        </w:rPr>
        <w:t>by</w:t>
      </w:r>
      <w:r w:rsidRPr="00D01A4E">
        <w:rPr>
          <w:rFonts w:ascii="Times New Roman" w:hAnsi="Times New Roman"/>
          <w:b/>
          <w:lang w:val="en-US" w:eastAsia="ja-JP"/>
        </w:rPr>
        <w:t xml:space="preserve"> solving the same question of TOEIC Listening Part 3 on a computer screen</w:t>
      </w:r>
      <w:r w:rsidR="00AB65AF" w:rsidRPr="00D01A4E">
        <w:rPr>
          <w:rFonts w:ascii="Times New Roman" w:hAnsi="Times New Roman"/>
          <w:b/>
          <w:lang w:val="en-US" w:eastAsia="ja-JP"/>
        </w:rPr>
        <w:t>,</w:t>
      </w:r>
      <w:r w:rsidRPr="00D01A4E">
        <w:rPr>
          <w:rFonts w:ascii="Times New Roman" w:hAnsi="Times New Roman"/>
          <w:b/>
          <w:lang w:val="en-US" w:eastAsia="ja-JP"/>
        </w:rPr>
        <w:t xml:space="preserve"> and their eye-movements were recorded. Then, visualizing </w:t>
      </w:r>
      <w:r w:rsidR="00AB65AF" w:rsidRPr="00D01A4E">
        <w:rPr>
          <w:rFonts w:ascii="Times New Roman" w:hAnsi="Times New Roman"/>
          <w:b/>
          <w:lang w:val="en-US" w:eastAsia="ja-JP"/>
        </w:rPr>
        <w:t xml:space="preserve">their </w:t>
      </w:r>
      <w:r w:rsidRPr="00D01A4E">
        <w:rPr>
          <w:rFonts w:ascii="Times New Roman" w:hAnsi="Times New Roman"/>
          <w:b/>
          <w:lang w:val="en-US" w:eastAsia="ja-JP"/>
        </w:rPr>
        <w:t>eye</w:t>
      </w:r>
      <w:r w:rsidR="00AB65AF" w:rsidRPr="00D01A4E">
        <w:rPr>
          <w:rFonts w:ascii="Times New Roman" w:hAnsi="Times New Roman"/>
          <w:b/>
          <w:lang w:val="en-US" w:eastAsia="ja-JP"/>
        </w:rPr>
        <w:t>-</w:t>
      </w:r>
      <w:r w:rsidRPr="00D01A4E">
        <w:rPr>
          <w:rFonts w:ascii="Times New Roman" w:hAnsi="Times New Roman"/>
          <w:b/>
          <w:lang w:val="en-US" w:eastAsia="ja-JP"/>
        </w:rPr>
        <w:t xml:space="preserve">movements while listening </w:t>
      </w:r>
      <w:r w:rsidR="00AB65AF" w:rsidRPr="00D01A4E">
        <w:rPr>
          <w:rFonts w:ascii="Times New Roman" w:hAnsi="Times New Roman"/>
          <w:b/>
          <w:lang w:val="en-US" w:eastAsia="ja-JP"/>
        </w:rPr>
        <w:t xml:space="preserve">to </w:t>
      </w:r>
      <w:r w:rsidRPr="00D01A4E">
        <w:rPr>
          <w:rFonts w:ascii="Times New Roman" w:hAnsi="Times New Roman"/>
          <w:b/>
          <w:lang w:val="en-US" w:eastAsia="ja-JP"/>
        </w:rPr>
        <w:t xml:space="preserve">and reading English </w:t>
      </w:r>
      <w:r w:rsidR="00A84631" w:rsidRPr="00D01A4E">
        <w:rPr>
          <w:rFonts w:ascii="Times New Roman" w:hAnsi="Times New Roman"/>
          <w:b/>
          <w:lang w:val="en-US" w:eastAsia="ja-JP"/>
        </w:rPr>
        <w:t xml:space="preserve">at the same time </w:t>
      </w:r>
      <w:r w:rsidRPr="00D01A4E">
        <w:rPr>
          <w:rFonts w:ascii="Times New Roman" w:hAnsi="Times New Roman"/>
          <w:b/>
          <w:lang w:val="en-US" w:eastAsia="ja-JP"/>
        </w:rPr>
        <w:t xml:space="preserve">on </w:t>
      </w:r>
      <w:r w:rsidR="00AB65AF" w:rsidRPr="00D01A4E">
        <w:rPr>
          <w:rFonts w:ascii="Times New Roman" w:hAnsi="Times New Roman"/>
          <w:b/>
          <w:lang w:val="en-US" w:eastAsia="ja-JP"/>
        </w:rPr>
        <w:t xml:space="preserve">the </w:t>
      </w:r>
      <w:r w:rsidRPr="00D01A4E">
        <w:rPr>
          <w:rFonts w:ascii="Times New Roman" w:hAnsi="Times New Roman"/>
          <w:b/>
          <w:lang w:val="en-US" w:eastAsia="ja-JP"/>
        </w:rPr>
        <w:t>TOEIC</w:t>
      </w:r>
      <w:r w:rsidRPr="00D01A4E">
        <w:rPr>
          <w:rFonts w:ascii="Segoe UI Symbol" w:hAnsi="Segoe UI Symbol" w:cs="Segoe UI Symbol"/>
          <w:b/>
          <w:lang w:val="en-US" w:eastAsia="ja-JP"/>
        </w:rPr>
        <w:t>🄬</w:t>
      </w:r>
      <w:r w:rsidRPr="00D01A4E">
        <w:rPr>
          <w:rFonts w:ascii="Times New Roman" w:hAnsi="Times New Roman"/>
          <w:b/>
          <w:lang w:val="en-US" w:eastAsia="ja-JP"/>
        </w:rPr>
        <w:t>test, the students with lower TOEIC scores observed the patterns of their own irregular eye movements that seem</w:t>
      </w:r>
      <w:r w:rsidR="00AB65AF" w:rsidRPr="00D01A4E">
        <w:rPr>
          <w:rFonts w:ascii="Times New Roman" w:hAnsi="Times New Roman"/>
          <w:b/>
          <w:lang w:val="en-US" w:eastAsia="ja-JP"/>
        </w:rPr>
        <w:t>ed</w:t>
      </w:r>
      <w:r w:rsidRPr="00D01A4E">
        <w:rPr>
          <w:rFonts w:ascii="Times New Roman" w:hAnsi="Times New Roman"/>
          <w:b/>
          <w:lang w:val="en-US" w:eastAsia="ja-JP"/>
        </w:rPr>
        <w:t xml:space="preserve"> to indicate confusion, such as wandering or staying put while listening</w:t>
      </w:r>
      <w:r w:rsidR="0055571B" w:rsidRPr="00D01A4E">
        <w:rPr>
          <w:rFonts w:ascii="Times New Roman" w:hAnsi="Times New Roman" w:hint="eastAsia"/>
          <w:b/>
          <w:lang w:val="en-US" w:eastAsia="ja-JP"/>
        </w:rPr>
        <w:t xml:space="preserve"> </w:t>
      </w:r>
      <w:r w:rsidR="0055571B" w:rsidRPr="00D01A4E">
        <w:rPr>
          <w:rFonts w:ascii="Times New Roman" w:hAnsi="Times New Roman"/>
          <w:b/>
          <w:lang w:val="en-US" w:eastAsia="ja-JP"/>
        </w:rPr>
        <w:t xml:space="preserve">to </w:t>
      </w:r>
      <w:r w:rsidRPr="00D01A4E">
        <w:rPr>
          <w:rFonts w:ascii="Times New Roman" w:hAnsi="Times New Roman"/>
          <w:b/>
          <w:lang w:val="en-US" w:eastAsia="ja-JP"/>
        </w:rPr>
        <w:t xml:space="preserve">and reading the text. Through the observation, they recognized the incomprehensible words or phrases that inhibit comprehension. </w:t>
      </w:r>
      <w:r w:rsidR="00FA736D" w:rsidRPr="00D01A4E">
        <w:rPr>
          <w:rFonts w:ascii="Times New Roman" w:hAnsi="Times New Roman"/>
          <w:b/>
          <w:lang w:val="en-US" w:eastAsia="ja-JP"/>
        </w:rPr>
        <w:t xml:space="preserve">In this </w:t>
      </w:r>
      <w:r w:rsidRPr="00D01A4E">
        <w:rPr>
          <w:rFonts w:ascii="Times New Roman" w:hAnsi="Times New Roman"/>
          <w:b/>
          <w:lang w:val="en-US" w:eastAsia="ja-JP"/>
        </w:rPr>
        <w:t xml:space="preserve">second pilot study, one student </w:t>
      </w:r>
      <w:r w:rsidR="00C252A8" w:rsidRPr="00D01A4E">
        <w:rPr>
          <w:rFonts w:ascii="Times New Roman" w:hAnsi="Times New Roman" w:hint="eastAsia"/>
          <w:b/>
          <w:lang w:val="en-US" w:eastAsia="ja-JP"/>
        </w:rPr>
        <w:t>w</w:t>
      </w:r>
      <w:r w:rsidR="00C252A8" w:rsidRPr="00D01A4E">
        <w:rPr>
          <w:rFonts w:ascii="Times New Roman" w:hAnsi="Times New Roman"/>
          <w:b/>
          <w:lang w:val="en-US" w:eastAsia="ja-JP"/>
        </w:rPr>
        <w:t>ith d</w:t>
      </w:r>
      <w:r w:rsidR="009E4F5B" w:rsidRPr="00D01A4E">
        <w:rPr>
          <w:rFonts w:ascii="Times New Roman" w:hAnsi="Times New Roman"/>
          <w:b/>
          <w:lang w:val="en-US" w:eastAsia="ja-JP"/>
        </w:rPr>
        <w:t>y</w:t>
      </w:r>
      <w:r w:rsidR="00C252A8" w:rsidRPr="00D01A4E">
        <w:rPr>
          <w:rFonts w:ascii="Times New Roman" w:hAnsi="Times New Roman"/>
          <w:b/>
          <w:lang w:val="en-US" w:eastAsia="ja-JP"/>
        </w:rPr>
        <w:t>slex</w:t>
      </w:r>
      <w:r w:rsidR="009E4F5B" w:rsidRPr="00D01A4E">
        <w:rPr>
          <w:rFonts w:ascii="Times New Roman" w:hAnsi="Times New Roman"/>
          <w:b/>
          <w:lang w:val="en-US" w:eastAsia="ja-JP"/>
        </w:rPr>
        <w:t xml:space="preserve">ia </w:t>
      </w:r>
      <w:r w:rsidRPr="00D01A4E">
        <w:rPr>
          <w:rFonts w:ascii="Times New Roman" w:hAnsi="Times New Roman"/>
          <w:b/>
          <w:lang w:val="en-US" w:eastAsia="ja-JP"/>
        </w:rPr>
        <w:t>was recruited as a subject who had a low TOEIC</w:t>
      </w:r>
      <w:r w:rsidRPr="00D01A4E">
        <w:rPr>
          <w:rFonts w:ascii="Segoe UI Symbol" w:hAnsi="Segoe UI Symbol" w:cs="Segoe UI Symbol"/>
          <w:b/>
          <w:lang w:val="en-US" w:eastAsia="ja-JP"/>
        </w:rPr>
        <w:t>🄬</w:t>
      </w:r>
      <w:r w:rsidRPr="00D01A4E">
        <w:rPr>
          <w:rFonts w:ascii="Times New Roman" w:hAnsi="Times New Roman"/>
          <w:b/>
          <w:lang w:val="en-US" w:eastAsia="ja-JP"/>
        </w:rPr>
        <w:t xml:space="preserve">test score </w:t>
      </w:r>
      <w:r w:rsidR="0055571B" w:rsidRPr="00D01A4E">
        <w:rPr>
          <w:rFonts w:ascii="Times New Roman" w:hAnsi="Times New Roman"/>
          <w:b/>
          <w:lang w:val="en-US" w:eastAsia="ja-JP"/>
        </w:rPr>
        <w:t>after consenting to his data being used</w:t>
      </w:r>
      <w:r w:rsidRPr="00D01A4E">
        <w:rPr>
          <w:rFonts w:ascii="Times New Roman" w:hAnsi="Times New Roman"/>
          <w:b/>
          <w:lang w:val="en-US" w:eastAsia="ja-JP"/>
        </w:rPr>
        <w:t xml:space="preserve"> for research. The purpose of this pilot study was to examine the </w:t>
      </w:r>
      <w:r w:rsidR="0055571B" w:rsidRPr="00D01A4E">
        <w:rPr>
          <w:rFonts w:ascii="Times New Roman" w:hAnsi="Times New Roman"/>
          <w:b/>
          <w:lang w:val="en-US" w:eastAsia="ja-JP"/>
        </w:rPr>
        <w:t xml:space="preserve">subject’s </w:t>
      </w:r>
      <w:r w:rsidRPr="00D01A4E">
        <w:rPr>
          <w:rFonts w:ascii="Times New Roman" w:hAnsi="Times New Roman"/>
          <w:b/>
          <w:lang w:val="en-US" w:eastAsia="ja-JP"/>
        </w:rPr>
        <w:t>eye</w:t>
      </w:r>
      <w:r w:rsidR="0055571B" w:rsidRPr="00D01A4E">
        <w:rPr>
          <w:rFonts w:ascii="Times New Roman" w:hAnsi="Times New Roman"/>
          <w:b/>
          <w:lang w:val="en-US" w:eastAsia="ja-JP"/>
        </w:rPr>
        <w:t>-</w:t>
      </w:r>
      <w:r w:rsidRPr="00D01A4E">
        <w:rPr>
          <w:rFonts w:ascii="Times New Roman" w:hAnsi="Times New Roman"/>
          <w:b/>
          <w:lang w:val="en-US" w:eastAsia="ja-JP"/>
        </w:rPr>
        <w:t xml:space="preserve">movement data and </w:t>
      </w:r>
      <w:r w:rsidR="0055571B" w:rsidRPr="00D01A4E">
        <w:rPr>
          <w:rFonts w:ascii="Times New Roman" w:hAnsi="Times New Roman"/>
          <w:b/>
          <w:lang w:val="en-US" w:eastAsia="ja-JP"/>
        </w:rPr>
        <w:t>determine</w:t>
      </w:r>
      <w:r w:rsidRPr="00D01A4E">
        <w:rPr>
          <w:rFonts w:ascii="Times New Roman" w:hAnsi="Times New Roman"/>
          <w:b/>
          <w:lang w:val="en-US" w:eastAsia="ja-JP"/>
        </w:rPr>
        <w:t xml:space="preserve"> the self-learning aspects by helping him trace his eye movements, examining his confusion, and enhancing his meta-cognition through the comparison of his data with </w:t>
      </w:r>
      <w:r w:rsidR="009E4F5B" w:rsidRPr="00D01A4E">
        <w:rPr>
          <w:rFonts w:ascii="Times New Roman" w:hAnsi="Times New Roman"/>
          <w:b/>
          <w:lang w:val="en-US" w:eastAsia="ja-JP"/>
        </w:rPr>
        <w:t>a subject</w:t>
      </w:r>
      <w:r w:rsidRPr="00D01A4E">
        <w:rPr>
          <w:rFonts w:ascii="Times New Roman" w:hAnsi="Times New Roman"/>
          <w:b/>
          <w:lang w:val="en-US" w:eastAsia="ja-JP"/>
        </w:rPr>
        <w:t xml:space="preserve"> </w:t>
      </w:r>
      <w:r w:rsidR="0055571B" w:rsidRPr="00D01A4E">
        <w:rPr>
          <w:rFonts w:ascii="Times New Roman" w:hAnsi="Times New Roman"/>
          <w:b/>
          <w:lang w:val="en-US" w:eastAsia="ja-JP"/>
        </w:rPr>
        <w:t>who had scored</w:t>
      </w:r>
      <w:r w:rsidR="009E4F5B" w:rsidRPr="00D01A4E">
        <w:rPr>
          <w:rFonts w:ascii="Times New Roman" w:hAnsi="Times New Roman"/>
          <w:b/>
          <w:lang w:val="en-US" w:eastAsia="ja-JP"/>
        </w:rPr>
        <w:t xml:space="preserve"> </w:t>
      </w:r>
      <w:r w:rsidRPr="00D01A4E">
        <w:rPr>
          <w:rFonts w:ascii="Times New Roman" w:hAnsi="Times New Roman"/>
          <w:b/>
          <w:lang w:val="en-US" w:eastAsia="ja-JP"/>
        </w:rPr>
        <w:t xml:space="preserve">above 500 on </w:t>
      </w:r>
      <w:r w:rsidR="0055571B" w:rsidRPr="00D01A4E">
        <w:rPr>
          <w:rFonts w:ascii="Times New Roman" w:hAnsi="Times New Roman"/>
          <w:b/>
          <w:lang w:val="en-US" w:eastAsia="ja-JP"/>
        </w:rPr>
        <w:t xml:space="preserve">the </w:t>
      </w:r>
      <w:r w:rsidRPr="00D01A4E">
        <w:rPr>
          <w:rFonts w:ascii="Times New Roman" w:hAnsi="Times New Roman"/>
          <w:b/>
          <w:lang w:val="en-US" w:eastAsia="ja-JP"/>
        </w:rPr>
        <w:t>TOEIC</w:t>
      </w:r>
      <w:r w:rsidRPr="00D01A4E">
        <w:rPr>
          <w:rFonts w:ascii="Segoe UI Symbol" w:hAnsi="Segoe UI Symbol" w:cs="Segoe UI Symbol"/>
          <w:b/>
          <w:lang w:val="en-US" w:eastAsia="ja-JP"/>
        </w:rPr>
        <w:t>🄬</w:t>
      </w:r>
      <w:r w:rsidRPr="00D01A4E">
        <w:rPr>
          <w:rFonts w:ascii="Times New Roman" w:hAnsi="Times New Roman"/>
          <w:b/>
          <w:lang w:val="en-US" w:eastAsia="ja-JP"/>
        </w:rPr>
        <w:t xml:space="preserve">test. The subject participated in the experiment twice, once by solving the questions of </w:t>
      </w:r>
      <w:r w:rsidR="0055571B" w:rsidRPr="00D01A4E">
        <w:rPr>
          <w:rFonts w:ascii="Times New Roman" w:hAnsi="Times New Roman"/>
          <w:b/>
          <w:lang w:val="en-US" w:eastAsia="ja-JP"/>
        </w:rPr>
        <w:t xml:space="preserve">the </w:t>
      </w:r>
      <w:r w:rsidRPr="00D01A4E">
        <w:rPr>
          <w:rFonts w:ascii="Times New Roman" w:hAnsi="Times New Roman"/>
          <w:b/>
          <w:lang w:val="en-US" w:eastAsia="ja-JP"/>
        </w:rPr>
        <w:t xml:space="preserve">TOEIC Listening Part 3 and then, </w:t>
      </w:r>
      <w:r w:rsidR="0055571B" w:rsidRPr="00D01A4E">
        <w:rPr>
          <w:rFonts w:ascii="Times New Roman" w:hAnsi="Times New Roman"/>
          <w:b/>
          <w:lang w:val="en-US" w:eastAsia="ja-JP"/>
        </w:rPr>
        <w:t xml:space="preserve">by </w:t>
      </w:r>
      <w:r w:rsidR="0070189F" w:rsidRPr="00D01A4E">
        <w:rPr>
          <w:rFonts w:ascii="Times New Roman" w:hAnsi="Times New Roman"/>
          <w:b/>
          <w:lang w:val="en-US" w:eastAsia="ja-JP"/>
        </w:rPr>
        <w:t>doing "</w:t>
      </w:r>
      <w:proofErr w:type="spellStart"/>
      <w:r w:rsidR="0070189F" w:rsidRPr="00D01A4E">
        <w:rPr>
          <w:rFonts w:ascii="Times New Roman" w:hAnsi="Times New Roman"/>
          <w:b/>
          <w:i/>
          <w:lang w:val="en-US" w:eastAsia="ja-JP"/>
        </w:rPr>
        <w:t>kikiyomi</w:t>
      </w:r>
      <w:proofErr w:type="spellEnd"/>
      <w:r w:rsidR="0070189F" w:rsidRPr="00D01A4E">
        <w:rPr>
          <w:rFonts w:ascii="Times New Roman" w:hAnsi="Times New Roman"/>
          <w:b/>
          <w:lang w:val="en-US" w:eastAsia="ja-JP"/>
        </w:rPr>
        <w:t>"</w:t>
      </w:r>
      <w:r w:rsidR="00A84631" w:rsidRPr="00D01A4E">
        <w:rPr>
          <w:rFonts w:ascii="Times New Roman" w:hAnsi="Times New Roman"/>
          <w:b/>
          <w:lang w:val="en-US" w:eastAsia="ja-JP"/>
        </w:rPr>
        <w:t>, which is known as listening while reading</w:t>
      </w:r>
      <w:r w:rsidRPr="00D01A4E">
        <w:rPr>
          <w:rFonts w:ascii="Times New Roman" w:hAnsi="Times New Roman"/>
          <w:b/>
          <w:lang w:val="en-US" w:eastAsia="ja-JP"/>
        </w:rPr>
        <w:t xml:space="preserve"> </w:t>
      </w:r>
      <w:r w:rsidR="00A84631" w:rsidRPr="00D01A4E">
        <w:rPr>
          <w:rFonts w:ascii="Times New Roman" w:hAnsi="Times New Roman"/>
          <w:b/>
          <w:lang w:val="en-US" w:eastAsia="ja-JP"/>
        </w:rPr>
        <w:t xml:space="preserve">a text, </w:t>
      </w:r>
      <w:r w:rsidRPr="00D01A4E">
        <w:rPr>
          <w:rFonts w:ascii="Times New Roman" w:hAnsi="Times New Roman"/>
          <w:b/>
          <w:lang w:val="en-US" w:eastAsia="ja-JP"/>
        </w:rPr>
        <w:t xml:space="preserve">on a computer screen on a different day. His eye-movements were recorded at both times. Then, visualizing the student’s eye movements, he observed the patterns of his own irregular eye movements that seem to indicate confusion, such as wandering and going backward while </w:t>
      </w:r>
      <w:r w:rsidR="0070189F" w:rsidRPr="00D01A4E">
        <w:rPr>
          <w:rFonts w:ascii="Times New Roman" w:hAnsi="Times New Roman"/>
          <w:b/>
          <w:lang w:val="en-US" w:eastAsia="ja-JP"/>
        </w:rPr>
        <w:t>doing "</w:t>
      </w:r>
      <w:proofErr w:type="spellStart"/>
      <w:r w:rsidR="0070189F" w:rsidRPr="00D01A4E">
        <w:rPr>
          <w:rFonts w:ascii="Times New Roman" w:hAnsi="Times New Roman"/>
          <w:b/>
          <w:i/>
          <w:lang w:val="en-US" w:eastAsia="ja-JP"/>
        </w:rPr>
        <w:t>kikiyomi</w:t>
      </w:r>
      <w:proofErr w:type="spellEnd"/>
      <w:r w:rsidR="0070189F" w:rsidRPr="00D01A4E">
        <w:rPr>
          <w:rFonts w:ascii="Times New Roman" w:hAnsi="Times New Roman"/>
          <w:b/>
          <w:lang w:val="en-US" w:eastAsia="ja-JP"/>
        </w:rPr>
        <w:t>"</w:t>
      </w:r>
      <w:r w:rsidRPr="00D01A4E">
        <w:rPr>
          <w:rFonts w:ascii="Times New Roman" w:hAnsi="Times New Roman"/>
          <w:b/>
          <w:lang w:val="en-US" w:eastAsia="ja-JP"/>
        </w:rPr>
        <w:t xml:space="preserve"> the text. Through the observation, he recognized his attitude that inhibits English listening comprehension.</w:t>
      </w:r>
    </w:p>
    <w:p w14:paraId="5AFAE763" w14:textId="77777777" w:rsidR="00A94A51" w:rsidRPr="00D01A4E" w:rsidRDefault="00A94A51" w:rsidP="0084073D">
      <w:pPr>
        <w:pStyle w:val="a4"/>
        <w:ind w:left="2"/>
        <w:jc w:val="both"/>
        <w:rPr>
          <w:rFonts w:ascii="Times New Roman" w:hAnsi="Times New Roman"/>
          <w:b/>
          <w:lang w:val="en-GB" w:eastAsia="ja-JP"/>
        </w:rPr>
      </w:pPr>
      <w:r w:rsidRPr="00D01A4E">
        <w:rPr>
          <w:rFonts w:ascii="Times New Roman" w:hAnsi="Times New Roman" w:hint="eastAsia"/>
          <w:b/>
          <w:lang w:val="en-GB" w:eastAsia="ja-JP"/>
        </w:rPr>
        <w:t xml:space="preserve">Keywords: </w:t>
      </w:r>
      <w:r w:rsidR="0084073D" w:rsidRPr="00D01A4E">
        <w:rPr>
          <w:rFonts w:ascii="Times New Roman" w:hAnsi="Times New Roman"/>
          <w:bCs/>
          <w:i/>
          <w:iCs/>
          <w:lang w:val="en-US" w:eastAsia="ja-JP"/>
        </w:rPr>
        <w:t>eye</w:t>
      </w:r>
      <w:r w:rsidR="0055571B" w:rsidRPr="00D01A4E">
        <w:rPr>
          <w:rFonts w:ascii="Times New Roman" w:hAnsi="Times New Roman"/>
          <w:bCs/>
          <w:i/>
          <w:iCs/>
          <w:lang w:val="en-US" w:eastAsia="ja-JP"/>
        </w:rPr>
        <w:t>-</w:t>
      </w:r>
      <w:r w:rsidR="0084073D" w:rsidRPr="00D01A4E">
        <w:rPr>
          <w:rFonts w:ascii="Times New Roman" w:hAnsi="Times New Roman"/>
          <w:bCs/>
          <w:i/>
          <w:iCs/>
          <w:lang w:val="en-US" w:eastAsia="ja-JP"/>
        </w:rPr>
        <w:t>tracking,</w:t>
      </w:r>
      <w:r w:rsidR="00347B57">
        <w:rPr>
          <w:rFonts w:ascii="Times New Roman" w:hAnsi="Times New Roman"/>
          <w:bCs/>
          <w:i/>
          <w:iCs/>
          <w:lang w:val="en-US" w:eastAsia="ja-JP"/>
        </w:rPr>
        <w:t xml:space="preserve"> </w:t>
      </w:r>
      <w:proofErr w:type="spellStart"/>
      <w:r w:rsidR="00A84631" w:rsidRPr="00D01A4E">
        <w:rPr>
          <w:rFonts w:ascii="Times New Roman" w:hAnsi="Times New Roman"/>
          <w:bCs/>
          <w:i/>
          <w:iCs/>
          <w:lang w:val="en-US" w:eastAsia="ja-JP"/>
        </w:rPr>
        <w:t>kikiyomi</w:t>
      </w:r>
      <w:proofErr w:type="spellEnd"/>
      <w:r w:rsidR="0084073D" w:rsidRPr="00D01A4E">
        <w:rPr>
          <w:rFonts w:ascii="Times New Roman" w:hAnsi="Times New Roman"/>
          <w:bCs/>
          <w:i/>
          <w:iCs/>
          <w:lang w:val="en-US" w:eastAsia="ja-JP"/>
        </w:rPr>
        <w:t>, visualization, fixation, saccade</w:t>
      </w:r>
    </w:p>
    <w:p w14:paraId="668BB613" w14:textId="77777777" w:rsidR="0084073D" w:rsidRPr="00D01A4E" w:rsidRDefault="0084073D">
      <w:pPr>
        <w:pStyle w:val="a4"/>
        <w:rPr>
          <w:rFonts w:ascii="Times New Roman" w:hAnsi="Times New Roman"/>
          <w:b/>
          <w:lang w:val="en-GB"/>
        </w:rPr>
      </w:pPr>
    </w:p>
    <w:p w14:paraId="18D4F370" w14:textId="77777777" w:rsidR="0084073D" w:rsidRPr="00D01A4E" w:rsidRDefault="00A94A51" w:rsidP="0084073D">
      <w:pPr>
        <w:pStyle w:val="a4"/>
        <w:rPr>
          <w:rFonts w:ascii="Times New Roman" w:hAnsi="Times New Roman"/>
          <w:b/>
          <w:lang w:val="en-GB"/>
        </w:rPr>
      </w:pPr>
      <w:r w:rsidRPr="00D01A4E">
        <w:rPr>
          <w:rFonts w:ascii="Times New Roman" w:hAnsi="Times New Roman"/>
          <w:b/>
          <w:lang w:val="en-GB"/>
        </w:rPr>
        <w:t>Introduction</w:t>
      </w:r>
      <w:r w:rsidRPr="00D01A4E">
        <w:rPr>
          <w:rFonts w:ascii="Times New Roman" w:hAnsi="Times New Roman"/>
          <w:b/>
          <w:lang w:val="en-GB"/>
        </w:rPr>
        <w:cr/>
      </w:r>
    </w:p>
    <w:p w14:paraId="3C8BBED1" w14:textId="77777777" w:rsidR="0084073D" w:rsidRPr="00D01A4E" w:rsidRDefault="0084073D" w:rsidP="009E4F5B">
      <w:pPr>
        <w:pStyle w:val="a4"/>
        <w:ind w:firstLineChars="150" w:firstLine="300"/>
        <w:jc w:val="both"/>
        <w:rPr>
          <w:rFonts w:ascii="Times New Roman" w:hAnsi="Times New Roman"/>
          <w:b/>
          <w:lang w:val="en-GB"/>
        </w:rPr>
      </w:pPr>
      <w:r w:rsidRPr="00D01A4E">
        <w:rPr>
          <w:rFonts w:ascii="Times New Roman" w:hAnsi="Times New Roman"/>
          <w:lang w:val="en-GB"/>
        </w:rPr>
        <w:t xml:space="preserve">This is a pilot study of a self-learning support system based on an eye-tracking analysis of a dual task in English. The final aim of this research is to help students overcome any difficulty in not only solving TOEIC </w:t>
      </w:r>
      <w:r w:rsidR="0055571B" w:rsidRPr="00D01A4E">
        <w:rPr>
          <w:rFonts w:ascii="Times New Roman" w:hAnsi="Times New Roman"/>
          <w:lang w:val="en-GB"/>
        </w:rPr>
        <w:t>l</w:t>
      </w:r>
      <w:r w:rsidRPr="00D01A4E">
        <w:rPr>
          <w:rFonts w:ascii="Times New Roman" w:hAnsi="Times New Roman"/>
          <w:lang w:val="en-GB"/>
        </w:rPr>
        <w:t xml:space="preserve">istening questions but also explaining their confusion with words. By visualizing an individual student’s eye movements while listening </w:t>
      </w:r>
      <w:r w:rsidR="00A84631" w:rsidRPr="00D01A4E">
        <w:rPr>
          <w:rFonts w:ascii="Times New Roman" w:hAnsi="Times New Roman"/>
          <w:lang w:val="en-GB"/>
        </w:rPr>
        <w:t xml:space="preserve">to </w:t>
      </w:r>
      <w:r w:rsidRPr="00D01A4E">
        <w:rPr>
          <w:rFonts w:ascii="Times New Roman" w:hAnsi="Times New Roman"/>
          <w:lang w:val="en-GB"/>
        </w:rPr>
        <w:t xml:space="preserve">and reading English </w:t>
      </w:r>
      <w:r w:rsidR="00A84631" w:rsidRPr="00D01A4E">
        <w:rPr>
          <w:rFonts w:ascii="Times New Roman" w:hAnsi="Times New Roman"/>
          <w:lang w:val="en-GB"/>
        </w:rPr>
        <w:t xml:space="preserve">at the same time </w:t>
      </w:r>
      <w:r w:rsidRPr="00D01A4E">
        <w:rPr>
          <w:rFonts w:ascii="Times New Roman" w:hAnsi="Times New Roman"/>
          <w:lang w:val="en-GB"/>
        </w:rPr>
        <w:t xml:space="preserve">on </w:t>
      </w:r>
      <w:r w:rsidR="0055571B" w:rsidRPr="00D01A4E">
        <w:rPr>
          <w:rFonts w:ascii="Times New Roman" w:hAnsi="Times New Roman"/>
          <w:lang w:val="en-GB"/>
        </w:rPr>
        <w:t xml:space="preserve">the </w:t>
      </w:r>
      <w:r w:rsidRPr="00D01A4E">
        <w:rPr>
          <w:rFonts w:ascii="Times New Roman" w:hAnsi="Times New Roman"/>
          <w:lang w:val="en-GB"/>
        </w:rPr>
        <w:t>TOEIC</w:t>
      </w:r>
      <w:r w:rsidRPr="00D01A4E">
        <w:rPr>
          <w:rFonts w:ascii="Segoe UI Symbol" w:hAnsi="Segoe UI Symbol" w:cs="Segoe UI Symbol"/>
          <w:lang w:val="en-GB"/>
        </w:rPr>
        <w:t>🄬</w:t>
      </w:r>
      <w:r w:rsidRPr="00D01A4E">
        <w:rPr>
          <w:rFonts w:ascii="Times New Roman" w:hAnsi="Times New Roman"/>
          <w:lang w:val="en-GB"/>
        </w:rPr>
        <w:t xml:space="preserve">test, </w:t>
      </w:r>
      <w:r w:rsidR="0055571B" w:rsidRPr="00D01A4E">
        <w:rPr>
          <w:rFonts w:ascii="Times New Roman" w:hAnsi="Times New Roman"/>
          <w:lang w:val="en-GB"/>
        </w:rPr>
        <w:t>students</w:t>
      </w:r>
      <w:r w:rsidRPr="00D01A4E">
        <w:rPr>
          <w:rFonts w:ascii="Times New Roman" w:hAnsi="Times New Roman"/>
          <w:lang w:val="en-GB"/>
        </w:rPr>
        <w:t xml:space="preserve"> can observe the patterns of their own irregular eye movements that seem to indicate confusion, such as wandering, or staying put while listening and reading the text. Through </w:t>
      </w:r>
      <w:r w:rsidR="0055571B" w:rsidRPr="00D01A4E">
        <w:rPr>
          <w:rFonts w:ascii="Times New Roman" w:hAnsi="Times New Roman"/>
          <w:lang w:val="en-GB"/>
        </w:rPr>
        <w:t>this</w:t>
      </w:r>
      <w:r w:rsidRPr="00D01A4E">
        <w:rPr>
          <w:rFonts w:ascii="Times New Roman" w:hAnsi="Times New Roman"/>
          <w:lang w:val="en-GB"/>
        </w:rPr>
        <w:t xml:space="preserve"> observation, they should recognize the incomprehensible words or phrases that inhibit comprehension. The eye-tracking analysis also raises the teacher’s awareness of the specific elements </w:t>
      </w:r>
      <w:r w:rsidR="0055571B" w:rsidRPr="00D01A4E">
        <w:rPr>
          <w:rFonts w:ascii="Times New Roman" w:hAnsi="Times New Roman"/>
          <w:lang w:val="en-GB"/>
        </w:rPr>
        <w:t xml:space="preserve">that </w:t>
      </w:r>
      <w:r w:rsidRPr="00D01A4E">
        <w:rPr>
          <w:rFonts w:ascii="Times New Roman" w:hAnsi="Times New Roman"/>
          <w:lang w:val="en-GB"/>
        </w:rPr>
        <w:t xml:space="preserve">prevent students’ comprehension during the dual task. Through </w:t>
      </w:r>
      <w:bookmarkStart w:id="1" w:name="_Hlk132706771"/>
      <w:r w:rsidR="00A50D87" w:rsidRPr="00D01A4E">
        <w:rPr>
          <w:rFonts w:ascii="Times New Roman" w:hAnsi="Times New Roman"/>
          <w:lang w:val="en-GB"/>
        </w:rPr>
        <w:t xml:space="preserve">the </w:t>
      </w:r>
      <w:r w:rsidRPr="00D01A4E">
        <w:rPr>
          <w:rFonts w:ascii="Times New Roman" w:hAnsi="Times New Roman"/>
          <w:lang w:val="en-GB"/>
        </w:rPr>
        <w:t>student-teacher interaction focusing on eye-tracking</w:t>
      </w:r>
      <w:bookmarkEnd w:id="1"/>
      <w:r w:rsidRPr="00D01A4E">
        <w:rPr>
          <w:rFonts w:ascii="Times New Roman" w:hAnsi="Times New Roman"/>
          <w:lang w:val="en-GB"/>
        </w:rPr>
        <w:t xml:space="preserve"> during the dual task as well as reading aloud practice, each student is encouraged to develop strategies for a better comprehension, so </w:t>
      </w:r>
      <w:r w:rsidR="00A50D87" w:rsidRPr="00D01A4E">
        <w:rPr>
          <w:rFonts w:ascii="Times New Roman" w:hAnsi="Times New Roman"/>
          <w:lang w:val="en-GB"/>
        </w:rPr>
        <w:t xml:space="preserve">that </w:t>
      </w:r>
      <w:r w:rsidRPr="00D01A4E">
        <w:rPr>
          <w:rFonts w:ascii="Times New Roman" w:hAnsi="Times New Roman"/>
          <w:lang w:val="en-GB"/>
        </w:rPr>
        <w:t xml:space="preserve">they can continue to improve their learning attitude autonomously. Through </w:t>
      </w:r>
      <w:r w:rsidR="00A50D87" w:rsidRPr="00D01A4E">
        <w:rPr>
          <w:rFonts w:ascii="Times New Roman" w:hAnsi="Times New Roman"/>
          <w:lang w:val="en-GB"/>
        </w:rPr>
        <w:t xml:space="preserve">conducting </w:t>
      </w:r>
      <w:r w:rsidRPr="00D01A4E">
        <w:rPr>
          <w:rFonts w:ascii="Times New Roman" w:hAnsi="Times New Roman"/>
          <w:lang w:val="en-GB"/>
        </w:rPr>
        <w:t xml:space="preserve">this meta-cognitive learning experiment and examining </w:t>
      </w:r>
      <w:r w:rsidR="00A50D87" w:rsidRPr="00D01A4E">
        <w:rPr>
          <w:rFonts w:ascii="Times New Roman" w:hAnsi="Times New Roman"/>
          <w:lang w:val="en-GB"/>
        </w:rPr>
        <w:t>its</w:t>
      </w:r>
      <w:r w:rsidRPr="00D01A4E">
        <w:rPr>
          <w:rFonts w:ascii="Times New Roman" w:hAnsi="Times New Roman"/>
          <w:lang w:val="en-GB"/>
        </w:rPr>
        <w:t xml:space="preserve"> validity, this research lead</w:t>
      </w:r>
      <w:r w:rsidR="00A50D87" w:rsidRPr="00D01A4E">
        <w:rPr>
          <w:rFonts w:ascii="Times New Roman" w:hAnsi="Times New Roman"/>
          <w:lang w:val="en-GB"/>
        </w:rPr>
        <w:t>s</w:t>
      </w:r>
      <w:r w:rsidRPr="00D01A4E">
        <w:rPr>
          <w:rFonts w:ascii="Times New Roman" w:hAnsi="Times New Roman"/>
          <w:lang w:val="en-GB"/>
        </w:rPr>
        <w:t xml:space="preserve"> to establish</w:t>
      </w:r>
      <w:r w:rsidR="00A50D87" w:rsidRPr="00D01A4E">
        <w:rPr>
          <w:rFonts w:ascii="Times New Roman" w:hAnsi="Times New Roman"/>
          <w:lang w:val="en-GB"/>
        </w:rPr>
        <w:t>ing</w:t>
      </w:r>
      <w:r w:rsidRPr="00D01A4E">
        <w:rPr>
          <w:rFonts w:ascii="Times New Roman" w:hAnsi="Times New Roman"/>
          <w:lang w:val="en-GB"/>
        </w:rPr>
        <w:t xml:space="preserve"> a unique self-learning support system fostering students’ autonomous learning attitude. </w:t>
      </w:r>
    </w:p>
    <w:p w14:paraId="58243B6E" w14:textId="77777777" w:rsidR="001F1116" w:rsidRPr="00D01A4E" w:rsidRDefault="009E4F5B" w:rsidP="00B74FEC">
      <w:pPr>
        <w:pStyle w:val="a4"/>
        <w:ind w:firstLineChars="150" w:firstLine="300"/>
        <w:jc w:val="both"/>
        <w:rPr>
          <w:rFonts w:ascii="Times New Roman" w:hAnsi="Times New Roman"/>
          <w:lang w:val="en-GB"/>
        </w:rPr>
      </w:pPr>
      <w:r w:rsidRPr="00D01A4E">
        <w:rPr>
          <w:rFonts w:ascii="Times New Roman" w:hAnsi="Times New Roman"/>
          <w:lang w:val="en-GB"/>
        </w:rPr>
        <w:t xml:space="preserve">As a background of this research, </w:t>
      </w:r>
      <w:r w:rsidR="001F1116" w:rsidRPr="00D01A4E">
        <w:rPr>
          <w:rFonts w:ascii="Times New Roman" w:hAnsi="Times New Roman"/>
          <w:lang w:val="en-GB"/>
        </w:rPr>
        <w:t>NIT</w:t>
      </w:r>
      <w:r w:rsidR="001F1116" w:rsidRPr="00D01A4E">
        <w:rPr>
          <w:rFonts w:ascii="Times New Roman" w:hAnsi="Times New Roman" w:hint="eastAsia"/>
          <w:lang w:val="en-GB" w:eastAsia="ja-JP"/>
        </w:rPr>
        <w:t>,</w:t>
      </w:r>
      <w:r w:rsidR="001F1116" w:rsidRPr="00D01A4E">
        <w:rPr>
          <w:rFonts w:ascii="Times New Roman" w:hAnsi="Times New Roman"/>
          <w:lang w:val="en-GB" w:eastAsia="ja-JP"/>
        </w:rPr>
        <w:t xml:space="preserve"> </w:t>
      </w:r>
      <w:r w:rsidR="001F1116" w:rsidRPr="00D01A4E">
        <w:rPr>
          <w:rFonts w:ascii="Times New Roman" w:hAnsi="Times New Roman"/>
          <w:lang w:val="en-GB"/>
        </w:rPr>
        <w:t>Hakodate College started teaching its mandatory TOEIC e-learning course to all fourth-year Japanese students in 2018</w:t>
      </w:r>
      <w:r w:rsidR="00777A90" w:rsidRPr="00D01A4E">
        <w:rPr>
          <w:rFonts w:ascii="Times New Roman" w:hAnsi="Times New Roman"/>
          <w:lang w:val="en-GB"/>
        </w:rPr>
        <w:t xml:space="preserve"> (</w:t>
      </w:r>
      <w:proofErr w:type="spellStart"/>
      <w:r w:rsidR="00777A90" w:rsidRPr="00D01A4E">
        <w:rPr>
          <w:rFonts w:ascii="Times New Roman" w:hAnsi="Times New Roman"/>
          <w:lang w:val="en-GB"/>
        </w:rPr>
        <w:t>Okuzaki</w:t>
      </w:r>
      <w:proofErr w:type="spellEnd"/>
      <w:r w:rsidR="00777A90" w:rsidRPr="00D01A4E">
        <w:rPr>
          <w:rFonts w:ascii="Times New Roman" w:hAnsi="Times New Roman"/>
          <w:lang w:val="en-GB"/>
        </w:rPr>
        <w:t>, Hirano, and Maruyama, 2020)</w:t>
      </w:r>
      <w:r w:rsidR="001F1116" w:rsidRPr="00D01A4E">
        <w:rPr>
          <w:rFonts w:ascii="Times New Roman" w:hAnsi="Times New Roman"/>
          <w:lang w:val="en-GB"/>
        </w:rPr>
        <w:t xml:space="preserve">. </w:t>
      </w:r>
      <w:r w:rsidR="00777A90" w:rsidRPr="00D01A4E">
        <w:rPr>
          <w:rFonts w:ascii="Times New Roman" w:hAnsi="Times New Roman" w:hint="eastAsia"/>
          <w:lang w:val="en-GB" w:eastAsia="ja-JP"/>
        </w:rPr>
        <w:t>A</w:t>
      </w:r>
      <w:r w:rsidR="00777A90" w:rsidRPr="00D01A4E">
        <w:rPr>
          <w:rFonts w:ascii="Times New Roman" w:hAnsi="Times New Roman"/>
          <w:lang w:val="en-GB"/>
        </w:rPr>
        <w:t xml:space="preserve">ll fourth-year Japanese students </w:t>
      </w:r>
      <w:r w:rsidR="00A50D87" w:rsidRPr="00D01A4E">
        <w:rPr>
          <w:rFonts w:ascii="Times New Roman" w:hAnsi="Times New Roman"/>
          <w:lang w:val="en-GB"/>
        </w:rPr>
        <w:t>must</w:t>
      </w:r>
      <w:r w:rsidR="00777A90" w:rsidRPr="00D01A4E">
        <w:rPr>
          <w:rFonts w:ascii="Times New Roman" w:hAnsi="Times New Roman"/>
          <w:lang w:val="en-GB"/>
        </w:rPr>
        <w:t xml:space="preserve"> acquire 330 or above in the first quarter and 350 or above in the second quarter </w:t>
      </w:r>
      <w:r w:rsidR="00B74FEC" w:rsidRPr="00D01A4E">
        <w:rPr>
          <w:rFonts w:ascii="Times New Roman" w:hAnsi="Times New Roman"/>
          <w:lang w:val="en-GB"/>
        </w:rPr>
        <w:t>of</w:t>
      </w:r>
      <w:r w:rsidR="00777A90" w:rsidRPr="00D01A4E">
        <w:rPr>
          <w:rFonts w:ascii="Times New Roman" w:hAnsi="Times New Roman"/>
          <w:lang w:val="en-GB"/>
        </w:rPr>
        <w:t xml:space="preserve"> their fourth</w:t>
      </w:r>
      <w:r w:rsidR="00A50D87" w:rsidRPr="00D01A4E">
        <w:rPr>
          <w:rFonts w:ascii="Times New Roman" w:hAnsi="Times New Roman"/>
          <w:lang w:val="en-GB"/>
        </w:rPr>
        <w:t>-</w:t>
      </w:r>
      <w:r w:rsidR="00777A90" w:rsidRPr="00D01A4E">
        <w:rPr>
          <w:rFonts w:ascii="Times New Roman" w:hAnsi="Times New Roman"/>
          <w:lang w:val="en-GB"/>
        </w:rPr>
        <w:t xml:space="preserve">year by taking </w:t>
      </w:r>
      <w:r w:rsidR="00B74FEC" w:rsidRPr="00D01A4E">
        <w:rPr>
          <w:rFonts w:ascii="Times New Roman" w:hAnsi="Times New Roman"/>
          <w:lang w:val="en-GB"/>
        </w:rPr>
        <w:t xml:space="preserve">a computer-based </w:t>
      </w:r>
      <w:r w:rsidR="00777A90" w:rsidRPr="00D01A4E">
        <w:rPr>
          <w:rFonts w:ascii="Times New Roman" w:hAnsi="Times New Roman"/>
          <w:lang w:val="en-GB"/>
        </w:rPr>
        <w:t>mock TOEIC examination</w:t>
      </w:r>
      <w:r w:rsidR="00B74FEC" w:rsidRPr="00D01A4E">
        <w:rPr>
          <w:rFonts w:ascii="Times New Roman" w:hAnsi="Times New Roman"/>
          <w:lang w:val="en-GB"/>
        </w:rPr>
        <w:t xml:space="preserve"> </w:t>
      </w:r>
      <w:r w:rsidR="00A50D87" w:rsidRPr="00D01A4E">
        <w:rPr>
          <w:rFonts w:ascii="Times New Roman" w:hAnsi="Times New Roman"/>
          <w:lang w:val="en-GB"/>
        </w:rPr>
        <w:t>to obtain the</w:t>
      </w:r>
      <w:r w:rsidR="00B74FEC" w:rsidRPr="00D01A4E">
        <w:rPr>
          <w:rFonts w:ascii="Times New Roman" w:hAnsi="Times New Roman"/>
          <w:lang w:val="en-GB"/>
        </w:rPr>
        <w:t xml:space="preserve"> credits required for graduation.</w:t>
      </w:r>
    </w:p>
    <w:p w14:paraId="0108CD32" w14:textId="77777777" w:rsidR="00A94A51" w:rsidRPr="00D01A4E" w:rsidRDefault="0084073D" w:rsidP="001F1116">
      <w:pPr>
        <w:pStyle w:val="a4"/>
        <w:ind w:firstLineChars="150" w:firstLine="300"/>
        <w:jc w:val="both"/>
        <w:rPr>
          <w:rFonts w:ascii="Times New Roman" w:hAnsi="Times New Roman"/>
          <w:lang w:val="en-GB"/>
        </w:rPr>
      </w:pPr>
      <w:r w:rsidRPr="00D01A4E">
        <w:rPr>
          <w:rFonts w:ascii="Times New Roman" w:hAnsi="Times New Roman"/>
          <w:lang w:val="en-GB"/>
        </w:rPr>
        <w:t>In pilot study (1)</w:t>
      </w:r>
      <w:r w:rsidR="00B74FEC" w:rsidRPr="00D01A4E">
        <w:rPr>
          <w:rFonts w:ascii="Times New Roman" w:hAnsi="Times New Roman"/>
          <w:lang w:val="en-GB"/>
        </w:rPr>
        <w:t xml:space="preserve"> (</w:t>
      </w:r>
      <w:proofErr w:type="spellStart"/>
      <w:r w:rsidR="00B74FEC" w:rsidRPr="00D01A4E">
        <w:rPr>
          <w:rFonts w:ascii="Times New Roman" w:hAnsi="Times New Roman"/>
          <w:lang w:val="en-GB"/>
        </w:rPr>
        <w:t>Okuzaki</w:t>
      </w:r>
      <w:proofErr w:type="spellEnd"/>
      <w:r w:rsidR="00B74FEC" w:rsidRPr="00D01A4E">
        <w:rPr>
          <w:rFonts w:ascii="Times New Roman" w:hAnsi="Times New Roman"/>
          <w:lang w:val="en-GB"/>
        </w:rPr>
        <w:t xml:space="preserve"> and Moriya, 2023)</w:t>
      </w:r>
      <w:r w:rsidRPr="00D01A4E">
        <w:rPr>
          <w:rFonts w:ascii="Times New Roman" w:hAnsi="Times New Roman"/>
          <w:lang w:val="en-GB"/>
        </w:rPr>
        <w:t xml:space="preserve">, </w:t>
      </w:r>
      <w:r w:rsidR="00A50D87" w:rsidRPr="00D01A4E">
        <w:rPr>
          <w:rFonts w:ascii="Times New Roman" w:hAnsi="Times New Roman"/>
          <w:lang w:val="en-GB"/>
        </w:rPr>
        <w:t xml:space="preserve">which entailed </w:t>
      </w:r>
      <w:r w:rsidR="00B74FEC" w:rsidRPr="00D01A4E">
        <w:rPr>
          <w:rFonts w:ascii="Times New Roman" w:hAnsi="Times New Roman"/>
          <w:lang w:val="en-GB"/>
        </w:rPr>
        <w:t>visualizing</w:t>
      </w:r>
      <w:r w:rsidR="00A50D87" w:rsidRPr="00D01A4E">
        <w:rPr>
          <w:rFonts w:ascii="Times New Roman" w:hAnsi="Times New Roman"/>
          <w:lang w:val="en-GB"/>
        </w:rPr>
        <w:t xml:space="preserve"> their </w:t>
      </w:r>
      <w:r w:rsidR="00B74FEC" w:rsidRPr="00D01A4E">
        <w:rPr>
          <w:rFonts w:ascii="Times New Roman" w:hAnsi="Times New Roman"/>
          <w:lang w:val="en-GB"/>
        </w:rPr>
        <w:t xml:space="preserve">eye movements while listening </w:t>
      </w:r>
      <w:r w:rsidR="00A50D87" w:rsidRPr="00D01A4E">
        <w:rPr>
          <w:rFonts w:ascii="Times New Roman" w:hAnsi="Times New Roman"/>
          <w:lang w:val="en-GB"/>
        </w:rPr>
        <w:t xml:space="preserve">to </w:t>
      </w:r>
      <w:r w:rsidR="00B74FEC" w:rsidRPr="00D01A4E">
        <w:rPr>
          <w:rFonts w:ascii="Times New Roman" w:hAnsi="Times New Roman"/>
          <w:lang w:val="en-GB"/>
        </w:rPr>
        <w:t xml:space="preserve">and reading English on </w:t>
      </w:r>
      <w:r w:rsidR="00A50D87" w:rsidRPr="00D01A4E">
        <w:rPr>
          <w:rFonts w:ascii="Times New Roman" w:hAnsi="Times New Roman"/>
          <w:lang w:val="en-GB"/>
        </w:rPr>
        <w:t xml:space="preserve">the </w:t>
      </w:r>
      <w:r w:rsidR="00B74FEC" w:rsidRPr="00D01A4E">
        <w:rPr>
          <w:rFonts w:ascii="Times New Roman" w:hAnsi="Times New Roman"/>
          <w:lang w:val="en-GB"/>
        </w:rPr>
        <w:t>TOEIC</w:t>
      </w:r>
      <w:r w:rsidR="00B74FEC" w:rsidRPr="00D01A4E">
        <w:rPr>
          <w:rFonts w:ascii="Segoe UI Symbol" w:hAnsi="Segoe UI Symbol" w:cs="Segoe UI Symbol"/>
          <w:lang w:val="en-GB"/>
        </w:rPr>
        <w:t>🄬</w:t>
      </w:r>
      <w:r w:rsidR="00B74FEC" w:rsidRPr="00D01A4E">
        <w:rPr>
          <w:rFonts w:ascii="Times New Roman" w:hAnsi="Times New Roman"/>
          <w:lang w:val="en-GB"/>
        </w:rPr>
        <w:t>test, the students with lower TOEIC scores observed the patterns of their own irregular eye movements that seem</w:t>
      </w:r>
      <w:r w:rsidR="00A50D87" w:rsidRPr="00D01A4E">
        <w:rPr>
          <w:rFonts w:ascii="Times New Roman" w:hAnsi="Times New Roman"/>
          <w:lang w:val="en-GB"/>
        </w:rPr>
        <w:t>ed</w:t>
      </w:r>
      <w:r w:rsidR="00B74FEC" w:rsidRPr="00D01A4E">
        <w:rPr>
          <w:rFonts w:ascii="Times New Roman" w:hAnsi="Times New Roman"/>
          <w:lang w:val="en-GB"/>
        </w:rPr>
        <w:t xml:space="preserve"> to indicate </w:t>
      </w:r>
      <w:r w:rsidR="00B74FEC" w:rsidRPr="00D01A4E">
        <w:rPr>
          <w:rFonts w:ascii="Times New Roman" w:hAnsi="Times New Roman"/>
          <w:lang w:val="en-GB"/>
        </w:rPr>
        <w:lastRenderedPageBreak/>
        <w:t xml:space="preserve">confusion, such as wandering or staying put while listening and reading the text. Through </w:t>
      </w:r>
      <w:r w:rsidR="00A50D87" w:rsidRPr="00D01A4E">
        <w:rPr>
          <w:rFonts w:ascii="Times New Roman" w:hAnsi="Times New Roman"/>
          <w:lang w:val="en-GB"/>
        </w:rPr>
        <w:t>this</w:t>
      </w:r>
      <w:r w:rsidR="00B74FEC" w:rsidRPr="00D01A4E">
        <w:rPr>
          <w:rFonts w:ascii="Times New Roman" w:hAnsi="Times New Roman"/>
          <w:lang w:val="en-GB"/>
        </w:rPr>
        <w:t xml:space="preserve"> observation, they recognized the incomprehensible words or phrases that inhibit comprehension.</w:t>
      </w:r>
    </w:p>
    <w:p w14:paraId="49B4AFA9" w14:textId="77777777" w:rsidR="00A67CBB" w:rsidRPr="00D01A4E" w:rsidRDefault="00A67CBB" w:rsidP="00347B57">
      <w:pPr>
        <w:pStyle w:val="a4"/>
        <w:ind w:firstLineChars="150" w:firstLine="300"/>
        <w:jc w:val="both"/>
        <w:rPr>
          <w:rFonts w:ascii="Times New Roman" w:hAnsi="Times New Roman"/>
          <w:lang w:val="en-GB" w:eastAsia="ja-JP"/>
        </w:rPr>
      </w:pPr>
      <w:r w:rsidRPr="00D01A4E">
        <w:rPr>
          <w:rFonts w:ascii="Times New Roman" w:hAnsi="Times New Roman"/>
          <w:lang w:val="en-GB" w:eastAsia="ja-JP"/>
        </w:rPr>
        <w:t xml:space="preserve">In this pilot study (2), </w:t>
      </w:r>
      <w:r w:rsidR="00FA736D" w:rsidRPr="00D01A4E">
        <w:rPr>
          <w:rFonts w:ascii="Times New Roman" w:hAnsi="Times New Roman"/>
          <w:lang w:val="en-GB" w:eastAsia="ja-JP"/>
        </w:rPr>
        <w:t xml:space="preserve">one student with dyslexia was recruited as a subject </w:t>
      </w:r>
      <w:r w:rsidR="00A50D87" w:rsidRPr="00D01A4E">
        <w:rPr>
          <w:rFonts w:ascii="Times New Roman" w:hAnsi="Times New Roman"/>
          <w:lang w:val="en-GB" w:eastAsia="ja-JP"/>
        </w:rPr>
        <w:t>with</w:t>
      </w:r>
      <w:r w:rsidR="00FA736D" w:rsidRPr="00D01A4E">
        <w:rPr>
          <w:rFonts w:ascii="Times New Roman" w:hAnsi="Times New Roman"/>
          <w:lang w:val="en-GB" w:eastAsia="ja-JP"/>
        </w:rPr>
        <w:t xml:space="preserve"> a low TOEIC</w:t>
      </w:r>
      <w:r w:rsidR="00FA736D" w:rsidRPr="00D01A4E">
        <w:rPr>
          <w:rFonts w:ascii="Segoe UI Symbol" w:hAnsi="Segoe UI Symbol" w:cs="Segoe UI Symbol"/>
          <w:lang w:val="en-GB" w:eastAsia="ja-JP"/>
        </w:rPr>
        <w:t>🄬</w:t>
      </w:r>
      <w:r w:rsidR="00FA736D" w:rsidRPr="00D01A4E">
        <w:rPr>
          <w:rFonts w:ascii="Times New Roman" w:hAnsi="Times New Roman"/>
          <w:lang w:val="en-GB" w:eastAsia="ja-JP"/>
        </w:rPr>
        <w:t xml:space="preserve">test score </w:t>
      </w:r>
      <w:r w:rsidR="00A50D87" w:rsidRPr="00D01A4E">
        <w:rPr>
          <w:rFonts w:ascii="Times New Roman" w:hAnsi="Times New Roman"/>
          <w:lang w:val="en-GB" w:eastAsia="ja-JP"/>
        </w:rPr>
        <w:t xml:space="preserve">after consenting to their </w:t>
      </w:r>
      <w:r w:rsidR="00FA736D" w:rsidRPr="00D01A4E">
        <w:rPr>
          <w:rFonts w:ascii="Times New Roman" w:hAnsi="Times New Roman"/>
          <w:lang w:val="en-GB" w:eastAsia="ja-JP"/>
        </w:rPr>
        <w:t xml:space="preserve">data </w:t>
      </w:r>
      <w:r w:rsidR="00A50D87" w:rsidRPr="00D01A4E">
        <w:rPr>
          <w:rFonts w:ascii="Times New Roman" w:hAnsi="Times New Roman"/>
          <w:lang w:val="en-GB" w:eastAsia="ja-JP"/>
        </w:rPr>
        <w:t xml:space="preserve">being used </w:t>
      </w:r>
      <w:r w:rsidR="00FA736D" w:rsidRPr="00D01A4E">
        <w:rPr>
          <w:rFonts w:ascii="Times New Roman" w:hAnsi="Times New Roman"/>
          <w:lang w:val="en-GB" w:eastAsia="ja-JP"/>
        </w:rPr>
        <w:t xml:space="preserve">for research. </w:t>
      </w:r>
      <w:r w:rsidR="001656C9" w:rsidRPr="00D01A4E">
        <w:rPr>
          <w:rFonts w:ascii="Times New Roman" w:hAnsi="Times New Roman"/>
          <w:lang w:val="en-GB" w:eastAsia="ja-JP"/>
        </w:rPr>
        <w:t>According to International Dyslexia Association, d</w:t>
      </w:r>
      <w:r w:rsidR="00BB4258" w:rsidRPr="00D01A4E">
        <w:rPr>
          <w:rFonts w:ascii="Times New Roman" w:hAnsi="Times New Roman"/>
          <w:lang w:val="en-GB" w:eastAsia="ja-JP"/>
        </w:rPr>
        <w:t>yslexia is a specific learning disability that is neurobiological in origin</w:t>
      </w:r>
      <w:r w:rsidR="00A50D87" w:rsidRPr="00D01A4E">
        <w:rPr>
          <w:rFonts w:ascii="Times New Roman" w:hAnsi="Times New Roman"/>
          <w:lang w:val="en-GB" w:eastAsia="ja-JP"/>
        </w:rPr>
        <w:t xml:space="preserve">, and it </w:t>
      </w:r>
      <w:r w:rsidR="00BB4258" w:rsidRPr="00D01A4E">
        <w:rPr>
          <w:rFonts w:ascii="Times New Roman" w:hAnsi="Times New Roman"/>
          <w:lang w:val="en-GB" w:eastAsia="ja-JP"/>
        </w:rPr>
        <w:t xml:space="preserve">is characterized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w:t>
      </w:r>
      <w:r w:rsidR="00A50D87" w:rsidRPr="00D01A4E">
        <w:rPr>
          <w:rFonts w:ascii="Times New Roman" w:hAnsi="Times New Roman"/>
          <w:lang w:val="en-GB" w:eastAsia="ja-JP"/>
        </w:rPr>
        <w:t>the formation</w:t>
      </w:r>
      <w:r w:rsidR="00BB4258" w:rsidRPr="00D01A4E">
        <w:rPr>
          <w:rFonts w:ascii="Times New Roman" w:hAnsi="Times New Roman"/>
          <w:lang w:val="en-GB" w:eastAsia="ja-JP"/>
        </w:rPr>
        <w:t xml:space="preserve"> of vocabulary and background knowledge</w:t>
      </w:r>
      <w:r w:rsidR="000370ED" w:rsidRPr="00D01A4E">
        <w:rPr>
          <w:rFonts w:ascii="Times New Roman" w:hAnsi="Times New Roman"/>
          <w:lang w:val="en-GB" w:eastAsia="ja-JP"/>
        </w:rPr>
        <w:t xml:space="preserve"> (</w:t>
      </w:r>
      <w:hyperlink r:id="rId10" w:history="1">
        <w:r w:rsidR="000D683E" w:rsidRPr="00D01A4E">
          <w:rPr>
            <w:rStyle w:val="a3"/>
            <w:rFonts w:ascii="Times New Roman" w:hAnsi="Times New Roman"/>
            <w:lang w:val="en-GB" w:eastAsia="ja-JP"/>
          </w:rPr>
          <w:t>https://dyslexiaida.org/definition-consensus -project/</w:t>
        </w:r>
      </w:hyperlink>
      <w:r w:rsidR="000370ED" w:rsidRPr="00D01A4E">
        <w:rPr>
          <w:rFonts w:ascii="Times New Roman" w:hAnsi="Times New Roman"/>
          <w:lang w:val="en-GB" w:eastAsia="ja-JP"/>
        </w:rPr>
        <w:t>)</w:t>
      </w:r>
      <w:r w:rsidR="00BB4258" w:rsidRPr="00D01A4E">
        <w:rPr>
          <w:rFonts w:ascii="Times New Roman" w:hAnsi="Times New Roman"/>
          <w:lang w:val="en-GB" w:eastAsia="ja-JP"/>
        </w:rPr>
        <w:t>.</w:t>
      </w:r>
      <w:r w:rsidR="00A51D75" w:rsidRPr="00D01A4E">
        <w:rPr>
          <w:rFonts w:ascii="Times New Roman" w:hAnsi="Times New Roman"/>
          <w:lang w:val="en-GB" w:eastAsia="ja-JP"/>
        </w:rPr>
        <w:t xml:space="preserve"> The student </w:t>
      </w:r>
      <w:r w:rsidR="002F7C18" w:rsidRPr="00D01A4E">
        <w:rPr>
          <w:rFonts w:ascii="Times New Roman" w:hAnsi="Times New Roman"/>
          <w:lang w:val="en-GB" w:eastAsia="ja-JP"/>
        </w:rPr>
        <w:t xml:space="preserve">had been </w:t>
      </w:r>
      <w:r w:rsidR="00A50D87" w:rsidRPr="00D01A4E">
        <w:rPr>
          <w:rFonts w:ascii="Times New Roman" w:hAnsi="Times New Roman"/>
          <w:lang w:val="en-GB" w:eastAsia="ja-JP"/>
        </w:rPr>
        <w:t xml:space="preserve">reasonably </w:t>
      </w:r>
      <w:r w:rsidR="002F7C18" w:rsidRPr="00D01A4E">
        <w:rPr>
          <w:rFonts w:ascii="Times New Roman" w:hAnsi="Times New Roman"/>
          <w:lang w:val="en-GB" w:eastAsia="ja-JP"/>
        </w:rPr>
        <w:t>accommodat</w:t>
      </w:r>
      <w:r w:rsidR="00A50D87" w:rsidRPr="00D01A4E">
        <w:rPr>
          <w:rFonts w:ascii="Times New Roman" w:hAnsi="Times New Roman"/>
          <w:lang w:val="en-GB" w:eastAsia="ja-JP"/>
        </w:rPr>
        <w:t>ed</w:t>
      </w:r>
      <w:r w:rsidR="002F7C18" w:rsidRPr="00D01A4E">
        <w:rPr>
          <w:rFonts w:ascii="Times New Roman" w:hAnsi="Times New Roman"/>
          <w:lang w:val="en-GB" w:eastAsia="ja-JP"/>
        </w:rPr>
        <w:t xml:space="preserve"> since his first year in NIT, Hakodate College</w:t>
      </w:r>
      <w:r w:rsidR="00A50D87" w:rsidRPr="00D01A4E">
        <w:rPr>
          <w:rFonts w:ascii="Times New Roman" w:hAnsi="Times New Roman"/>
          <w:lang w:val="en-GB" w:eastAsia="ja-JP"/>
        </w:rPr>
        <w:t>, and</w:t>
      </w:r>
      <w:r w:rsidR="002F7C18" w:rsidRPr="00D01A4E">
        <w:rPr>
          <w:rFonts w:ascii="Times New Roman" w:hAnsi="Times New Roman"/>
          <w:lang w:val="en-GB" w:eastAsia="ja-JP"/>
        </w:rPr>
        <w:t xml:space="preserve"> </w:t>
      </w:r>
      <w:r w:rsidR="00A51D75" w:rsidRPr="00D01A4E">
        <w:rPr>
          <w:rFonts w:ascii="Times New Roman" w:hAnsi="Times New Roman"/>
          <w:lang w:val="en-GB" w:eastAsia="ja-JP"/>
        </w:rPr>
        <w:t xml:space="preserve">cooperated with this research </w:t>
      </w:r>
      <w:r w:rsidR="00A50D87" w:rsidRPr="00D01A4E">
        <w:rPr>
          <w:rFonts w:ascii="Times New Roman" w:hAnsi="Times New Roman"/>
          <w:lang w:val="en-GB" w:eastAsia="ja-JP"/>
        </w:rPr>
        <w:t xml:space="preserve">to </w:t>
      </w:r>
      <w:r w:rsidR="00A51D75" w:rsidRPr="00D01A4E">
        <w:rPr>
          <w:rFonts w:ascii="Times New Roman" w:hAnsi="Times New Roman"/>
          <w:lang w:val="en-GB" w:eastAsia="ja-JP"/>
        </w:rPr>
        <w:t>understand his disability.</w:t>
      </w:r>
    </w:p>
    <w:p w14:paraId="33C3BE96" w14:textId="77777777" w:rsidR="006535A7" w:rsidRPr="00D01A4E" w:rsidRDefault="006535A7" w:rsidP="006535A7">
      <w:pPr>
        <w:pStyle w:val="a4"/>
        <w:ind w:firstLineChars="150" w:firstLine="300"/>
        <w:jc w:val="both"/>
        <w:outlineLvl w:val="0"/>
        <w:rPr>
          <w:rFonts w:ascii="Times New Roman" w:hAnsi="Times New Roman"/>
          <w:bCs/>
          <w:iCs/>
        </w:rPr>
      </w:pPr>
      <w:r w:rsidRPr="00D01A4E">
        <w:rPr>
          <w:rFonts w:ascii="Times New Roman" w:hAnsi="Times New Roman"/>
          <w:bCs/>
          <w:iCs/>
        </w:rPr>
        <w:t xml:space="preserve">The </w:t>
      </w:r>
      <w:r w:rsidRPr="00D01A4E">
        <w:rPr>
          <w:rFonts w:ascii="Times New Roman" w:hAnsi="Times New Roman" w:hint="eastAsia"/>
          <w:bCs/>
          <w:iCs/>
        </w:rPr>
        <w:t xml:space="preserve">subject participated in this experiment based on </w:t>
      </w:r>
      <w:r w:rsidR="00A50D87" w:rsidRPr="00D01A4E">
        <w:rPr>
          <w:rFonts w:ascii="Times New Roman" w:hAnsi="Times New Roman"/>
          <w:bCs/>
          <w:iCs/>
        </w:rPr>
        <w:t>his</w:t>
      </w:r>
      <w:r w:rsidRPr="00D01A4E">
        <w:rPr>
          <w:rFonts w:ascii="Times New Roman" w:hAnsi="Times New Roman" w:hint="eastAsia"/>
          <w:bCs/>
          <w:iCs/>
        </w:rPr>
        <w:t xml:space="preserve"> personal schedule. Before the experiment, </w:t>
      </w:r>
      <w:r w:rsidR="009B12F2" w:rsidRPr="00D01A4E">
        <w:rPr>
          <w:rFonts w:ascii="Times New Roman" w:hAnsi="Times New Roman"/>
          <w:bCs/>
          <w:iCs/>
        </w:rPr>
        <w:t>he was</w:t>
      </w:r>
      <w:r w:rsidRPr="00D01A4E">
        <w:rPr>
          <w:rFonts w:ascii="Times New Roman" w:hAnsi="Times New Roman" w:hint="eastAsia"/>
          <w:bCs/>
          <w:iCs/>
        </w:rPr>
        <w:t xml:space="preserve"> briefed about the experiment by the teacher</w:t>
      </w:r>
      <w:r w:rsidR="00A50D87" w:rsidRPr="00D01A4E">
        <w:rPr>
          <w:rFonts w:ascii="Times New Roman" w:hAnsi="Times New Roman"/>
          <w:bCs/>
          <w:iCs/>
        </w:rPr>
        <w:t xml:space="preserve">, and after obtaining </w:t>
      </w:r>
      <w:r w:rsidR="00CA0BA4" w:rsidRPr="00D01A4E">
        <w:rPr>
          <w:rFonts w:ascii="Times New Roman" w:hAnsi="Times New Roman"/>
          <w:bCs/>
          <w:iCs/>
        </w:rPr>
        <w:t>his</w:t>
      </w:r>
      <w:r w:rsidRPr="00D01A4E">
        <w:rPr>
          <w:rFonts w:ascii="Times New Roman" w:hAnsi="Times New Roman" w:hint="eastAsia"/>
          <w:bCs/>
          <w:iCs/>
        </w:rPr>
        <w:t xml:space="preserve"> consensus, the experiment was conducted.</w:t>
      </w:r>
    </w:p>
    <w:p w14:paraId="77735DC6" w14:textId="77777777" w:rsidR="006535A7" w:rsidRPr="00D01A4E" w:rsidRDefault="006535A7" w:rsidP="00A51D75">
      <w:pPr>
        <w:pStyle w:val="a4"/>
        <w:ind w:firstLineChars="150" w:firstLine="300"/>
        <w:jc w:val="both"/>
        <w:rPr>
          <w:rFonts w:ascii="Times New Roman" w:hAnsi="Times New Roman"/>
          <w:lang w:eastAsia="ja-JP"/>
        </w:rPr>
      </w:pPr>
    </w:p>
    <w:p w14:paraId="1FE17A9B" w14:textId="77777777" w:rsidR="0084073D" w:rsidRPr="00D01A4E" w:rsidRDefault="0084073D" w:rsidP="00A51D75">
      <w:pPr>
        <w:pStyle w:val="a4"/>
        <w:jc w:val="both"/>
        <w:outlineLvl w:val="0"/>
        <w:rPr>
          <w:rFonts w:ascii="Times New Roman" w:hAnsi="Times New Roman"/>
          <w:b/>
          <w:lang w:val="en-GB"/>
        </w:rPr>
      </w:pPr>
    </w:p>
    <w:p w14:paraId="28294196" w14:textId="77777777" w:rsidR="00A94A51" w:rsidRPr="00D01A4E" w:rsidRDefault="0084073D">
      <w:pPr>
        <w:pStyle w:val="a4"/>
        <w:jc w:val="both"/>
        <w:outlineLvl w:val="0"/>
        <w:rPr>
          <w:rFonts w:ascii="Times New Roman" w:hAnsi="Times New Roman"/>
          <w:b/>
          <w:lang w:val="en-GB"/>
        </w:rPr>
      </w:pPr>
      <w:r w:rsidRPr="00D01A4E">
        <w:rPr>
          <w:rFonts w:ascii="Times New Roman" w:hAnsi="Times New Roman"/>
          <w:b/>
          <w:lang w:val="en-GB"/>
        </w:rPr>
        <w:t>Purpose</w:t>
      </w:r>
      <w:r w:rsidR="00A94A51" w:rsidRPr="00D01A4E">
        <w:rPr>
          <w:rFonts w:ascii="Times New Roman" w:hAnsi="Times New Roman"/>
          <w:b/>
          <w:lang w:val="en-GB"/>
        </w:rPr>
        <w:t xml:space="preserve">  </w:t>
      </w:r>
    </w:p>
    <w:p w14:paraId="51C5D096" w14:textId="77777777" w:rsidR="00320DB3" w:rsidRPr="00D01A4E" w:rsidRDefault="00320DB3" w:rsidP="00320DB3">
      <w:pPr>
        <w:rPr>
          <w:sz w:val="20"/>
          <w:lang w:val="en-GB" w:eastAsia="ja-JP"/>
        </w:rPr>
      </w:pPr>
    </w:p>
    <w:p w14:paraId="2CDFF411" w14:textId="77777777" w:rsidR="00FA736D" w:rsidRPr="00D01A4E" w:rsidRDefault="00FA736D" w:rsidP="00FA736D">
      <w:pPr>
        <w:pStyle w:val="a4"/>
        <w:ind w:firstLineChars="150" w:firstLine="300"/>
        <w:jc w:val="both"/>
        <w:rPr>
          <w:rFonts w:ascii="Times New Roman" w:hAnsi="Times New Roman"/>
          <w:lang w:val="en-GB" w:eastAsia="ja-JP"/>
        </w:rPr>
      </w:pPr>
      <w:r w:rsidRPr="00D01A4E">
        <w:rPr>
          <w:rFonts w:ascii="Times New Roman" w:hAnsi="Times New Roman"/>
          <w:lang w:val="en-GB" w:eastAsia="ja-JP"/>
        </w:rPr>
        <w:t xml:space="preserve">This pilot study </w:t>
      </w:r>
      <w:r w:rsidR="00CA0BA4" w:rsidRPr="00D01A4E">
        <w:rPr>
          <w:rFonts w:ascii="Times New Roman" w:hAnsi="Times New Roman"/>
          <w:lang w:val="en-GB" w:eastAsia="ja-JP"/>
        </w:rPr>
        <w:t xml:space="preserve">aimed </w:t>
      </w:r>
      <w:r w:rsidRPr="00D01A4E">
        <w:rPr>
          <w:rFonts w:ascii="Times New Roman" w:hAnsi="Times New Roman"/>
          <w:lang w:val="en-GB" w:eastAsia="ja-JP"/>
        </w:rPr>
        <w:t xml:space="preserve">to examine the </w:t>
      </w:r>
      <w:r w:rsidR="00CA0BA4" w:rsidRPr="00D01A4E">
        <w:rPr>
          <w:rFonts w:ascii="Times New Roman" w:hAnsi="Times New Roman"/>
          <w:lang w:val="en-GB" w:eastAsia="ja-JP"/>
        </w:rPr>
        <w:t xml:space="preserve">subject’s </w:t>
      </w:r>
      <w:r w:rsidRPr="00D01A4E">
        <w:rPr>
          <w:rFonts w:ascii="Times New Roman" w:hAnsi="Times New Roman"/>
          <w:lang w:val="en-GB" w:eastAsia="ja-JP"/>
        </w:rPr>
        <w:t>eye</w:t>
      </w:r>
      <w:r w:rsidR="00CA0BA4" w:rsidRPr="00D01A4E">
        <w:rPr>
          <w:rFonts w:ascii="Times New Roman" w:hAnsi="Times New Roman"/>
          <w:lang w:val="en-GB" w:eastAsia="ja-JP"/>
        </w:rPr>
        <w:t>-</w:t>
      </w:r>
      <w:r w:rsidRPr="00D01A4E">
        <w:rPr>
          <w:rFonts w:ascii="Times New Roman" w:hAnsi="Times New Roman"/>
          <w:lang w:val="en-GB" w:eastAsia="ja-JP"/>
        </w:rPr>
        <w:t xml:space="preserve"> movement data and </w:t>
      </w:r>
      <w:r w:rsidR="00CA0BA4" w:rsidRPr="00D01A4E">
        <w:rPr>
          <w:rFonts w:ascii="Times New Roman" w:hAnsi="Times New Roman"/>
          <w:lang w:val="en-GB" w:eastAsia="ja-JP"/>
        </w:rPr>
        <w:t>determine</w:t>
      </w:r>
      <w:r w:rsidRPr="00D01A4E">
        <w:rPr>
          <w:rFonts w:ascii="Times New Roman" w:hAnsi="Times New Roman"/>
          <w:lang w:val="en-GB" w:eastAsia="ja-JP"/>
        </w:rPr>
        <w:t xml:space="preserve"> the self-learning aspects by helping him trace his eye movements, examining his confusion, and enhancing his meta-cognition through the comparison of his data with </w:t>
      </w:r>
      <w:r w:rsidR="00CA0BA4" w:rsidRPr="00D01A4E">
        <w:rPr>
          <w:rFonts w:ascii="Times New Roman" w:hAnsi="Times New Roman"/>
          <w:lang w:val="en-GB" w:eastAsia="ja-JP"/>
        </w:rPr>
        <w:t xml:space="preserve">those </w:t>
      </w:r>
      <w:r w:rsidR="006535A7" w:rsidRPr="00D01A4E">
        <w:rPr>
          <w:rFonts w:ascii="Times New Roman" w:hAnsi="Times New Roman"/>
          <w:lang w:val="en-GB" w:eastAsia="ja-JP"/>
        </w:rPr>
        <w:t xml:space="preserve">of </w:t>
      </w:r>
      <w:r w:rsidRPr="00D01A4E">
        <w:rPr>
          <w:rFonts w:ascii="Times New Roman" w:hAnsi="Times New Roman"/>
          <w:lang w:val="en-GB" w:eastAsia="ja-JP"/>
        </w:rPr>
        <w:t xml:space="preserve">a subject </w:t>
      </w:r>
      <w:r w:rsidR="00CA0BA4" w:rsidRPr="00D01A4E">
        <w:rPr>
          <w:rFonts w:ascii="Times New Roman" w:hAnsi="Times New Roman"/>
          <w:lang w:val="en-GB" w:eastAsia="ja-JP"/>
        </w:rPr>
        <w:t>who had scored</w:t>
      </w:r>
      <w:r w:rsidRPr="00D01A4E">
        <w:rPr>
          <w:rFonts w:ascii="Times New Roman" w:hAnsi="Times New Roman"/>
          <w:lang w:val="en-GB" w:eastAsia="ja-JP"/>
        </w:rPr>
        <w:t xml:space="preserve"> above 500 on </w:t>
      </w:r>
      <w:r w:rsidR="00CA0BA4" w:rsidRPr="00D01A4E">
        <w:rPr>
          <w:rFonts w:ascii="Times New Roman" w:hAnsi="Times New Roman"/>
          <w:lang w:val="en-GB" w:eastAsia="ja-JP"/>
        </w:rPr>
        <w:t xml:space="preserve">the </w:t>
      </w:r>
      <w:r w:rsidRPr="00D01A4E">
        <w:rPr>
          <w:rFonts w:ascii="Times New Roman" w:hAnsi="Times New Roman"/>
          <w:lang w:val="en-GB" w:eastAsia="ja-JP"/>
        </w:rPr>
        <w:t>TOEIC</w:t>
      </w:r>
      <w:r w:rsidRPr="00D01A4E">
        <w:rPr>
          <w:rFonts w:ascii="Segoe UI Symbol" w:hAnsi="Segoe UI Symbol" w:cs="Segoe UI Symbol"/>
          <w:lang w:val="en-GB" w:eastAsia="ja-JP"/>
        </w:rPr>
        <w:t>🄬</w:t>
      </w:r>
      <w:r w:rsidRPr="00D01A4E">
        <w:rPr>
          <w:rFonts w:ascii="Times New Roman" w:hAnsi="Times New Roman"/>
          <w:lang w:val="en-GB" w:eastAsia="ja-JP"/>
        </w:rPr>
        <w:t xml:space="preserve">test. </w:t>
      </w:r>
    </w:p>
    <w:p w14:paraId="26A30765" w14:textId="77777777" w:rsidR="0084073D" w:rsidRPr="00D01A4E" w:rsidRDefault="0084073D" w:rsidP="0084073D">
      <w:pPr>
        <w:rPr>
          <w:bCs/>
          <w:iCs/>
          <w:sz w:val="20"/>
          <w:lang w:val="en-GB" w:eastAsia="de-DE"/>
        </w:rPr>
      </w:pPr>
    </w:p>
    <w:p w14:paraId="575F71A6" w14:textId="77777777" w:rsidR="0084073D" w:rsidRPr="00D01A4E" w:rsidRDefault="0084073D" w:rsidP="0084073D">
      <w:pPr>
        <w:pStyle w:val="a4"/>
        <w:jc w:val="both"/>
        <w:outlineLvl w:val="0"/>
        <w:rPr>
          <w:rFonts w:ascii="Times New Roman" w:hAnsi="Times New Roman"/>
          <w:b/>
          <w:bCs/>
          <w:iCs/>
        </w:rPr>
      </w:pPr>
      <w:r w:rsidRPr="00D01A4E">
        <w:rPr>
          <w:rFonts w:ascii="Times New Roman" w:hAnsi="Times New Roman"/>
          <w:b/>
          <w:bCs/>
          <w:iCs/>
        </w:rPr>
        <w:t>The Environment and Procedure of the Experiment</w:t>
      </w:r>
    </w:p>
    <w:p w14:paraId="0397E3D8" w14:textId="77777777" w:rsidR="00346A07" w:rsidRPr="00D01A4E" w:rsidRDefault="00346A07" w:rsidP="0084073D">
      <w:pPr>
        <w:pStyle w:val="a4"/>
        <w:jc w:val="both"/>
        <w:outlineLvl w:val="0"/>
        <w:rPr>
          <w:rFonts w:ascii="Times New Roman" w:hAnsi="Times New Roman"/>
          <w:b/>
          <w:bCs/>
          <w:iCs/>
        </w:rPr>
      </w:pPr>
    </w:p>
    <w:p w14:paraId="750C9694" w14:textId="77777777" w:rsidR="0084073D" w:rsidRPr="00D01A4E" w:rsidRDefault="006535A7" w:rsidP="00487319">
      <w:pPr>
        <w:pStyle w:val="a4"/>
        <w:ind w:firstLineChars="150" w:firstLine="300"/>
        <w:jc w:val="both"/>
        <w:outlineLvl w:val="0"/>
        <w:rPr>
          <w:rFonts w:ascii="Times New Roman" w:hAnsi="Times New Roman"/>
          <w:bCs/>
          <w:iCs/>
        </w:rPr>
      </w:pPr>
      <w:r w:rsidRPr="00D01A4E">
        <w:rPr>
          <w:rFonts w:ascii="Times New Roman" w:hAnsi="Times New Roman"/>
          <w:bCs/>
          <w:iCs/>
        </w:rPr>
        <w:t xml:space="preserve">The experiment was conducted with </w:t>
      </w:r>
      <w:r w:rsidR="0084073D" w:rsidRPr="00D01A4E">
        <w:rPr>
          <w:rFonts w:ascii="Times New Roman" w:hAnsi="Times New Roman"/>
          <w:bCs/>
          <w:iCs/>
        </w:rPr>
        <w:t xml:space="preserve">Tobii Pro </w:t>
      </w:r>
      <w:r w:rsidR="00CA0BA4" w:rsidRPr="00D01A4E">
        <w:rPr>
          <w:rFonts w:ascii="Times New Roman" w:hAnsi="Times New Roman"/>
          <w:bCs/>
          <w:iCs/>
        </w:rPr>
        <w:t>N</w:t>
      </w:r>
      <w:r w:rsidR="0084073D" w:rsidRPr="00D01A4E">
        <w:rPr>
          <w:rFonts w:ascii="Times New Roman" w:hAnsi="Times New Roman"/>
          <w:bCs/>
          <w:iCs/>
        </w:rPr>
        <w:t xml:space="preserve">ano produced by Tobii. </w:t>
      </w:r>
      <w:r w:rsidRPr="00D01A4E">
        <w:rPr>
          <w:rFonts w:ascii="Times New Roman" w:hAnsi="Times New Roman"/>
          <w:bCs/>
          <w:iCs/>
        </w:rPr>
        <w:t>under the same condition</w:t>
      </w:r>
      <w:r w:rsidR="00CA0BA4" w:rsidRPr="00D01A4E">
        <w:rPr>
          <w:rFonts w:ascii="Times New Roman" w:hAnsi="Times New Roman"/>
          <w:bCs/>
          <w:iCs/>
        </w:rPr>
        <w:t xml:space="preserve">s </w:t>
      </w:r>
      <w:r w:rsidRPr="00D01A4E">
        <w:rPr>
          <w:rFonts w:ascii="Times New Roman" w:hAnsi="Times New Roman"/>
          <w:bCs/>
          <w:iCs/>
        </w:rPr>
        <w:t>as the pilot study (1)</w:t>
      </w:r>
      <w:r w:rsidR="0084073D" w:rsidRPr="00D01A4E">
        <w:rPr>
          <w:rFonts w:ascii="Times New Roman" w:hAnsi="Times New Roman"/>
          <w:bCs/>
          <w:iCs/>
        </w:rPr>
        <w:t xml:space="preserve">. Tobii Pro </w:t>
      </w:r>
      <w:r w:rsidR="00CA0BA4" w:rsidRPr="00D01A4E">
        <w:rPr>
          <w:rFonts w:ascii="Times New Roman" w:hAnsi="Times New Roman"/>
          <w:bCs/>
          <w:iCs/>
        </w:rPr>
        <w:t>N</w:t>
      </w:r>
      <w:r w:rsidR="0084073D" w:rsidRPr="00D01A4E">
        <w:rPr>
          <w:rFonts w:ascii="Times New Roman" w:hAnsi="Times New Roman"/>
          <w:bCs/>
          <w:iCs/>
        </w:rPr>
        <w:t xml:space="preserve">ano (Figure 1) is a screen-based eye tracker </w:t>
      </w:r>
      <w:r w:rsidR="00CA0BA4" w:rsidRPr="00D01A4E">
        <w:rPr>
          <w:rFonts w:ascii="Times New Roman" w:hAnsi="Times New Roman"/>
          <w:bCs/>
          <w:iCs/>
        </w:rPr>
        <w:t>that</w:t>
      </w:r>
      <w:r w:rsidR="0084073D" w:rsidRPr="00D01A4E">
        <w:rPr>
          <w:rFonts w:ascii="Times New Roman" w:hAnsi="Times New Roman"/>
          <w:bCs/>
          <w:iCs/>
        </w:rPr>
        <w:t xml:space="preserve"> captures gaze data at 60 Hz and is designed for fixation-based studies. This easy-to-use, robust research system is an ideal entry point for those considering beginning eye</w:t>
      </w:r>
      <w:r w:rsidR="00CA0BA4" w:rsidRPr="00D01A4E">
        <w:rPr>
          <w:rFonts w:ascii="Times New Roman" w:hAnsi="Times New Roman"/>
          <w:bCs/>
          <w:iCs/>
        </w:rPr>
        <w:t>-</w:t>
      </w:r>
      <w:r w:rsidR="0084073D" w:rsidRPr="00D01A4E">
        <w:rPr>
          <w:rFonts w:ascii="Times New Roman" w:hAnsi="Times New Roman"/>
          <w:bCs/>
          <w:iCs/>
        </w:rPr>
        <w:t>tracking research or those wishing to take their eye</w:t>
      </w:r>
      <w:r w:rsidR="00CA0BA4" w:rsidRPr="00D01A4E">
        <w:rPr>
          <w:rFonts w:ascii="Times New Roman" w:hAnsi="Times New Roman"/>
          <w:bCs/>
          <w:iCs/>
        </w:rPr>
        <w:t>-</w:t>
      </w:r>
      <w:r w:rsidR="0084073D" w:rsidRPr="00D01A4E">
        <w:rPr>
          <w:rFonts w:ascii="Times New Roman" w:hAnsi="Times New Roman"/>
          <w:bCs/>
          <w:iCs/>
        </w:rPr>
        <w:t>tracking research out of the lab environment</w:t>
      </w:r>
      <w:r w:rsidR="000D683E" w:rsidRPr="00D01A4E">
        <w:rPr>
          <w:rFonts w:ascii="Times New Roman" w:hAnsi="Times New Roman"/>
          <w:bCs/>
          <w:iCs/>
        </w:rPr>
        <w:t xml:space="preserve"> </w:t>
      </w:r>
      <w:r w:rsidR="0084073D" w:rsidRPr="00D01A4E">
        <w:rPr>
          <w:rFonts w:ascii="Times New Roman" w:hAnsi="Times New Roman"/>
          <w:bCs/>
          <w:iCs/>
        </w:rPr>
        <w:t>(</w:t>
      </w:r>
      <w:hyperlink r:id="rId11" w:history="1">
        <w:r w:rsidR="000D683E" w:rsidRPr="00D01A4E">
          <w:rPr>
            <w:rStyle w:val="a3"/>
            <w:rFonts w:ascii="Times New Roman" w:hAnsi="Times New Roman"/>
            <w:bCs/>
            <w:iCs/>
          </w:rPr>
          <w:t>https://www.tobii.com/ja/products/</w:t>
        </w:r>
      </w:hyperlink>
      <w:r w:rsidR="000D683E" w:rsidRPr="00D01A4E">
        <w:rPr>
          <w:rFonts w:ascii="Times New Roman" w:hAnsi="Times New Roman"/>
          <w:bCs/>
          <w:iCs/>
          <w:u w:val="single"/>
        </w:rPr>
        <w:t>eye-trackers/screen-based/tobii-pro-nano</w:t>
      </w:r>
      <w:r w:rsidR="0084073D" w:rsidRPr="00D01A4E">
        <w:rPr>
          <w:rFonts w:ascii="Times New Roman" w:hAnsi="Times New Roman"/>
          <w:bCs/>
          <w:iCs/>
        </w:rPr>
        <w:t xml:space="preserve">). This tool was used mounting on </w:t>
      </w:r>
      <w:r w:rsidR="00CA0BA4" w:rsidRPr="00D01A4E">
        <w:rPr>
          <w:rFonts w:ascii="Times New Roman" w:hAnsi="Times New Roman"/>
          <w:bCs/>
          <w:iCs/>
        </w:rPr>
        <w:t xml:space="preserve">a </w:t>
      </w:r>
      <w:r w:rsidR="0084073D" w:rsidRPr="00D01A4E">
        <w:rPr>
          <w:rFonts w:ascii="Times New Roman" w:hAnsi="Times New Roman"/>
          <w:bCs/>
          <w:iCs/>
        </w:rPr>
        <w:t xml:space="preserve">Toshiba Dynabook equipped with Intel </w:t>
      </w:r>
      <w:r w:rsidR="00CA0BA4" w:rsidRPr="00D01A4E">
        <w:rPr>
          <w:rFonts w:ascii="Times New Roman" w:hAnsi="Times New Roman"/>
          <w:bCs/>
          <w:iCs/>
        </w:rPr>
        <w:t>C</w:t>
      </w:r>
      <w:r w:rsidR="0084073D" w:rsidRPr="00D01A4E">
        <w:rPr>
          <w:rFonts w:ascii="Times New Roman" w:hAnsi="Times New Roman"/>
          <w:bCs/>
          <w:iCs/>
        </w:rPr>
        <w:t>ore i7 (Figure 2). The experimental device was set on a table in front of Okuzaki’s lab</w:t>
      </w:r>
      <w:r w:rsidR="00487319" w:rsidRPr="00D01A4E">
        <w:rPr>
          <w:rFonts w:ascii="Times New Roman" w:hAnsi="Times New Roman"/>
          <w:bCs/>
          <w:iCs/>
        </w:rPr>
        <w:t>oratory</w:t>
      </w:r>
      <w:r w:rsidR="0084073D" w:rsidRPr="00D01A4E">
        <w:rPr>
          <w:rFonts w:ascii="Times New Roman" w:hAnsi="Times New Roman"/>
          <w:bCs/>
          <w:iCs/>
        </w:rPr>
        <w:t xml:space="preserve"> screened off from a corridor (Figure 3). Each experiment was recorded </w:t>
      </w:r>
      <w:r w:rsidR="00CA0BA4" w:rsidRPr="00D01A4E">
        <w:rPr>
          <w:rFonts w:ascii="Times New Roman" w:hAnsi="Times New Roman"/>
          <w:bCs/>
          <w:iCs/>
        </w:rPr>
        <w:t>using</w:t>
      </w:r>
      <w:r w:rsidR="0084073D" w:rsidRPr="00D01A4E">
        <w:rPr>
          <w:rFonts w:ascii="Times New Roman" w:hAnsi="Times New Roman"/>
          <w:bCs/>
          <w:iCs/>
        </w:rPr>
        <w:t xml:space="preserve"> two video cameras with different angles.</w:t>
      </w:r>
    </w:p>
    <w:p w14:paraId="7EF9A60C" w14:textId="77777777" w:rsidR="00B77207" w:rsidRPr="00D01A4E" w:rsidRDefault="00B77207" w:rsidP="00346A07">
      <w:pPr>
        <w:pStyle w:val="a4"/>
        <w:ind w:firstLineChars="150" w:firstLine="300"/>
        <w:jc w:val="both"/>
        <w:outlineLvl w:val="0"/>
        <w:rPr>
          <w:rFonts w:ascii="Times New Roman" w:hAnsi="Times New Roman"/>
          <w:bCs/>
          <w:iCs/>
        </w:rPr>
      </w:pPr>
    </w:p>
    <w:p w14:paraId="4A6404FB" w14:textId="77777777" w:rsidR="00346A07" w:rsidRPr="00D01A4E" w:rsidRDefault="00346A07" w:rsidP="00346A07">
      <w:pPr>
        <w:pStyle w:val="a4"/>
        <w:outlineLvl w:val="0"/>
        <w:rPr>
          <w:rFonts w:ascii="Times New Roman" w:hAnsi="Times New Roman"/>
          <w:bCs/>
          <w:iCs/>
        </w:rPr>
      </w:pPr>
      <w:r w:rsidRPr="00D01A4E">
        <w:rPr>
          <w:rFonts w:ascii="Times New Roman" w:hAnsi="Times New Roman"/>
          <w:bCs/>
          <w:iCs/>
          <w:noProof/>
        </w:rPr>
        <w:drawing>
          <wp:inline distT="0" distB="0" distL="0" distR="0" wp14:anchorId="25175D09" wp14:editId="0C58F1C6">
            <wp:extent cx="2548890" cy="1355193"/>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886" r="51547" b="24467"/>
                    <a:stretch/>
                  </pic:blipFill>
                  <pic:spPr bwMode="auto">
                    <a:xfrm>
                      <a:off x="0" y="0"/>
                      <a:ext cx="2597269" cy="1380915"/>
                    </a:xfrm>
                    <a:prstGeom prst="rect">
                      <a:avLst/>
                    </a:prstGeom>
                    <a:ln>
                      <a:noFill/>
                    </a:ln>
                    <a:extLst>
                      <a:ext uri="{53640926-AAD7-44D8-BBD7-CCE9431645EC}">
                        <a14:shadowObscured xmlns:a14="http://schemas.microsoft.com/office/drawing/2010/main"/>
                      </a:ext>
                    </a:extLst>
                  </pic:spPr>
                </pic:pic>
              </a:graphicData>
            </a:graphic>
          </wp:inline>
        </w:drawing>
      </w:r>
    </w:p>
    <w:p w14:paraId="7A1FFD4D" w14:textId="77777777" w:rsidR="00613AB9" w:rsidRPr="00D01A4E" w:rsidRDefault="00613AB9" w:rsidP="00346A07">
      <w:pPr>
        <w:pStyle w:val="a4"/>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igure 1. Tobii Pro Nano</w:t>
      </w:r>
    </w:p>
    <w:p w14:paraId="3845774C" w14:textId="77777777" w:rsidR="00613AB9" w:rsidRPr="00D01A4E" w:rsidRDefault="00613AB9" w:rsidP="00346A07">
      <w:pPr>
        <w:pStyle w:val="a4"/>
        <w:outlineLvl w:val="0"/>
        <w:rPr>
          <w:rFonts w:ascii="Times New Roman" w:hAnsi="Times New Roman"/>
          <w:bCs/>
          <w:iCs/>
        </w:rPr>
      </w:pPr>
    </w:p>
    <w:p w14:paraId="5BFE700E" w14:textId="77777777" w:rsidR="001656C9" w:rsidRPr="00D01A4E" w:rsidRDefault="001656C9" w:rsidP="00346A07">
      <w:pPr>
        <w:pStyle w:val="a4"/>
        <w:outlineLvl w:val="0"/>
        <w:rPr>
          <w:rFonts w:ascii="Times New Roman" w:hAnsi="Times New Roman"/>
          <w:bCs/>
          <w:iCs/>
        </w:rPr>
      </w:pPr>
      <w:r w:rsidRPr="00D01A4E">
        <w:rPr>
          <w:rFonts w:ascii="Times New Roman" w:hAnsi="Times New Roman"/>
          <w:bCs/>
          <w:iCs/>
          <w:noProof/>
        </w:rPr>
        <w:drawing>
          <wp:inline distT="0" distB="0" distL="0" distR="0" wp14:anchorId="4B3FE1B1" wp14:editId="6CC215F2">
            <wp:extent cx="2396490" cy="1414322"/>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5006" t="9763" r="3155" b="26331"/>
                    <a:stretch/>
                  </pic:blipFill>
                  <pic:spPr bwMode="auto">
                    <a:xfrm>
                      <a:off x="0" y="0"/>
                      <a:ext cx="2416873" cy="1426352"/>
                    </a:xfrm>
                    <a:prstGeom prst="rect">
                      <a:avLst/>
                    </a:prstGeom>
                    <a:noFill/>
                    <a:ln>
                      <a:noFill/>
                    </a:ln>
                    <a:extLst>
                      <a:ext uri="{53640926-AAD7-44D8-BBD7-CCE9431645EC}">
                        <a14:shadowObscured xmlns:a14="http://schemas.microsoft.com/office/drawing/2010/main"/>
                      </a:ext>
                    </a:extLst>
                  </pic:spPr>
                </pic:pic>
              </a:graphicData>
            </a:graphic>
          </wp:inline>
        </w:drawing>
      </w:r>
    </w:p>
    <w:p w14:paraId="4B1DB3EF" w14:textId="77777777" w:rsidR="001656C9" w:rsidRPr="00D01A4E" w:rsidRDefault="00613AB9" w:rsidP="00346A07">
      <w:pPr>
        <w:pStyle w:val="a4"/>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igure 2. Tobii Pro Nano mounted on the computer</w:t>
      </w:r>
    </w:p>
    <w:p w14:paraId="4D8CB269" w14:textId="77777777" w:rsidR="00613AB9" w:rsidRPr="00D01A4E" w:rsidRDefault="00613AB9" w:rsidP="00346A07">
      <w:pPr>
        <w:pStyle w:val="a4"/>
        <w:outlineLvl w:val="0"/>
        <w:rPr>
          <w:rFonts w:ascii="Times New Roman" w:hAnsi="Times New Roman"/>
          <w:bCs/>
          <w:iCs/>
          <w:lang w:eastAsia="ja-JP"/>
        </w:rPr>
      </w:pPr>
    </w:p>
    <w:p w14:paraId="29A55723" w14:textId="77777777" w:rsidR="00346A07" w:rsidRPr="00D01A4E" w:rsidRDefault="00346A07" w:rsidP="00346A07">
      <w:pPr>
        <w:pStyle w:val="a4"/>
        <w:jc w:val="both"/>
        <w:outlineLvl w:val="0"/>
        <w:rPr>
          <w:rFonts w:ascii="Times New Roman" w:hAnsi="Times New Roman"/>
          <w:bCs/>
          <w:iCs/>
        </w:rPr>
      </w:pPr>
      <w:r w:rsidRPr="00D01A4E">
        <w:rPr>
          <w:rFonts w:ascii="Times New Roman" w:hAnsi="Times New Roman"/>
          <w:bCs/>
          <w:iCs/>
          <w:noProof/>
        </w:rPr>
        <w:drawing>
          <wp:inline distT="0" distB="0" distL="0" distR="0" wp14:anchorId="6CD0CC2A" wp14:editId="21354CCA">
            <wp:extent cx="2200095" cy="15062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6" r="52632" b="25543"/>
                    <a:stretch/>
                  </pic:blipFill>
                  <pic:spPr bwMode="auto">
                    <a:xfrm>
                      <a:off x="0" y="0"/>
                      <a:ext cx="2481778" cy="1699065"/>
                    </a:xfrm>
                    <a:prstGeom prst="rect">
                      <a:avLst/>
                    </a:prstGeom>
                    <a:ln>
                      <a:noFill/>
                    </a:ln>
                    <a:extLst>
                      <a:ext uri="{53640926-AAD7-44D8-BBD7-CCE9431645EC}">
                        <a14:shadowObscured xmlns:a14="http://schemas.microsoft.com/office/drawing/2010/main"/>
                      </a:ext>
                    </a:extLst>
                  </pic:spPr>
                </pic:pic>
              </a:graphicData>
            </a:graphic>
          </wp:inline>
        </w:drawing>
      </w:r>
    </w:p>
    <w:p w14:paraId="470CB042" w14:textId="77777777" w:rsidR="00613AB9" w:rsidRPr="00D01A4E" w:rsidRDefault="00613AB9" w:rsidP="00346A07">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igure 3. Experimental environment</w:t>
      </w:r>
    </w:p>
    <w:p w14:paraId="4CD2A5F3" w14:textId="77777777" w:rsidR="001656C9" w:rsidRPr="00D01A4E" w:rsidRDefault="001656C9" w:rsidP="00346A07">
      <w:pPr>
        <w:pStyle w:val="a4"/>
        <w:jc w:val="both"/>
        <w:outlineLvl w:val="0"/>
        <w:rPr>
          <w:rFonts w:ascii="Times New Roman" w:hAnsi="Times New Roman"/>
          <w:bCs/>
          <w:iCs/>
        </w:rPr>
      </w:pPr>
    </w:p>
    <w:p w14:paraId="48352A2D" w14:textId="77777777" w:rsidR="00613AB9" w:rsidRPr="00D01A4E" w:rsidRDefault="00613AB9" w:rsidP="00346A07">
      <w:pPr>
        <w:pStyle w:val="a4"/>
        <w:jc w:val="both"/>
        <w:outlineLvl w:val="0"/>
        <w:rPr>
          <w:rFonts w:ascii="Times New Roman" w:hAnsi="Times New Roman"/>
          <w:bCs/>
          <w:iCs/>
        </w:rPr>
      </w:pPr>
      <w:r w:rsidRPr="00D01A4E">
        <w:rPr>
          <w:rFonts w:ascii="Times New Roman" w:hAnsi="Times New Roman"/>
          <w:bCs/>
          <w:iCs/>
          <w:noProof/>
        </w:rPr>
        <w:drawing>
          <wp:inline distT="0" distB="0" distL="0" distR="0" wp14:anchorId="14CF99A8" wp14:editId="7B468550">
            <wp:extent cx="2199640" cy="1997374"/>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786" t="7529" r="8352" b="26380"/>
                    <a:stretch/>
                  </pic:blipFill>
                  <pic:spPr bwMode="auto">
                    <a:xfrm>
                      <a:off x="0" y="0"/>
                      <a:ext cx="2447775" cy="2222692"/>
                    </a:xfrm>
                    <a:prstGeom prst="rect">
                      <a:avLst/>
                    </a:prstGeom>
                    <a:ln>
                      <a:noFill/>
                    </a:ln>
                    <a:extLst>
                      <a:ext uri="{53640926-AAD7-44D8-BBD7-CCE9431645EC}">
                        <a14:shadowObscured xmlns:a14="http://schemas.microsoft.com/office/drawing/2010/main"/>
                      </a:ext>
                    </a:extLst>
                  </pic:spPr>
                </pic:pic>
              </a:graphicData>
            </a:graphic>
          </wp:inline>
        </w:drawing>
      </w:r>
    </w:p>
    <w:p w14:paraId="3A9FE474" w14:textId="77777777" w:rsidR="00613AB9" w:rsidRPr="00D01A4E" w:rsidRDefault="00613AB9" w:rsidP="00346A07">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igure 4. Answering tags for the experiment</w:t>
      </w:r>
    </w:p>
    <w:p w14:paraId="230C0365" w14:textId="77777777" w:rsidR="00613AB9" w:rsidRPr="00D01A4E" w:rsidRDefault="00613AB9" w:rsidP="00346A07">
      <w:pPr>
        <w:pStyle w:val="a4"/>
        <w:jc w:val="both"/>
        <w:outlineLvl w:val="0"/>
        <w:rPr>
          <w:rFonts w:ascii="Times New Roman" w:hAnsi="Times New Roman"/>
          <w:bCs/>
          <w:iCs/>
        </w:rPr>
      </w:pPr>
    </w:p>
    <w:p w14:paraId="1EEAF796" w14:textId="77777777" w:rsidR="0084073D" w:rsidRPr="00D01A4E" w:rsidRDefault="0084073D" w:rsidP="00613AB9">
      <w:pPr>
        <w:pStyle w:val="a4"/>
        <w:ind w:firstLineChars="150" w:firstLine="300"/>
        <w:jc w:val="both"/>
        <w:outlineLvl w:val="0"/>
        <w:rPr>
          <w:rFonts w:ascii="Times New Roman" w:hAnsi="Times New Roman"/>
          <w:bCs/>
          <w:iCs/>
        </w:rPr>
      </w:pPr>
      <w:r w:rsidRPr="00D01A4E">
        <w:rPr>
          <w:rFonts w:ascii="Times New Roman" w:hAnsi="Times New Roman"/>
          <w:bCs/>
          <w:iCs/>
        </w:rPr>
        <w:t>On</w:t>
      </w:r>
      <w:r w:rsidR="00CA0BA4" w:rsidRPr="00D01A4E">
        <w:rPr>
          <w:rFonts w:ascii="Times New Roman" w:hAnsi="Times New Roman"/>
          <w:bCs/>
          <w:iCs/>
        </w:rPr>
        <w:t>ce</w:t>
      </w:r>
      <w:r w:rsidRPr="00D01A4E">
        <w:rPr>
          <w:rFonts w:ascii="Times New Roman" w:hAnsi="Times New Roman"/>
          <w:bCs/>
          <w:iCs/>
        </w:rPr>
        <w:t xml:space="preserve"> the teacher said “HAI,” a subject pushed </w:t>
      </w:r>
      <w:r w:rsidR="00CA0BA4" w:rsidRPr="00D01A4E">
        <w:rPr>
          <w:rFonts w:ascii="Times New Roman" w:hAnsi="Times New Roman"/>
          <w:bCs/>
          <w:iCs/>
        </w:rPr>
        <w:t xml:space="preserve">the computer's </w:t>
      </w:r>
      <w:r w:rsidRPr="00D01A4E">
        <w:rPr>
          <w:rFonts w:ascii="Times New Roman" w:hAnsi="Times New Roman"/>
          <w:bCs/>
          <w:iCs/>
        </w:rPr>
        <w:t xml:space="preserve">enter key to switch </w:t>
      </w:r>
      <w:r w:rsidR="00CA0BA4" w:rsidRPr="00D01A4E">
        <w:rPr>
          <w:rFonts w:ascii="Times New Roman" w:hAnsi="Times New Roman"/>
          <w:bCs/>
          <w:iCs/>
        </w:rPr>
        <w:t>the</w:t>
      </w:r>
      <w:r w:rsidRPr="00D01A4E">
        <w:rPr>
          <w:rFonts w:ascii="Times New Roman" w:hAnsi="Times New Roman"/>
          <w:bCs/>
          <w:iCs/>
        </w:rPr>
        <w:t xml:space="preserve"> scene </w:t>
      </w:r>
      <w:r w:rsidR="00CA0BA4" w:rsidRPr="00D01A4E">
        <w:rPr>
          <w:rFonts w:ascii="Times New Roman" w:hAnsi="Times New Roman"/>
          <w:bCs/>
          <w:iCs/>
        </w:rPr>
        <w:t>on</w:t>
      </w:r>
      <w:r w:rsidRPr="00D01A4E">
        <w:rPr>
          <w:rFonts w:ascii="Times New Roman" w:hAnsi="Times New Roman"/>
          <w:bCs/>
          <w:iCs/>
        </w:rPr>
        <w:t xml:space="preserve"> the screen. By observing the statements and choices on the screen, the teacher played a CD for a listening question. In this experiment, </w:t>
      </w:r>
      <w:r w:rsidR="00CA0BA4" w:rsidRPr="00D01A4E">
        <w:rPr>
          <w:rFonts w:ascii="Times New Roman" w:hAnsi="Times New Roman"/>
          <w:bCs/>
          <w:iCs/>
        </w:rPr>
        <w:t xml:space="preserve">the </w:t>
      </w:r>
      <w:r w:rsidRPr="00D01A4E">
        <w:rPr>
          <w:rFonts w:ascii="Times New Roman" w:hAnsi="Times New Roman"/>
          <w:bCs/>
          <w:iCs/>
        </w:rPr>
        <w:t xml:space="preserve">questions </w:t>
      </w:r>
      <w:r w:rsidR="00CA0BA4" w:rsidRPr="00D01A4E">
        <w:rPr>
          <w:rFonts w:ascii="Times New Roman" w:hAnsi="Times New Roman"/>
          <w:bCs/>
          <w:iCs/>
        </w:rPr>
        <w:t>examined were obtained</w:t>
      </w:r>
      <w:r w:rsidRPr="00D01A4E">
        <w:rPr>
          <w:rFonts w:ascii="Times New Roman" w:hAnsi="Times New Roman"/>
          <w:bCs/>
          <w:iCs/>
        </w:rPr>
        <w:t xml:space="preserve"> </w:t>
      </w:r>
      <w:r w:rsidR="00CA0BA4" w:rsidRPr="00D01A4E">
        <w:rPr>
          <w:rFonts w:ascii="Times New Roman" w:hAnsi="Times New Roman"/>
          <w:bCs/>
          <w:iCs/>
        </w:rPr>
        <w:t>from the L</w:t>
      </w:r>
      <w:r w:rsidRPr="00D01A4E">
        <w:rPr>
          <w:rFonts w:ascii="Times New Roman" w:hAnsi="Times New Roman"/>
          <w:bCs/>
          <w:iCs/>
        </w:rPr>
        <w:t>istening Part 3 from 68 to 70 in the new official workbook of TOEIC</w:t>
      </w:r>
      <w:r w:rsidRPr="00D01A4E">
        <w:rPr>
          <w:rFonts w:ascii="Segoe UI Symbol" w:hAnsi="Segoe UI Symbol" w:cs="Segoe UI Symbol"/>
          <w:bCs/>
          <w:iCs/>
        </w:rPr>
        <w:t>🄬</w:t>
      </w:r>
      <w:r w:rsidRPr="00D01A4E">
        <w:rPr>
          <w:rFonts w:ascii="Times New Roman" w:hAnsi="Times New Roman"/>
          <w:bCs/>
          <w:iCs/>
        </w:rPr>
        <w:t xml:space="preserve">test (2005). In </w:t>
      </w:r>
      <w:r w:rsidR="00CA0BA4" w:rsidRPr="00D01A4E">
        <w:rPr>
          <w:rFonts w:ascii="Times New Roman" w:hAnsi="Times New Roman"/>
          <w:bCs/>
          <w:iCs/>
        </w:rPr>
        <w:t xml:space="preserve">the </w:t>
      </w:r>
      <w:r w:rsidRPr="00D01A4E">
        <w:rPr>
          <w:rFonts w:ascii="Times New Roman" w:hAnsi="Times New Roman"/>
          <w:bCs/>
          <w:iCs/>
        </w:rPr>
        <w:t>TOEIC</w:t>
      </w:r>
      <w:r w:rsidRPr="00D01A4E">
        <w:rPr>
          <w:rFonts w:ascii="Segoe UI Symbol" w:hAnsi="Segoe UI Symbol" w:cs="Segoe UI Symbol"/>
          <w:bCs/>
          <w:iCs/>
        </w:rPr>
        <w:t>🄬</w:t>
      </w:r>
      <w:r w:rsidRPr="00D01A4E">
        <w:rPr>
          <w:rFonts w:ascii="Times New Roman" w:hAnsi="Times New Roman"/>
          <w:bCs/>
          <w:iCs/>
        </w:rPr>
        <w:t xml:space="preserve">test, one answer should be chosen from four choices and then </w:t>
      </w:r>
      <w:r w:rsidRPr="00D01A4E">
        <w:rPr>
          <w:rFonts w:ascii="Times New Roman" w:hAnsi="Times New Roman"/>
          <w:bCs/>
          <w:iCs/>
        </w:rPr>
        <w:lastRenderedPageBreak/>
        <w:t xml:space="preserve">marked on an answer sheet. However, in this experiment, a subject was required to pick up a card from A, B, C, and D in front of the computer (Figure 4) and show </w:t>
      </w:r>
      <w:r w:rsidR="00CA0BA4" w:rsidRPr="00D01A4E">
        <w:rPr>
          <w:rFonts w:ascii="Times New Roman" w:hAnsi="Times New Roman"/>
          <w:bCs/>
          <w:iCs/>
        </w:rPr>
        <w:t xml:space="preserve">it </w:t>
      </w:r>
      <w:r w:rsidRPr="00D01A4E">
        <w:rPr>
          <w:rFonts w:ascii="Times New Roman" w:hAnsi="Times New Roman"/>
          <w:bCs/>
          <w:iCs/>
        </w:rPr>
        <w:t xml:space="preserve">to the camera while listening to the question statement, four choices, and then a pause before the next question statement. </w:t>
      </w:r>
    </w:p>
    <w:p w14:paraId="3728EA51" w14:textId="77777777" w:rsidR="0084073D" w:rsidRPr="00D01A4E" w:rsidRDefault="0084073D" w:rsidP="00346A07">
      <w:pPr>
        <w:pStyle w:val="a4"/>
        <w:ind w:firstLineChars="150" w:firstLine="300"/>
        <w:jc w:val="both"/>
        <w:outlineLvl w:val="0"/>
        <w:rPr>
          <w:rFonts w:ascii="Times New Roman" w:hAnsi="Times New Roman"/>
          <w:bCs/>
          <w:iCs/>
        </w:rPr>
      </w:pPr>
      <w:r w:rsidRPr="00D01A4E">
        <w:rPr>
          <w:rFonts w:ascii="Times New Roman" w:hAnsi="Times New Roman" w:hint="eastAsia"/>
          <w:bCs/>
          <w:iCs/>
        </w:rPr>
        <w:t>The location and angle of the computer</w:t>
      </w:r>
      <w:r w:rsidR="00CA0BA4" w:rsidRPr="00D01A4E">
        <w:rPr>
          <w:rFonts w:ascii="Times New Roman" w:hAnsi="Times New Roman"/>
          <w:bCs/>
          <w:iCs/>
        </w:rPr>
        <w:t xml:space="preserve"> screen</w:t>
      </w:r>
      <w:r w:rsidRPr="00D01A4E">
        <w:rPr>
          <w:rFonts w:ascii="Times New Roman" w:hAnsi="Times New Roman" w:hint="eastAsia"/>
          <w:bCs/>
          <w:iCs/>
        </w:rPr>
        <w:t xml:space="preserve">, as well as the </w:t>
      </w:r>
      <w:r w:rsidR="00CA0BA4" w:rsidRPr="00D01A4E">
        <w:rPr>
          <w:rFonts w:ascii="Times New Roman" w:hAnsi="Times New Roman"/>
          <w:bCs/>
          <w:iCs/>
        </w:rPr>
        <w:t xml:space="preserve">subject's </w:t>
      </w:r>
      <w:r w:rsidRPr="00D01A4E">
        <w:rPr>
          <w:rFonts w:ascii="Times New Roman" w:hAnsi="Times New Roman" w:hint="eastAsia"/>
          <w:bCs/>
          <w:iCs/>
        </w:rPr>
        <w:t xml:space="preserve">chair, </w:t>
      </w:r>
      <w:r w:rsidR="00CA0BA4" w:rsidRPr="00D01A4E">
        <w:rPr>
          <w:rFonts w:ascii="Times New Roman" w:hAnsi="Times New Roman"/>
          <w:bCs/>
          <w:iCs/>
        </w:rPr>
        <w:t>we</w:t>
      </w:r>
      <w:r w:rsidRPr="00D01A4E">
        <w:rPr>
          <w:rFonts w:ascii="Times New Roman" w:hAnsi="Times New Roman" w:hint="eastAsia"/>
          <w:bCs/>
          <w:iCs/>
        </w:rPr>
        <w:t xml:space="preserve">re controlled to conduct the experiment with </w:t>
      </w:r>
      <w:r w:rsidR="00487319" w:rsidRPr="00D01A4E">
        <w:rPr>
          <w:rFonts w:ascii="Times New Roman" w:hAnsi="Times New Roman"/>
          <w:bCs/>
          <w:iCs/>
        </w:rPr>
        <w:t xml:space="preserve">all the </w:t>
      </w:r>
      <w:r w:rsidRPr="00D01A4E">
        <w:rPr>
          <w:rFonts w:ascii="Times New Roman" w:hAnsi="Times New Roman" w:hint="eastAsia"/>
          <w:bCs/>
          <w:iCs/>
        </w:rPr>
        <w:t xml:space="preserve">subjects under the same condition. Figure 5 shows how the </w:t>
      </w:r>
      <w:r w:rsidR="00CA0BA4" w:rsidRPr="00D01A4E">
        <w:rPr>
          <w:rFonts w:ascii="Times New Roman" w:hAnsi="Times New Roman"/>
          <w:bCs/>
          <w:iCs/>
        </w:rPr>
        <w:t xml:space="preserve">subject's </w:t>
      </w:r>
      <w:r w:rsidRPr="00D01A4E">
        <w:rPr>
          <w:rFonts w:ascii="Times New Roman" w:hAnsi="Times New Roman" w:hint="eastAsia"/>
          <w:bCs/>
          <w:iCs/>
        </w:rPr>
        <w:t xml:space="preserve">eyes </w:t>
      </w:r>
      <w:r w:rsidR="00CA0BA4" w:rsidRPr="00D01A4E">
        <w:rPr>
          <w:rFonts w:ascii="Times New Roman" w:hAnsi="Times New Roman"/>
          <w:bCs/>
          <w:iCs/>
        </w:rPr>
        <w:t>were</w:t>
      </w:r>
      <w:r w:rsidRPr="00D01A4E">
        <w:rPr>
          <w:rFonts w:ascii="Times New Roman" w:hAnsi="Times New Roman" w:hint="eastAsia"/>
          <w:bCs/>
          <w:iCs/>
        </w:rPr>
        <w:t xml:space="preserve"> detected by Tobii </w:t>
      </w:r>
      <w:r w:rsidR="00CA0BA4" w:rsidRPr="00D01A4E">
        <w:rPr>
          <w:rFonts w:ascii="Times New Roman" w:hAnsi="Times New Roman"/>
          <w:bCs/>
          <w:iCs/>
        </w:rPr>
        <w:t>P</w:t>
      </w:r>
      <w:r w:rsidRPr="00D01A4E">
        <w:rPr>
          <w:rFonts w:ascii="Times New Roman" w:hAnsi="Times New Roman" w:hint="eastAsia"/>
          <w:bCs/>
          <w:iCs/>
        </w:rPr>
        <w:t>ro</w:t>
      </w:r>
      <w:r w:rsidR="00A3354D" w:rsidRPr="00D01A4E">
        <w:rPr>
          <w:rFonts w:ascii="Times New Roman" w:hAnsi="Times New Roman"/>
          <w:bCs/>
          <w:iCs/>
        </w:rPr>
        <w:t xml:space="preserve"> Nano</w:t>
      </w:r>
      <w:r w:rsidRPr="00D01A4E">
        <w:rPr>
          <w:rFonts w:ascii="Times New Roman" w:hAnsi="Times New Roman" w:hint="eastAsia"/>
          <w:bCs/>
          <w:iCs/>
        </w:rPr>
        <w:t>. T</w:t>
      </w:r>
      <w:r w:rsidRPr="00D01A4E">
        <w:rPr>
          <w:rFonts w:ascii="Times New Roman" w:hAnsi="Times New Roman"/>
          <w:bCs/>
          <w:iCs/>
        </w:rPr>
        <w:t xml:space="preserve">he center of the computer screen illustrates how Tobii </w:t>
      </w:r>
      <w:r w:rsidR="00A3354D" w:rsidRPr="00D01A4E">
        <w:rPr>
          <w:rFonts w:ascii="Times New Roman" w:hAnsi="Times New Roman"/>
          <w:bCs/>
          <w:iCs/>
        </w:rPr>
        <w:t>N</w:t>
      </w:r>
      <w:r w:rsidRPr="00D01A4E">
        <w:rPr>
          <w:rFonts w:ascii="Times New Roman" w:hAnsi="Times New Roman"/>
          <w:bCs/>
          <w:iCs/>
        </w:rPr>
        <w:t xml:space="preserve">ano </w:t>
      </w:r>
      <w:r w:rsidR="00A3354D" w:rsidRPr="00D01A4E">
        <w:rPr>
          <w:rFonts w:ascii="Times New Roman" w:hAnsi="Times New Roman"/>
          <w:bCs/>
          <w:iCs/>
        </w:rPr>
        <w:t>P</w:t>
      </w:r>
      <w:r w:rsidRPr="00D01A4E">
        <w:rPr>
          <w:rFonts w:ascii="Times New Roman" w:hAnsi="Times New Roman"/>
          <w:bCs/>
          <w:iCs/>
        </w:rPr>
        <w:t xml:space="preserve">ro </w:t>
      </w:r>
      <w:r w:rsidR="00A3354D" w:rsidRPr="00D01A4E">
        <w:rPr>
          <w:rFonts w:ascii="Times New Roman" w:hAnsi="Times New Roman"/>
          <w:bCs/>
          <w:iCs/>
        </w:rPr>
        <w:t>reflects</w:t>
      </w:r>
      <w:r w:rsidRPr="00D01A4E">
        <w:rPr>
          <w:rFonts w:ascii="Times New Roman" w:hAnsi="Times New Roman"/>
          <w:bCs/>
          <w:iCs/>
        </w:rPr>
        <w:t xml:space="preserve"> the </w:t>
      </w:r>
      <w:r w:rsidR="00A3354D" w:rsidRPr="00D01A4E">
        <w:rPr>
          <w:rFonts w:ascii="Times New Roman" w:hAnsi="Times New Roman"/>
          <w:bCs/>
          <w:iCs/>
        </w:rPr>
        <w:t xml:space="preserve">subject's </w:t>
      </w:r>
      <w:r w:rsidRPr="00D01A4E">
        <w:rPr>
          <w:rFonts w:ascii="Times New Roman" w:hAnsi="Times New Roman"/>
          <w:bCs/>
          <w:iCs/>
        </w:rPr>
        <w:t xml:space="preserve">eye sight on the screen. The two white dots </w:t>
      </w:r>
      <w:r w:rsidR="00A3354D" w:rsidRPr="00D01A4E">
        <w:rPr>
          <w:rFonts w:ascii="Times New Roman" w:hAnsi="Times New Roman"/>
          <w:bCs/>
          <w:iCs/>
        </w:rPr>
        <w:t>represent</w:t>
      </w:r>
      <w:r w:rsidRPr="00D01A4E">
        <w:rPr>
          <w:rFonts w:ascii="Times New Roman" w:hAnsi="Times New Roman"/>
          <w:bCs/>
          <w:iCs/>
        </w:rPr>
        <w:t xml:space="preserve"> the </w:t>
      </w:r>
      <w:r w:rsidR="00A3354D" w:rsidRPr="00D01A4E">
        <w:rPr>
          <w:rFonts w:ascii="Times New Roman" w:hAnsi="Times New Roman"/>
          <w:bCs/>
          <w:iCs/>
        </w:rPr>
        <w:t xml:space="preserve">subject's </w:t>
      </w:r>
      <w:r w:rsidRPr="00D01A4E">
        <w:rPr>
          <w:rFonts w:ascii="Times New Roman" w:hAnsi="Times New Roman"/>
          <w:bCs/>
          <w:iCs/>
        </w:rPr>
        <w:t>eyes</w:t>
      </w:r>
      <w:r w:rsidR="00A3354D" w:rsidRPr="00D01A4E">
        <w:rPr>
          <w:rFonts w:ascii="Times New Roman" w:hAnsi="Times New Roman"/>
          <w:bCs/>
          <w:iCs/>
        </w:rPr>
        <w:t>,</w:t>
      </w:r>
      <w:r w:rsidRPr="00D01A4E">
        <w:rPr>
          <w:rFonts w:ascii="Times New Roman" w:hAnsi="Times New Roman"/>
          <w:bCs/>
          <w:iCs/>
        </w:rPr>
        <w:t xml:space="preserve"> and as long as </w:t>
      </w:r>
      <w:r w:rsidR="00A3354D" w:rsidRPr="00D01A4E">
        <w:rPr>
          <w:rFonts w:ascii="Times New Roman" w:hAnsi="Times New Roman"/>
          <w:bCs/>
          <w:iCs/>
        </w:rPr>
        <w:t>they</w:t>
      </w:r>
      <w:r w:rsidRPr="00D01A4E">
        <w:rPr>
          <w:rFonts w:ascii="Times New Roman" w:hAnsi="Times New Roman"/>
          <w:bCs/>
          <w:iCs/>
        </w:rPr>
        <w:t xml:space="preserve"> stay inside the inner square marked by the yellow lines, the experimental data </w:t>
      </w:r>
      <w:r w:rsidR="00A3354D" w:rsidRPr="00D01A4E">
        <w:rPr>
          <w:rFonts w:ascii="Times New Roman" w:hAnsi="Times New Roman"/>
          <w:bCs/>
          <w:iCs/>
        </w:rPr>
        <w:t>are</w:t>
      </w:r>
      <w:r w:rsidRPr="00D01A4E">
        <w:rPr>
          <w:rFonts w:ascii="Times New Roman" w:hAnsi="Times New Roman"/>
          <w:bCs/>
          <w:iCs/>
        </w:rPr>
        <w:t xml:space="preserve"> valid. Each subject was required to maintain their eye positioning and sitting posture before the experiment started. </w:t>
      </w:r>
    </w:p>
    <w:p w14:paraId="37B20170" w14:textId="77777777" w:rsidR="0084073D" w:rsidRPr="00D01A4E" w:rsidRDefault="00346A07" w:rsidP="0084073D">
      <w:pPr>
        <w:pStyle w:val="a4"/>
        <w:jc w:val="both"/>
        <w:outlineLvl w:val="0"/>
        <w:rPr>
          <w:rFonts w:ascii="Times New Roman" w:hAnsi="Times New Roman"/>
          <w:bCs/>
          <w:iCs/>
        </w:rPr>
      </w:pPr>
      <w:r w:rsidRPr="00D01A4E">
        <w:rPr>
          <w:rFonts w:ascii="Times New Roman" w:hAnsi="Times New Roman"/>
          <w:bCs/>
          <w:iCs/>
          <w:noProof/>
        </w:rPr>
        <w:drawing>
          <wp:inline distT="0" distB="0" distL="0" distR="0" wp14:anchorId="5B75529C" wp14:editId="3EEF10F3">
            <wp:extent cx="2739390" cy="1538562"/>
            <wp:effectExtent l="0" t="0" r="381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7" r="49062" b="39941"/>
                    <a:stretch/>
                  </pic:blipFill>
                  <pic:spPr bwMode="auto">
                    <a:xfrm>
                      <a:off x="0" y="0"/>
                      <a:ext cx="2755998" cy="1547890"/>
                    </a:xfrm>
                    <a:prstGeom prst="rect">
                      <a:avLst/>
                    </a:prstGeom>
                    <a:ln>
                      <a:noFill/>
                    </a:ln>
                    <a:extLst>
                      <a:ext uri="{53640926-AAD7-44D8-BBD7-CCE9431645EC}">
                        <a14:shadowObscured xmlns:a14="http://schemas.microsoft.com/office/drawing/2010/main"/>
                      </a:ext>
                    </a:extLst>
                  </pic:spPr>
                </pic:pic>
              </a:graphicData>
            </a:graphic>
          </wp:inline>
        </w:drawing>
      </w:r>
    </w:p>
    <w:p w14:paraId="42EE01A0" w14:textId="77777777" w:rsidR="00613AB9" w:rsidRPr="00D01A4E" w:rsidRDefault="00613AB9" w:rsidP="0084073D">
      <w:pPr>
        <w:pStyle w:val="a4"/>
        <w:jc w:val="both"/>
        <w:outlineLvl w:val="0"/>
        <w:rPr>
          <w:rFonts w:ascii="Times New Roman" w:hAnsi="Times New Roman"/>
          <w:bCs/>
          <w:iCs/>
          <w:lang w:eastAsia="ja-JP"/>
        </w:rPr>
      </w:pPr>
      <w:r w:rsidRPr="00D01A4E">
        <w:rPr>
          <w:rFonts w:ascii="Times New Roman" w:hAnsi="Times New Roman"/>
          <w:bCs/>
          <w:iCs/>
          <w:lang w:eastAsia="ja-JP"/>
        </w:rPr>
        <w:t>Figure 5. Detecting a subject's eyes on the computer</w:t>
      </w:r>
    </w:p>
    <w:p w14:paraId="3FC12C18" w14:textId="77777777" w:rsidR="00613AB9" w:rsidRPr="00D01A4E" w:rsidRDefault="00613AB9" w:rsidP="0084073D">
      <w:pPr>
        <w:pStyle w:val="a4"/>
        <w:jc w:val="both"/>
        <w:outlineLvl w:val="0"/>
        <w:rPr>
          <w:rFonts w:ascii="Times New Roman" w:hAnsi="Times New Roman"/>
          <w:bCs/>
          <w:iCs/>
        </w:rPr>
      </w:pPr>
    </w:p>
    <w:p w14:paraId="70C56DCE" w14:textId="77777777" w:rsidR="00613AB9" w:rsidRPr="00D01A4E" w:rsidRDefault="00613AB9" w:rsidP="0084073D">
      <w:pPr>
        <w:pStyle w:val="a4"/>
        <w:jc w:val="both"/>
        <w:outlineLvl w:val="0"/>
        <w:rPr>
          <w:rFonts w:ascii="Times New Roman" w:hAnsi="Times New Roman"/>
          <w:bCs/>
          <w:iCs/>
        </w:rPr>
      </w:pPr>
      <w:r w:rsidRPr="00D01A4E">
        <w:rPr>
          <w:rFonts w:ascii="Times New Roman" w:hAnsi="Times New Roman"/>
          <w:bCs/>
          <w:iCs/>
          <w:noProof/>
        </w:rPr>
        <w:drawing>
          <wp:inline distT="0" distB="0" distL="0" distR="0" wp14:anchorId="746A11CA" wp14:editId="24397895">
            <wp:extent cx="2074481" cy="1595755"/>
            <wp:effectExtent l="0" t="0" r="254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8914" t="5134" r="6663" b="36186"/>
                    <a:stretch/>
                  </pic:blipFill>
                  <pic:spPr bwMode="auto">
                    <a:xfrm>
                      <a:off x="0" y="0"/>
                      <a:ext cx="2099046" cy="1614651"/>
                    </a:xfrm>
                    <a:prstGeom prst="rect">
                      <a:avLst/>
                    </a:prstGeom>
                    <a:noFill/>
                    <a:ln>
                      <a:noFill/>
                    </a:ln>
                    <a:extLst>
                      <a:ext uri="{53640926-AAD7-44D8-BBD7-CCE9431645EC}">
                        <a14:shadowObscured xmlns:a14="http://schemas.microsoft.com/office/drawing/2010/main"/>
                      </a:ext>
                    </a:extLst>
                  </pic:spPr>
                </pic:pic>
              </a:graphicData>
            </a:graphic>
          </wp:inline>
        </w:drawing>
      </w:r>
    </w:p>
    <w:p w14:paraId="611276EA" w14:textId="77777777" w:rsidR="00613AB9" w:rsidRPr="00D01A4E" w:rsidRDefault="00613AB9" w:rsidP="0084073D">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igure 6. Listening statements and choices of questions 68 to 70 on computer screen</w:t>
      </w:r>
    </w:p>
    <w:p w14:paraId="1C68CB3F" w14:textId="77777777" w:rsidR="00613AB9" w:rsidRPr="00D01A4E" w:rsidRDefault="00613AB9" w:rsidP="0084073D">
      <w:pPr>
        <w:pStyle w:val="a4"/>
        <w:jc w:val="both"/>
        <w:outlineLvl w:val="0"/>
        <w:rPr>
          <w:rFonts w:ascii="Times New Roman" w:hAnsi="Times New Roman"/>
          <w:bCs/>
          <w:iCs/>
        </w:rPr>
      </w:pPr>
    </w:p>
    <w:p w14:paraId="7B49FA5D" w14:textId="77777777" w:rsidR="0084073D" w:rsidRPr="00D01A4E" w:rsidRDefault="0084073D" w:rsidP="0084073D">
      <w:pPr>
        <w:pStyle w:val="a4"/>
        <w:jc w:val="both"/>
        <w:outlineLvl w:val="0"/>
        <w:rPr>
          <w:rFonts w:ascii="Times New Roman" w:hAnsi="Times New Roman"/>
          <w:b/>
          <w:bCs/>
          <w:iCs/>
        </w:rPr>
      </w:pPr>
      <w:r w:rsidRPr="00D01A4E">
        <w:rPr>
          <w:rFonts w:ascii="Times New Roman" w:hAnsi="Times New Roman" w:hint="eastAsia"/>
          <w:b/>
          <w:bCs/>
          <w:iCs/>
        </w:rPr>
        <w:t>Experimental Process</w:t>
      </w:r>
    </w:p>
    <w:p w14:paraId="6016B0C1" w14:textId="77777777" w:rsidR="006713D3" w:rsidRPr="00D01A4E" w:rsidRDefault="006713D3" w:rsidP="0084073D">
      <w:pPr>
        <w:pStyle w:val="a4"/>
        <w:jc w:val="both"/>
        <w:outlineLvl w:val="0"/>
        <w:rPr>
          <w:rFonts w:ascii="Times New Roman" w:hAnsi="Times New Roman"/>
          <w:b/>
          <w:bCs/>
          <w:iCs/>
        </w:rPr>
      </w:pPr>
    </w:p>
    <w:p w14:paraId="6187B666" w14:textId="77777777" w:rsidR="006535A7" w:rsidRPr="00D01A4E" w:rsidRDefault="006535A7" w:rsidP="006535A7">
      <w:pPr>
        <w:pStyle w:val="a4"/>
        <w:ind w:firstLineChars="150" w:firstLine="300"/>
        <w:jc w:val="both"/>
        <w:outlineLvl w:val="0"/>
        <w:rPr>
          <w:rFonts w:ascii="Times New Roman" w:hAnsi="Times New Roman"/>
          <w:bCs/>
          <w:iCs/>
        </w:rPr>
      </w:pPr>
      <w:r w:rsidRPr="00D01A4E">
        <w:rPr>
          <w:rFonts w:ascii="Times New Roman" w:hAnsi="Times New Roman"/>
          <w:bCs/>
          <w:iCs/>
        </w:rPr>
        <w:t>In this study, two experiments dealing with a dual task in English were conducted with the subject. The first experiment was the same as the one held in the pilot study (1): answering questions 68</w:t>
      </w:r>
      <w:r w:rsidR="00613AB9" w:rsidRPr="00D01A4E">
        <w:rPr>
          <w:rFonts w:ascii="Times New Roman" w:hAnsi="Times New Roman"/>
          <w:bCs/>
          <w:iCs/>
        </w:rPr>
        <w:t xml:space="preserve"> to </w:t>
      </w:r>
      <w:r w:rsidRPr="00D01A4E">
        <w:rPr>
          <w:rFonts w:ascii="Times New Roman" w:hAnsi="Times New Roman"/>
          <w:bCs/>
          <w:iCs/>
        </w:rPr>
        <w:t>70 of TOEIC</w:t>
      </w:r>
      <w:r w:rsidRPr="00D01A4E">
        <w:rPr>
          <w:rFonts w:ascii="Segoe UI Symbol" w:hAnsi="Segoe UI Symbol" w:cs="Segoe UI Symbol"/>
          <w:bCs/>
          <w:iCs/>
        </w:rPr>
        <w:t>🄬</w:t>
      </w:r>
      <w:r w:rsidRPr="00D01A4E">
        <w:rPr>
          <w:rFonts w:ascii="Times New Roman" w:hAnsi="Times New Roman"/>
          <w:bCs/>
          <w:iCs/>
        </w:rPr>
        <w:t xml:space="preserve">test </w:t>
      </w:r>
      <w:r w:rsidR="00A3354D" w:rsidRPr="00D01A4E">
        <w:rPr>
          <w:rFonts w:ascii="Times New Roman" w:hAnsi="Times New Roman"/>
          <w:bCs/>
          <w:iCs/>
        </w:rPr>
        <w:t>L</w:t>
      </w:r>
      <w:r w:rsidRPr="00D01A4E">
        <w:rPr>
          <w:rFonts w:ascii="Times New Roman" w:hAnsi="Times New Roman"/>
          <w:bCs/>
          <w:iCs/>
        </w:rPr>
        <w:t>istening Part 3 for about 1</w:t>
      </w:r>
      <w:r w:rsidR="00724A97" w:rsidRPr="00D01A4E">
        <w:rPr>
          <w:rFonts w:ascii="Times New Roman" w:hAnsi="Times New Roman"/>
          <w:bCs/>
          <w:iCs/>
        </w:rPr>
        <w:t>0</w:t>
      </w:r>
      <w:r w:rsidRPr="00D01A4E">
        <w:rPr>
          <w:rFonts w:ascii="Times New Roman" w:hAnsi="Times New Roman"/>
          <w:bCs/>
          <w:iCs/>
        </w:rPr>
        <w:t>0 seconds. Question statements and choices were displayed on the computer screen (Figure 6).</w:t>
      </w:r>
    </w:p>
    <w:p w14:paraId="2E6D628A" w14:textId="77777777" w:rsidR="0084073D" w:rsidRPr="00D01A4E" w:rsidRDefault="0084073D" w:rsidP="006713D3">
      <w:pPr>
        <w:pStyle w:val="a4"/>
        <w:ind w:firstLineChars="150" w:firstLine="300"/>
        <w:jc w:val="both"/>
        <w:outlineLvl w:val="0"/>
        <w:rPr>
          <w:rFonts w:ascii="Times New Roman" w:hAnsi="Times New Roman"/>
          <w:bCs/>
          <w:iCs/>
        </w:rPr>
      </w:pPr>
      <w:r w:rsidRPr="00D01A4E">
        <w:rPr>
          <w:rFonts w:ascii="Times New Roman" w:hAnsi="Times New Roman"/>
          <w:bCs/>
          <w:iCs/>
        </w:rPr>
        <w:t>The recording of the listening questions was edited by the researcher</w:t>
      </w:r>
      <w:r w:rsidR="00A3354D" w:rsidRPr="00D01A4E">
        <w:rPr>
          <w:rFonts w:ascii="Times New Roman" w:hAnsi="Times New Roman"/>
          <w:bCs/>
          <w:iCs/>
        </w:rPr>
        <w:t>,</w:t>
      </w:r>
      <w:r w:rsidRPr="00D01A4E">
        <w:rPr>
          <w:rFonts w:ascii="Times New Roman" w:hAnsi="Times New Roman"/>
          <w:bCs/>
          <w:iCs/>
        </w:rPr>
        <w:t xml:space="preserve"> and </w:t>
      </w:r>
      <w:r w:rsidR="00A3354D" w:rsidRPr="00D01A4E">
        <w:rPr>
          <w:rFonts w:ascii="Times New Roman" w:hAnsi="Times New Roman"/>
          <w:bCs/>
          <w:iCs/>
        </w:rPr>
        <w:t>the</w:t>
      </w:r>
      <w:r w:rsidRPr="00D01A4E">
        <w:rPr>
          <w:rFonts w:ascii="Times New Roman" w:hAnsi="Times New Roman"/>
          <w:bCs/>
          <w:iCs/>
        </w:rPr>
        <w:t xml:space="preserve"> subject started listening to the explanation of Part 3 before the actual conversation and question statements. The following is the transcript of the actual listening CD used for this experiment. Each </w:t>
      </w:r>
      <w:r w:rsidR="00724A97" w:rsidRPr="00D01A4E">
        <w:rPr>
          <w:rFonts w:ascii="Times New Roman" w:hAnsi="Times New Roman"/>
          <w:bCs/>
          <w:iCs/>
        </w:rPr>
        <w:t>squared</w:t>
      </w:r>
      <w:r w:rsidRPr="00D01A4E">
        <w:rPr>
          <w:rFonts w:ascii="Times New Roman" w:hAnsi="Times New Roman"/>
          <w:bCs/>
          <w:iCs/>
        </w:rPr>
        <w:t xml:space="preserve"> number indicates how much time </w:t>
      </w:r>
      <w:r w:rsidR="00A3354D" w:rsidRPr="00D01A4E">
        <w:rPr>
          <w:rFonts w:ascii="Times New Roman" w:hAnsi="Times New Roman"/>
          <w:bCs/>
          <w:iCs/>
        </w:rPr>
        <w:t>has</w:t>
      </w:r>
      <w:r w:rsidRPr="00D01A4E">
        <w:rPr>
          <w:rFonts w:ascii="Times New Roman" w:hAnsi="Times New Roman"/>
          <w:bCs/>
          <w:iCs/>
        </w:rPr>
        <w:t xml:space="preserve"> passed </w:t>
      </w:r>
      <w:r w:rsidR="00A3354D" w:rsidRPr="00D01A4E">
        <w:rPr>
          <w:rFonts w:ascii="Times New Roman" w:hAnsi="Times New Roman"/>
          <w:bCs/>
          <w:iCs/>
        </w:rPr>
        <w:t>in blocks of</w:t>
      </w:r>
      <w:r w:rsidRPr="00D01A4E">
        <w:rPr>
          <w:rFonts w:ascii="Times New Roman" w:hAnsi="Times New Roman"/>
          <w:bCs/>
          <w:iCs/>
        </w:rPr>
        <w:t xml:space="preserve"> </w:t>
      </w:r>
      <w:r w:rsidR="00A3354D" w:rsidRPr="00D01A4E">
        <w:rPr>
          <w:rFonts w:ascii="Times New Roman" w:hAnsi="Times New Roman"/>
          <w:bCs/>
          <w:iCs/>
        </w:rPr>
        <w:t>10</w:t>
      </w:r>
      <w:r w:rsidRPr="00D01A4E">
        <w:rPr>
          <w:rFonts w:ascii="Times New Roman" w:hAnsi="Times New Roman"/>
          <w:bCs/>
          <w:iCs/>
        </w:rPr>
        <w:t xml:space="preserve"> seconds. </w:t>
      </w:r>
    </w:p>
    <w:p w14:paraId="356A08CC" w14:textId="77777777" w:rsidR="0084073D" w:rsidRPr="00D01A4E" w:rsidRDefault="0084073D" w:rsidP="0084073D">
      <w:pPr>
        <w:pStyle w:val="a4"/>
        <w:jc w:val="both"/>
        <w:outlineLvl w:val="0"/>
        <w:rPr>
          <w:rFonts w:ascii="Times New Roman" w:hAnsi="Times New Roman"/>
          <w:bCs/>
          <w:iCs/>
        </w:rPr>
      </w:pPr>
    </w:p>
    <w:p w14:paraId="3FE04A95"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You will hear some conversations between two people. You will be asked to answer three questions about what the speakers say in each conversation</w:t>
      </w:r>
      <w:r w:rsidRPr="00D01A4E">
        <w:rPr>
          <w:rFonts w:ascii="Times New Roman" w:hAnsi="Times New Roman"/>
          <w:bCs/>
          <w:i/>
          <w:iCs/>
          <w:bdr w:val="single" w:sz="4" w:space="0" w:color="auto"/>
          <w:vertAlign w:val="superscript"/>
        </w:rPr>
        <w:t>10</w:t>
      </w:r>
      <w:r w:rsidRPr="00D01A4E">
        <w:rPr>
          <w:rFonts w:ascii="Times New Roman" w:hAnsi="Times New Roman"/>
          <w:bCs/>
          <w:i/>
          <w:iCs/>
        </w:rPr>
        <w:t>. Select the best response to each question and mark the letter A, B, C, or D on your answer sheet</w:t>
      </w:r>
      <w:r w:rsidRPr="00D01A4E">
        <w:rPr>
          <w:rFonts w:ascii="Times New Roman" w:hAnsi="Times New Roman"/>
          <w:bCs/>
          <w:i/>
          <w:iCs/>
          <w:bdr w:val="single" w:sz="4" w:space="0" w:color="auto"/>
          <w:vertAlign w:val="superscript"/>
        </w:rPr>
        <w:t>20</w:t>
      </w:r>
      <w:r w:rsidRPr="00D01A4E">
        <w:rPr>
          <w:rFonts w:ascii="Times New Roman" w:hAnsi="Times New Roman"/>
          <w:bCs/>
          <w:i/>
          <w:iCs/>
        </w:rPr>
        <w:t xml:space="preserve">. Conversations are spoken only one time and will not be printed in your test book. </w:t>
      </w:r>
    </w:p>
    <w:p w14:paraId="1A9A131E"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Questions</w:t>
      </w:r>
      <w:r w:rsidRPr="00D01A4E">
        <w:rPr>
          <w:rFonts w:ascii="Times New Roman" w:hAnsi="Times New Roman"/>
          <w:bCs/>
          <w:i/>
          <w:iCs/>
          <w:bdr w:val="single" w:sz="4" w:space="0" w:color="auto"/>
          <w:vertAlign w:val="superscript"/>
        </w:rPr>
        <w:t>30</w:t>
      </w:r>
      <w:r w:rsidRPr="00D01A4E">
        <w:rPr>
          <w:rFonts w:ascii="Times New Roman" w:hAnsi="Times New Roman"/>
          <w:bCs/>
          <w:i/>
          <w:iCs/>
        </w:rPr>
        <w:t xml:space="preserve"> 68</w:t>
      </w:r>
      <w:r w:rsidR="00A3354D" w:rsidRPr="00D01A4E">
        <w:rPr>
          <w:rFonts w:ascii="Times New Roman" w:hAnsi="Times New Roman" w:hint="eastAsia"/>
          <w:bCs/>
          <w:i/>
          <w:iCs/>
          <w:lang w:eastAsia="ja-JP"/>
        </w:rPr>
        <w:t xml:space="preserve"> </w:t>
      </w:r>
      <w:r w:rsidR="00724A97" w:rsidRPr="00D01A4E">
        <w:rPr>
          <w:rFonts w:ascii="Times New Roman" w:hAnsi="Times New Roman"/>
          <w:bCs/>
          <w:i/>
          <w:iCs/>
          <w:lang w:eastAsia="ja-JP"/>
        </w:rPr>
        <w:t>to</w:t>
      </w:r>
      <w:r w:rsidRPr="00D01A4E">
        <w:rPr>
          <w:rFonts w:ascii="Times New Roman" w:hAnsi="Times New Roman"/>
          <w:bCs/>
          <w:i/>
          <w:iCs/>
        </w:rPr>
        <w:t xml:space="preserve"> 70 refer to the following conversation.</w:t>
      </w:r>
    </w:p>
    <w:p w14:paraId="23DC2956" w14:textId="77777777" w:rsidR="006713D3" w:rsidRPr="00D01A4E" w:rsidRDefault="006713D3" w:rsidP="0084073D">
      <w:pPr>
        <w:pStyle w:val="a4"/>
        <w:jc w:val="both"/>
        <w:outlineLvl w:val="0"/>
        <w:rPr>
          <w:rFonts w:ascii="Times New Roman" w:hAnsi="Times New Roman"/>
          <w:bCs/>
          <w:i/>
          <w:iCs/>
        </w:rPr>
      </w:pPr>
    </w:p>
    <w:p w14:paraId="502A8E00" w14:textId="77777777" w:rsidR="0084073D" w:rsidRPr="00D01A4E" w:rsidRDefault="006713D3" w:rsidP="0084073D">
      <w:pPr>
        <w:pStyle w:val="a4"/>
        <w:jc w:val="both"/>
        <w:outlineLvl w:val="0"/>
        <w:rPr>
          <w:rFonts w:ascii="Times New Roman" w:hAnsi="Times New Roman"/>
          <w:bCs/>
          <w:i/>
          <w:iCs/>
        </w:rPr>
      </w:pPr>
      <w:r w:rsidRPr="00D01A4E">
        <w:rPr>
          <w:rFonts w:ascii="Times New Roman" w:hAnsi="Times New Roman"/>
          <w:bCs/>
          <w:i/>
          <w:iCs/>
        </w:rPr>
        <w:t xml:space="preserve"> </w:t>
      </w:r>
      <w:r w:rsidR="0084073D" w:rsidRPr="00D01A4E">
        <w:rPr>
          <w:rFonts w:ascii="Times New Roman" w:hAnsi="Times New Roman"/>
          <w:bCs/>
          <w:i/>
          <w:iCs/>
        </w:rPr>
        <w:t>(Woman)</w:t>
      </w:r>
      <w:r w:rsidR="0084073D" w:rsidRPr="00D01A4E">
        <w:rPr>
          <w:rFonts w:ascii="Times New Roman" w:hAnsi="Times New Roman"/>
          <w:bCs/>
          <w:i/>
          <w:iCs/>
        </w:rPr>
        <w:tab/>
        <w:t>Have you finished putting together that advertisement yet? We really need to run it</w:t>
      </w:r>
      <w:r w:rsidR="0084073D" w:rsidRPr="00D01A4E">
        <w:rPr>
          <w:rFonts w:ascii="Times New Roman" w:hAnsi="Times New Roman"/>
          <w:bCs/>
          <w:i/>
          <w:iCs/>
          <w:bdr w:val="single" w:sz="4" w:space="0" w:color="auto"/>
          <w:vertAlign w:val="superscript"/>
        </w:rPr>
        <w:t>40</w:t>
      </w:r>
      <w:r w:rsidR="0084073D" w:rsidRPr="00D01A4E">
        <w:rPr>
          <w:rFonts w:ascii="Times New Roman" w:hAnsi="Times New Roman"/>
          <w:bCs/>
          <w:i/>
          <w:iCs/>
        </w:rPr>
        <w:t xml:space="preserve"> in the next couple of days.</w:t>
      </w:r>
    </w:p>
    <w:p w14:paraId="0B9673F7"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(Man)</w:t>
      </w:r>
      <w:r w:rsidRPr="00D01A4E">
        <w:rPr>
          <w:rFonts w:ascii="Times New Roman" w:hAnsi="Times New Roman"/>
          <w:bCs/>
          <w:i/>
          <w:iCs/>
        </w:rPr>
        <w:tab/>
      </w:r>
      <w:r w:rsidRPr="00D01A4E">
        <w:rPr>
          <w:rFonts w:ascii="Times New Roman" w:hAnsi="Times New Roman"/>
          <w:bCs/>
          <w:i/>
          <w:iCs/>
        </w:rPr>
        <w:tab/>
        <w:t>I’ve just got a couple of questions for you about it. I listed two job openings for reporters. Is there anything else?</w:t>
      </w:r>
    </w:p>
    <w:p w14:paraId="25EB75AB"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 xml:space="preserve">(Woman) </w:t>
      </w:r>
      <w:r w:rsidRPr="00D01A4E">
        <w:rPr>
          <w:rFonts w:ascii="Times New Roman" w:hAnsi="Times New Roman"/>
          <w:bCs/>
          <w:i/>
          <w:iCs/>
        </w:rPr>
        <w:tab/>
        <w:t>We</w:t>
      </w:r>
      <w:r w:rsidRPr="00D01A4E">
        <w:rPr>
          <w:rFonts w:ascii="Times New Roman" w:hAnsi="Times New Roman"/>
          <w:bCs/>
          <w:i/>
          <w:iCs/>
          <w:bdr w:val="single" w:sz="4" w:space="0" w:color="auto"/>
          <w:vertAlign w:val="superscript"/>
        </w:rPr>
        <w:t>50</w:t>
      </w:r>
      <w:r w:rsidRPr="00D01A4E">
        <w:rPr>
          <w:rFonts w:ascii="Times New Roman" w:hAnsi="Times New Roman"/>
          <w:bCs/>
          <w:i/>
          <w:iCs/>
        </w:rPr>
        <w:t xml:space="preserve"> need to advertise for another assistant, too ―for clerical support. We haven’t had enough help lately.</w:t>
      </w:r>
    </w:p>
    <w:p w14:paraId="550DD7AB"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(Man)</w:t>
      </w:r>
      <w:r w:rsidRPr="00D01A4E">
        <w:rPr>
          <w:rFonts w:ascii="Times New Roman" w:hAnsi="Times New Roman"/>
          <w:bCs/>
          <w:i/>
          <w:iCs/>
        </w:rPr>
        <w:tab/>
      </w:r>
      <w:r w:rsidRPr="00D01A4E">
        <w:rPr>
          <w:rFonts w:ascii="Times New Roman" w:hAnsi="Times New Roman"/>
          <w:bCs/>
          <w:i/>
          <w:iCs/>
        </w:rPr>
        <w:tab/>
        <w:t>And the reporters need to send us writing samples, right?</w:t>
      </w:r>
      <w:r w:rsidRPr="00D01A4E">
        <w:rPr>
          <w:rFonts w:ascii="Times New Roman" w:hAnsi="Times New Roman"/>
          <w:bCs/>
          <w:i/>
          <w:iCs/>
          <w:bdr w:val="single" w:sz="4" w:space="0" w:color="auto"/>
          <w:vertAlign w:val="superscript"/>
        </w:rPr>
        <w:t>60</w:t>
      </w:r>
      <w:r w:rsidRPr="00D01A4E">
        <w:rPr>
          <w:rFonts w:ascii="Times New Roman" w:hAnsi="Times New Roman"/>
          <w:bCs/>
          <w:i/>
          <w:iCs/>
        </w:rPr>
        <w:t xml:space="preserve"> You know, given the current job market, I’m very optimistic about who we’ll get.</w:t>
      </w:r>
    </w:p>
    <w:p w14:paraId="0F179DF4" w14:textId="77777777" w:rsidR="0084073D" w:rsidRPr="00D01A4E" w:rsidRDefault="0084073D" w:rsidP="0084073D">
      <w:pPr>
        <w:pStyle w:val="a4"/>
        <w:jc w:val="both"/>
        <w:outlineLvl w:val="0"/>
        <w:rPr>
          <w:rFonts w:ascii="Times New Roman" w:hAnsi="Times New Roman"/>
          <w:bCs/>
          <w:i/>
          <w:iCs/>
        </w:rPr>
      </w:pPr>
    </w:p>
    <w:p w14:paraId="18136386"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No.68 What are the speakers</w:t>
      </w:r>
      <w:r w:rsidRPr="00D01A4E">
        <w:rPr>
          <w:rFonts w:ascii="Times New Roman" w:hAnsi="Times New Roman"/>
          <w:bCs/>
          <w:i/>
          <w:iCs/>
          <w:bdr w:val="single" w:sz="4" w:space="0" w:color="auto"/>
          <w:vertAlign w:val="superscript"/>
        </w:rPr>
        <w:t>70</w:t>
      </w:r>
      <w:r w:rsidRPr="00D01A4E">
        <w:rPr>
          <w:rFonts w:ascii="Times New Roman" w:hAnsi="Times New Roman"/>
          <w:bCs/>
          <w:i/>
          <w:iCs/>
        </w:rPr>
        <w:t xml:space="preserve"> doing?</w:t>
      </w:r>
    </w:p>
    <w:p w14:paraId="3ADDC2E7"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(pause)</w:t>
      </w:r>
    </w:p>
    <w:p w14:paraId="688AECBC"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No.69</w:t>
      </w:r>
      <w:r w:rsidRPr="00D01A4E">
        <w:rPr>
          <w:rFonts w:ascii="Times New Roman" w:hAnsi="Times New Roman"/>
          <w:bCs/>
          <w:i/>
          <w:iCs/>
          <w:bdr w:val="single" w:sz="4" w:space="0" w:color="auto"/>
          <w:vertAlign w:val="superscript"/>
        </w:rPr>
        <w:t>80</w:t>
      </w:r>
      <w:r w:rsidRPr="00D01A4E">
        <w:rPr>
          <w:rFonts w:ascii="Times New Roman" w:hAnsi="Times New Roman"/>
          <w:bCs/>
          <w:i/>
          <w:iCs/>
        </w:rPr>
        <w:t xml:space="preserve"> What problem does the woman mention?</w:t>
      </w:r>
    </w:p>
    <w:p w14:paraId="34A8D9D0"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(pause)</w:t>
      </w:r>
      <w:r w:rsidRPr="00D01A4E">
        <w:rPr>
          <w:rFonts w:ascii="Times New Roman" w:hAnsi="Times New Roman"/>
          <w:bCs/>
          <w:i/>
          <w:iCs/>
          <w:bdr w:val="single" w:sz="4" w:space="0" w:color="auto"/>
          <w:vertAlign w:val="superscript"/>
        </w:rPr>
        <w:t>90</w:t>
      </w:r>
    </w:p>
    <w:p w14:paraId="4CB8E185"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No.70 How does the man feel?</w:t>
      </w:r>
    </w:p>
    <w:p w14:paraId="6BB086CD"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(pause)</w:t>
      </w:r>
      <w:r w:rsidRPr="00D01A4E">
        <w:rPr>
          <w:rFonts w:ascii="Times New Roman" w:hAnsi="Times New Roman"/>
          <w:bCs/>
          <w:i/>
          <w:iCs/>
          <w:bdr w:val="single" w:sz="4" w:space="0" w:color="auto"/>
          <w:vertAlign w:val="superscript"/>
        </w:rPr>
        <w:t>100</w:t>
      </w:r>
    </w:p>
    <w:p w14:paraId="6E305E5B" w14:textId="77777777" w:rsidR="0084073D" w:rsidRPr="00D01A4E" w:rsidRDefault="0084073D" w:rsidP="0084073D">
      <w:pPr>
        <w:pStyle w:val="a4"/>
        <w:jc w:val="both"/>
        <w:outlineLvl w:val="0"/>
        <w:rPr>
          <w:rFonts w:ascii="Times New Roman" w:hAnsi="Times New Roman"/>
          <w:bCs/>
          <w:i/>
          <w:iCs/>
        </w:rPr>
      </w:pPr>
      <w:r w:rsidRPr="00D01A4E">
        <w:rPr>
          <w:rFonts w:ascii="Times New Roman" w:hAnsi="Times New Roman"/>
          <w:bCs/>
          <w:i/>
          <w:iCs/>
        </w:rPr>
        <w:t>Go on to the next page.</w:t>
      </w:r>
    </w:p>
    <w:p w14:paraId="50A0BAE0" w14:textId="77777777" w:rsidR="0084073D" w:rsidRPr="00D01A4E" w:rsidRDefault="0084073D" w:rsidP="0084073D">
      <w:pPr>
        <w:pStyle w:val="a4"/>
        <w:jc w:val="both"/>
        <w:outlineLvl w:val="0"/>
        <w:rPr>
          <w:rFonts w:ascii="Times New Roman" w:hAnsi="Times New Roman"/>
          <w:bCs/>
          <w:iCs/>
        </w:rPr>
      </w:pPr>
    </w:p>
    <w:p w14:paraId="412DF9EB" w14:textId="77777777" w:rsidR="0084073D" w:rsidRPr="00D01A4E" w:rsidRDefault="009B12F2" w:rsidP="0084073D">
      <w:pPr>
        <w:pStyle w:val="a4"/>
        <w:jc w:val="both"/>
        <w:outlineLvl w:val="0"/>
        <w:rPr>
          <w:rFonts w:ascii="Times New Roman" w:hAnsi="Times New Roman"/>
          <w:bCs/>
          <w:iCs/>
          <w:lang w:eastAsia="ja-JP"/>
        </w:rPr>
      </w:pPr>
      <w:r w:rsidRPr="00D01A4E">
        <w:rPr>
          <w:rFonts w:ascii="Times New Roman" w:hAnsi="Times New Roman" w:hint="eastAsia"/>
          <w:bCs/>
          <w:iCs/>
          <w:lang w:eastAsia="ja-JP"/>
        </w:rPr>
        <w:t xml:space="preserve"> </w:t>
      </w:r>
      <w:r w:rsidRPr="00D01A4E">
        <w:rPr>
          <w:rFonts w:ascii="Times New Roman" w:hAnsi="Times New Roman"/>
          <w:bCs/>
          <w:iCs/>
          <w:lang w:eastAsia="ja-JP"/>
        </w:rPr>
        <w:t xml:space="preserve"> </w:t>
      </w:r>
      <w:r w:rsidR="00347B57">
        <w:rPr>
          <w:rFonts w:ascii="Times New Roman" w:hAnsi="Times New Roman"/>
          <w:bCs/>
          <w:iCs/>
          <w:lang w:eastAsia="ja-JP"/>
        </w:rPr>
        <w:t xml:space="preserve">  </w:t>
      </w:r>
      <w:r w:rsidRPr="00D01A4E">
        <w:rPr>
          <w:rFonts w:ascii="Times New Roman" w:hAnsi="Times New Roman"/>
          <w:bCs/>
          <w:iCs/>
          <w:lang w:eastAsia="ja-JP"/>
        </w:rPr>
        <w:t xml:space="preserve"> The second experiment was to examine how the subject read</w:t>
      </w:r>
      <w:r w:rsidR="00AA7BA3" w:rsidRPr="00D01A4E">
        <w:rPr>
          <w:rFonts w:ascii="Times New Roman" w:hAnsi="Times New Roman"/>
          <w:bCs/>
          <w:iCs/>
          <w:lang w:eastAsia="ja-JP"/>
        </w:rPr>
        <w:t xml:space="preserve">s a text on the screen </w:t>
      </w:r>
      <w:r w:rsidRPr="00D01A4E">
        <w:rPr>
          <w:rFonts w:ascii="Times New Roman" w:hAnsi="Times New Roman"/>
          <w:bCs/>
          <w:iCs/>
          <w:lang w:eastAsia="ja-JP"/>
        </w:rPr>
        <w:t>following</w:t>
      </w:r>
      <w:r w:rsidR="00AA7BA3" w:rsidRPr="00D01A4E">
        <w:rPr>
          <w:rFonts w:ascii="Times New Roman" w:hAnsi="Times New Roman"/>
          <w:bCs/>
          <w:iCs/>
          <w:lang w:eastAsia="ja-JP"/>
        </w:rPr>
        <w:t xml:space="preserve"> the</w:t>
      </w:r>
      <w:r w:rsidRPr="00D01A4E">
        <w:rPr>
          <w:rFonts w:ascii="Times New Roman" w:hAnsi="Times New Roman"/>
          <w:bCs/>
          <w:iCs/>
          <w:lang w:eastAsia="ja-JP"/>
        </w:rPr>
        <w:t xml:space="preserve"> English </w:t>
      </w:r>
      <w:r w:rsidR="00A3354D" w:rsidRPr="00D01A4E">
        <w:rPr>
          <w:rFonts w:ascii="Times New Roman" w:hAnsi="Times New Roman"/>
          <w:bCs/>
          <w:iCs/>
          <w:lang w:eastAsia="ja-JP"/>
        </w:rPr>
        <w:t xml:space="preserve">to which </w:t>
      </w:r>
      <w:r w:rsidR="00AA7BA3" w:rsidRPr="00D01A4E">
        <w:rPr>
          <w:rFonts w:ascii="Times New Roman" w:hAnsi="Times New Roman"/>
          <w:bCs/>
          <w:iCs/>
          <w:lang w:eastAsia="ja-JP"/>
        </w:rPr>
        <w:t xml:space="preserve">he listens. </w:t>
      </w:r>
      <w:r w:rsidR="00273D8B" w:rsidRPr="00D01A4E">
        <w:rPr>
          <w:rFonts w:ascii="Times New Roman" w:hAnsi="Times New Roman"/>
          <w:bCs/>
          <w:iCs/>
          <w:lang w:eastAsia="ja-JP"/>
        </w:rPr>
        <w:t xml:space="preserve">According to Gerbier, Bailly, and Bosse (2018), this action is described as reading while listening to texts (RWL), which is a promising way to improve the learning benefits provided by a reading experience. </w:t>
      </w:r>
      <w:r w:rsidR="00AA7BA3" w:rsidRPr="00D01A4E">
        <w:rPr>
          <w:rFonts w:ascii="Times New Roman" w:hAnsi="Times New Roman"/>
          <w:bCs/>
          <w:iCs/>
          <w:lang w:eastAsia="ja-JP"/>
        </w:rPr>
        <w:t xml:space="preserve">Kadota and Noro (2010) describe this action as </w:t>
      </w:r>
      <w:r w:rsidR="00512D76" w:rsidRPr="00D01A4E">
        <w:rPr>
          <w:rFonts w:ascii="Times New Roman" w:hAnsi="Times New Roman"/>
          <w:bCs/>
          <w:iCs/>
          <w:lang w:eastAsia="ja-JP"/>
        </w:rPr>
        <w:t>"</w:t>
      </w:r>
      <w:r w:rsidR="00A3354D" w:rsidRPr="00D01A4E">
        <w:rPr>
          <w:rFonts w:ascii="Times New Roman" w:hAnsi="Times New Roman"/>
          <w:bCs/>
          <w:i/>
          <w:iCs/>
          <w:lang w:eastAsia="ja-JP"/>
        </w:rPr>
        <w:t>kikiyomi</w:t>
      </w:r>
      <w:r w:rsidR="00512D76" w:rsidRPr="00D01A4E">
        <w:rPr>
          <w:rFonts w:ascii="Times New Roman" w:hAnsi="Times New Roman"/>
          <w:bCs/>
          <w:iCs/>
          <w:lang w:eastAsia="ja-JP"/>
        </w:rPr>
        <w:t xml:space="preserve">" in </w:t>
      </w:r>
      <w:r w:rsidR="00A3354D" w:rsidRPr="00D01A4E">
        <w:rPr>
          <w:rFonts w:ascii="Times New Roman" w:hAnsi="Times New Roman"/>
          <w:bCs/>
          <w:iCs/>
          <w:lang w:eastAsia="ja-JP"/>
        </w:rPr>
        <w:t>J</w:t>
      </w:r>
      <w:r w:rsidR="00AA7BA3" w:rsidRPr="00D01A4E">
        <w:rPr>
          <w:rFonts w:ascii="Times New Roman" w:hAnsi="Times New Roman"/>
          <w:bCs/>
          <w:iCs/>
          <w:lang w:eastAsia="ja-JP"/>
        </w:rPr>
        <w:t xml:space="preserve">apanese. </w:t>
      </w:r>
      <w:r w:rsidR="00512D76" w:rsidRPr="00D01A4E">
        <w:rPr>
          <w:rFonts w:ascii="Times New Roman" w:hAnsi="Times New Roman"/>
          <w:bCs/>
          <w:iCs/>
          <w:lang w:eastAsia="ja-JP"/>
        </w:rPr>
        <w:t>The experiment was thus conducted u</w:t>
      </w:r>
      <w:r w:rsidR="00AA7BA3" w:rsidRPr="00D01A4E">
        <w:rPr>
          <w:rFonts w:ascii="Times New Roman" w:hAnsi="Times New Roman"/>
          <w:bCs/>
          <w:iCs/>
          <w:lang w:eastAsia="ja-JP"/>
        </w:rPr>
        <w:t xml:space="preserve">sing the text </w:t>
      </w:r>
      <w:r w:rsidR="00254E36" w:rsidRPr="00D01A4E">
        <w:rPr>
          <w:rFonts w:ascii="Times New Roman" w:hAnsi="Times New Roman"/>
          <w:bCs/>
          <w:iCs/>
          <w:lang w:eastAsia="ja-JP"/>
        </w:rPr>
        <w:t xml:space="preserve">and the model English recording </w:t>
      </w:r>
      <w:r w:rsidR="00512D76" w:rsidRPr="00D01A4E">
        <w:rPr>
          <w:rFonts w:ascii="Times New Roman" w:hAnsi="Times New Roman"/>
          <w:bCs/>
          <w:iCs/>
          <w:lang w:eastAsia="ja-JP"/>
        </w:rPr>
        <w:t>that the subject had</w:t>
      </w:r>
      <w:r w:rsidR="00AA7BA3" w:rsidRPr="00D01A4E">
        <w:rPr>
          <w:rFonts w:ascii="Times New Roman" w:hAnsi="Times New Roman"/>
          <w:bCs/>
          <w:iCs/>
          <w:lang w:eastAsia="ja-JP"/>
        </w:rPr>
        <w:t xml:space="preserve"> learned in the second </w:t>
      </w:r>
      <w:r w:rsidR="00512D76" w:rsidRPr="00D01A4E">
        <w:rPr>
          <w:rFonts w:ascii="Times New Roman" w:hAnsi="Times New Roman"/>
          <w:bCs/>
          <w:iCs/>
          <w:lang w:eastAsia="ja-JP"/>
        </w:rPr>
        <w:t xml:space="preserve">fiscal </w:t>
      </w:r>
      <w:r w:rsidR="00AA7BA3" w:rsidRPr="00D01A4E">
        <w:rPr>
          <w:rFonts w:ascii="Times New Roman" w:hAnsi="Times New Roman"/>
          <w:bCs/>
          <w:iCs/>
          <w:lang w:eastAsia="ja-JP"/>
        </w:rPr>
        <w:t>year of NIT, Hakodate</w:t>
      </w:r>
      <w:r w:rsidR="00254E36" w:rsidRPr="00D01A4E">
        <w:rPr>
          <w:rFonts w:ascii="Times New Roman" w:hAnsi="Times New Roman"/>
          <w:bCs/>
          <w:iCs/>
          <w:lang w:eastAsia="ja-JP"/>
        </w:rPr>
        <w:t xml:space="preserve"> </w:t>
      </w:r>
      <w:r w:rsidR="00512D76" w:rsidRPr="00D01A4E">
        <w:rPr>
          <w:rFonts w:ascii="Times New Roman" w:hAnsi="Times New Roman"/>
          <w:bCs/>
          <w:iCs/>
          <w:lang w:eastAsia="ja-JP"/>
        </w:rPr>
        <w:t>C</w:t>
      </w:r>
      <w:r w:rsidR="00254E36" w:rsidRPr="00D01A4E">
        <w:rPr>
          <w:rFonts w:ascii="Times New Roman" w:hAnsi="Times New Roman"/>
          <w:bCs/>
          <w:iCs/>
          <w:lang w:eastAsia="ja-JP"/>
        </w:rPr>
        <w:t>ollege</w:t>
      </w:r>
      <w:r w:rsidR="00AA7BA3" w:rsidRPr="00D01A4E">
        <w:rPr>
          <w:rFonts w:ascii="Times New Roman" w:hAnsi="Times New Roman"/>
          <w:bCs/>
          <w:iCs/>
          <w:lang w:eastAsia="ja-JP"/>
        </w:rPr>
        <w:t xml:space="preserve">. </w:t>
      </w:r>
      <w:r w:rsidR="00512D76" w:rsidRPr="00D01A4E">
        <w:rPr>
          <w:rFonts w:ascii="Times New Roman" w:hAnsi="Times New Roman"/>
          <w:bCs/>
          <w:iCs/>
          <w:lang w:eastAsia="ja-JP"/>
        </w:rPr>
        <w:t>Figure 7 shows t</w:t>
      </w:r>
      <w:r w:rsidR="00AA7BA3" w:rsidRPr="00D01A4E">
        <w:rPr>
          <w:rFonts w:ascii="Times New Roman" w:hAnsi="Times New Roman"/>
          <w:bCs/>
          <w:iCs/>
          <w:lang w:eastAsia="ja-JP"/>
        </w:rPr>
        <w:t>he actual display used in this experiment.</w:t>
      </w:r>
    </w:p>
    <w:p w14:paraId="1BD97E58" w14:textId="77777777" w:rsidR="00AA7BA3" w:rsidRPr="00D01A4E" w:rsidRDefault="00AA7BA3" w:rsidP="0084073D">
      <w:pPr>
        <w:pStyle w:val="a4"/>
        <w:jc w:val="both"/>
        <w:outlineLvl w:val="0"/>
        <w:rPr>
          <w:rFonts w:ascii="Times New Roman" w:hAnsi="Times New Roman"/>
          <w:bCs/>
          <w:iCs/>
          <w:lang w:eastAsia="ja-JP"/>
        </w:rPr>
      </w:pPr>
    </w:p>
    <w:p w14:paraId="01D0C4DF" w14:textId="77777777" w:rsidR="00AA7BA3" w:rsidRPr="00D01A4E" w:rsidRDefault="00AA7BA3" w:rsidP="0084073D">
      <w:pPr>
        <w:pStyle w:val="a4"/>
        <w:jc w:val="both"/>
        <w:outlineLvl w:val="0"/>
        <w:rPr>
          <w:rFonts w:ascii="Times New Roman" w:hAnsi="Times New Roman"/>
          <w:bCs/>
          <w:iCs/>
          <w:lang w:eastAsia="ja-JP"/>
        </w:rPr>
      </w:pPr>
      <w:r w:rsidRPr="00D01A4E">
        <w:rPr>
          <w:rFonts w:ascii="Times New Roman" w:hAnsi="Times New Roman"/>
          <w:bCs/>
          <w:iCs/>
          <w:noProof/>
          <w:lang w:eastAsia="ja-JP"/>
        </w:rPr>
        <w:drawing>
          <wp:inline distT="0" distB="0" distL="0" distR="0" wp14:anchorId="4BD3ABE4" wp14:editId="127639C6">
            <wp:extent cx="2806700" cy="17146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263" cy="1719225"/>
                    </a:xfrm>
                    <a:prstGeom prst="rect">
                      <a:avLst/>
                    </a:prstGeom>
                    <a:noFill/>
                    <a:ln>
                      <a:noFill/>
                    </a:ln>
                  </pic:spPr>
                </pic:pic>
              </a:graphicData>
            </a:graphic>
          </wp:inline>
        </w:drawing>
      </w:r>
    </w:p>
    <w:p w14:paraId="411D5CC1" w14:textId="77777777" w:rsidR="00AA7BA3" w:rsidRPr="00D01A4E" w:rsidRDefault="00AA7BA3" w:rsidP="00724A97">
      <w:pPr>
        <w:rPr>
          <w:sz w:val="20"/>
          <w:szCs w:val="20"/>
          <w:lang w:eastAsia="ja-JP"/>
        </w:rPr>
      </w:pPr>
      <w:r w:rsidRPr="00D01A4E">
        <w:rPr>
          <w:sz w:val="20"/>
          <w:szCs w:val="20"/>
          <w:lang w:eastAsia="ja-JP"/>
        </w:rPr>
        <w:t>Figure 7</w:t>
      </w:r>
      <w:r w:rsidR="006E67FA" w:rsidRPr="00D01A4E">
        <w:rPr>
          <w:sz w:val="20"/>
          <w:szCs w:val="20"/>
          <w:lang w:eastAsia="ja-JP"/>
        </w:rPr>
        <w:t xml:space="preserve">. </w:t>
      </w:r>
      <w:r w:rsidR="00512D76" w:rsidRPr="00D01A4E">
        <w:rPr>
          <w:sz w:val="20"/>
          <w:szCs w:val="20"/>
          <w:lang w:eastAsia="ja-JP"/>
        </w:rPr>
        <w:t>T</w:t>
      </w:r>
      <w:r w:rsidR="006E67FA" w:rsidRPr="00D01A4E">
        <w:rPr>
          <w:sz w:val="20"/>
          <w:szCs w:val="20"/>
          <w:lang w:eastAsia="ja-JP"/>
        </w:rPr>
        <w:t xml:space="preserve">he </w:t>
      </w:r>
      <w:r w:rsidRPr="00D01A4E">
        <w:rPr>
          <w:sz w:val="20"/>
          <w:szCs w:val="20"/>
          <w:lang w:eastAsia="ja-JP"/>
        </w:rPr>
        <w:t xml:space="preserve">text </w:t>
      </w:r>
      <w:r w:rsidR="009F04E5" w:rsidRPr="00D01A4E">
        <w:rPr>
          <w:sz w:val="20"/>
          <w:szCs w:val="20"/>
          <w:lang w:eastAsia="ja-JP"/>
        </w:rPr>
        <w:t xml:space="preserve">for </w:t>
      </w:r>
      <w:r w:rsidR="007743FA" w:rsidRPr="00D01A4E">
        <w:rPr>
          <w:bCs/>
          <w:iCs/>
          <w:sz w:val="20"/>
          <w:szCs w:val="20"/>
          <w:lang w:eastAsia="ja-JP"/>
        </w:rPr>
        <w:t>"</w:t>
      </w:r>
      <w:proofErr w:type="spellStart"/>
      <w:r w:rsidR="007743FA" w:rsidRPr="00D01A4E">
        <w:rPr>
          <w:bCs/>
          <w:i/>
          <w:iCs/>
          <w:sz w:val="20"/>
          <w:szCs w:val="20"/>
          <w:lang w:eastAsia="ja-JP"/>
        </w:rPr>
        <w:t>kikiyomi</w:t>
      </w:r>
      <w:proofErr w:type="spellEnd"/>
      <w:r w:rsidR="007743FA" w:rsidRPr="00D01A4E">
        <w:rPr>
          <w:bCs/>
          <w:iCs/>
          <w:sz w:val="20"/>
          <w:szCs w:val="20"/>
          <w:lang w:eastAsia="ja-JP"/>
        </w:rPr>
        <w:t xml:space="preserve">" </w:t>
      </w:r>
      <w:r w:rsidRPr="00D01A4E">
        <w:rPr>
          <w:sz w:val="20"/>
          <w:szCs w:val="20"/>
          <w:lang w:eastAsia="ja-JP"/>
        </w:rPr>
        <w:t>on a computer display</w:t>
      </w:r>
    </w:p>
    <w:p w14:paraId="1E7C255E" w14:textId="77777777" w:rsidR="00AA7BA3" w:rsidRPr="00D01A4E" w:rsidRDefault="00AA7BA3" w:rsidP="003D115C">
      <w:pPr>
        <w:rPr>
          <w:rFonts w:ascii="Century" w:hAnsi="Century"/>
          <w:sz w:val="16"/>
          <w:szCs w:val="16"/>
          <w:lang w:eastAsia="ja-JP"/>
        </w:rPr>
      </w:pPr>
    </w:p>
    <w:p w14:paraId="1BB25C0B" w14:textId="77777777" w:rsidR="0084073D" w:rsidRPr="00D01A4E" w:rsidRDefault="0084073D" w:rsidP="0084073D">
      <w:pPr>
        <w:pStyle w:val="a4"/>
        <w:jc w:val="both"/>
        <w:outlineLvl w:val="0"/>
        <w:rPr>
          <w:rFonts w:ascii="Times New Roman" w:hAnsi="Times New Roman"/>
          <w:b/>
          <w:bCs/>
          <w:iCs/>
        </w:rPr>
      </w:pPr>
      <w:r w:rsidRPr="00D01A4E">
        <w:rPr>
          <w:rFonts w:ascii="Times New Roman" w:hAnsi="Times New Roman"/>
          <w:b/>
          <w:bCs/>
          <w:iCs/>
        </w:rPr>
        <w:lastRenderedPageBreak/>
        <w:t xml:space="preserve">The </w:t>
      </w:r>
      <w:r w:rsidR="00512D76" w:rsidRPr="00D01A4E">
        <w:rPr>
          <w:rFonts w:ascii="Times New Roman" w:hAnsi="Times New Roman"/>
          <w:b/>
          <w:bCs/>
          <w:iCs/>
        </w:rPr>
        <w:t xml:space="preserve">subjects' </w:t>
      </w:r>
      <w:r w:rsidR="00F133EE" w:rsidRPr="00D01A4E">
        <w:rPr>
          <w:rFonts w:ascii="Times New Roman" w:hAnsi="Times New Roman"/>
          <w:b/>
          <w:bCs/>
          <w:iCs/>
          <w:lang w:eastAsia="ja-JP"/>
        </w:rPr>
        <w:t>TOEIC</w:t>
      </w:r>
      <w:r w:rsidR="00F133EE" w:rsidRPr="00D01A4E">
        <w:rPr>
          <w:rFonts w:ascii="Times New Roman" w:hAnsi="Times New Roman" w:hint="eastAsia"/>
          <w:b/>
          <w:bCs/>
          <w:iCs/>
          <w:lang w:eastAsia="ja-JP"/>
        </w:rPr>
        <w:t>®t</w:t>
      </w:r>
      <w:r w:rsidR="00F133EE" w:rsidRPr="00D01A4E">
        <w:rPr>
          <w:rFonts w:ascii="Times New Roman" w:hAnsi="Times New Roman"/>
          <w:b/>
          <w:bCs/>
          <w:iCs/>
          <w:lang w:eastAsia="ja-JP"/>
        </w:rPr>
        <w:t>est data</w:t>
      </w:r>
    </w:p>
    <w:p w14:paraId="2481E41F" w14:textId="77777777" w:rsidR="00FA736D" w:rsidRPr="00D01A4E" w:rsidRDefault="00FA736D" w:rsidP="0084073D">
      <w:pPr>
        <w:pStyle w:val="a4"/>
        <w:jc w:val="both"/>
        <w:outlineLvl w:val="0"/>
        <w:rPr>
          <w:rFonts w:ascii="Times New Roman" w:hAnsi="Times New Roman"/>
          <w:b/>
          <w:bCs/>
          <w:iCs/>
          <w:color w:val="FF0000"/>
        </w:rPr>
      </w:pPr>
    </w:p>
    <w:p w14:paraId="26192FBD" w14:textId="77777777" w:rsidR="0084073D" w:rsidRPr="00F133EE" w:rsidRDefault="0084073D" w:rsidP="009F04E5">
      <w:pPr>
        <w:pStyle w:val="a4"/>
        <w:ind w:leftChars="50" w:left="120" w:firstLineChars="100" w:firstLine="200"/>
        <w:jc w:val="both"/>
        <w:outlineLvl w:val="0"/>
        <w:rPr>
          <w:rFonts w:ascii="Times New Roman" w:hAnsi="Times New Roman"/>
          <w:bCs/>
          <w:iCs/>
        </w:rPr>
      </w:pPr>
      <w:r w:rsidRPr="00D01A4E">
        <w:rPr>
          <w:rFonts w:ascii="Times New Roman" w:hAnsi="Times New Roman"/>
          <w:bCs/>
          <w:iCs/>
        </w:rPr>
        <w:t>T</w:t>
      </w:r>
      <w:r w:rsidR="009F04E5" w:rsidRPr="00D01A4E">
        <w:rPr>
          <w:rFonts w:ascii="Times New Roman" w:hAnsi="Times New Roman"/>
          <w:bCs/>
          <w:iCs/>
        </w:rPr>
        <w:t>his study</w:t>
      </w:r>
      <w:r w:rsidR="00512D76" w:rsidRPr="00D01A4E">
        <w:rPr>
          <w:rFonts w:ascii="Times New Roman" w:hAnsi="Times New Roman"/>
          <w:bCs/>
          <w:iCs/>
        </w:rPr>
        <w:t>'s subject</w:t>
      </w:r>
      <w:r w:rsidR="009F04E5" w:rsidRPr="00D01A4E">
        <w:rPr>
          <w:rFonts w:ascii="Times New Roman" w:hAnsi="Times New Roman"/>
          <w:bCs/>
          <w:iCs/>
        </w:rPr>
        <w:t xml:space="preserve"> is </w:t>
      </w:r>
      <w:r w:rsidRPr="00D01A4E">
        <w:rPr>
          <w:rFonts w:ascii="Times New Roman" w:hAnsi="Times New Roman"/>
          <w:bCs/>
          <w:iCs/>
        </w:rPr>
        <w:t>indicated as Subject</w:t>
      </w:r>
      <w:r w:rsidR="00DB7FBF" w:rsidRPr="00D01A4E">
        <w:rPr>
          <w:rFonts w:ascii="Times New Roman" w:hAnsi="Times New Roman"/>
          <w:bCs/>
          <w:iCs/>
        </w:rPr>
        <w:t xml:space="preserve"> </w:t>
      </w:r>
      <w:r w:rsidR="007743FA" w:rsidRPr="00D01A4E">
        <w:rPr>
          <w:rFonts w:ascii="Times New Roman" w:hAnsi="Times New Roman" w:hint="eastAsia"/>
          <w:bCs/>
          <w:iCs/>
        </w:rPr>
        <w:t>①</w:t>
      </w:r>
      <w:r w:rsidR="009F04E5" w:rsidRPr="00D01A4E">
        <w:rPr>
          <w:rFonts w:ascii="Times New Roman" w:hAnsi="Times New Roman"/>
          <w:bCs/>
          <w:iCs/>
          <w:lang w:val="de-DE"/>
        </w:rPr>
        <w:t xml:space="preserve">to compare the data with </w:t>
      </w:r>
      <w:r w:rsidRPr="00D01A4E">
        <w:rPr>
          <w:rFonts w:ascii="Times New Roman" w:hAnsi="Times New Roman"/>
          <w:bCs/>
          <w:iCs/>
        </w:rPr>
        <w:t>Subject</w:t>
      </w:r>
      <w:r w:rsidR="00DB7FBF" w:rsidRPr="00D01A4E">
        <w:rPr>
          <w:rFonts w:ascii="Times New Roman" w:hAnsi="Times New Roman"/>
          <w:bCs/>
          <w:iCs/>
        </w:rPr>
        <w:t xml:space="preserve"> </w:t>
      </w:r>
      <w:r w:rsidR="007743FA" w:rsidRPr="00D01A4E">
        <w:rPr>
          <w:rFonts w:ascii="Times New Roman" w:hAnsi="Times New Roman" w:hint="eastAsia"/>
          <w:bCs/>
          <w:iCs/>
        </w:rPr>
        <w:t>②</w:t>
      </w:r>
      <w:r w:rsidRPr="00D01A4E">
        <w:rPr>
          <w:rFonts w:ascii="Times New Roman" w:hAnsi="Times New Roman"/>
          <w:bCs/>
          <w:iCs/>
        </w:rPr>
        <w:t xml:space="preserve">, </w:t>
      </w:r>
      <w:r w:rsidR="009F04E5" w:rsidRPr="00D01A4E">
        <w:rPr>
          <w:rFonts w:ascii="Times New Roman" w:hAnsi="Times New Roman"/>
          <w:bCs/>
          <w:iCs/>
        </w:rPr>
        <w:t xml:space="preserve">who participated in the the same experiment </w:t>
      </w:r>
      <w:r w:rsidRPr="00D01A4E">
        <w:rPr>
          <w:rFonts w:ascii="Times New Roman" w:hAnsi="Times New Roman"/>
          <w:bCs/>
          <w:iCs/>
        </w:rPr>
        <w:t xml:space="preserve">in </w:t>
      </w:r>
      <w:r w:rsidR="00F133EE" w:rsidRPr="00D01A4E">
        <w:rPr>
          <w:rFonts w:ascii="Times New Roman" w:hAnsi="Times New Roman"/>
          <w:bCs/>
          <w:iCs/>
        </w:rPr>
        <w:t xml:space="preserve">the previous </w:t>
      </w:r>
      <w:r w:rsidR="009F04E5" w:rsidRPr="00D01A4E">
        <w:rPr>
          <w:rFonts w:ascii="Times New Roman" w:hAnsi="Times New Roman"/>
          <w:bCs/>
          <w:iCs/>
        </w:rPr>
        <w:t>study</w:t>
      </w:r>
      <w:r w:rsidR="00F133EE" w:rsidRPr="00D01A4E">
        <w:rPr>
          <w:rFonts w:ascii="Times New Roman" w:hAnsi="Times New Roman"/>
          <w:bCs/>
          <w:iCs/>
        </w:rPr>
        <w:t xml:space="preserve"> (Okuzaki</w:t>
      </w:r>
      <w:r w:rsidR="00DB7FBF" w:rsidRPr="00D01A4E">
        <w:rPr>
          <w:rFonts w:ascii="Times New Roman" w:hAnsi="Times New Roman"/>
          <w:bCs/>
          <w:iCs/>
        </w:rPr>
        <w:t xml:space="preserve"> and </w:t>
      </w:r>
      <w:r w:rsidR="00F133EE" w:rsidRPr="00D01A4E">
        <w:rPr>
          <w:rFonts w:ascii="Times New Roman" w:hAnsi="Times New Roman"/>
          <w:bCs/>
          <w:iCs/>
        </w:rPr>
        <w:t>Moriya, 2023)</w:t>
      </w:r>
      <w:r w:rsidRPr="00D01A4E">
        <w:rPr>
          <w:rFonts w:ascii="Times New Roman" w:hAnsi="Times New Roman"/>
          <w:bCs/>
          <w:iCs/>
        </w:rPr>
        <w:t xml:space="preserve">. Table 1 shows </w:t>
      </w:r>
      <w:r w:rsidR="00DB7FBF" w:rsidRPr="00D01A4E">
        <w:rPr>
          <w:rFonts w:ascii="Times New Roman" w:hAnsi="Times New Roman"/>
          <w:bCs/>
          <w:iCs/>
        </w:rPr>
        <w:t>each subject's</w:t>
      </w:r>
      <w:r w:rsidRPr="00D01A4E">
        <w:rPr>
          <w:rFonts w:ascii="Times New Roman" w:hAnsi="Times New Roman"/>
          <w:bCs/>
          <w:iCs/>
        </w:rPr>
        <w:t xml:space="preserve"> </w:t>
      </w:r>
      <w:r w:rsidR="00DB7FBF" w:rsidRPr="00D01A4E">
        <w:rPr>
          <w:rFonts w:ascii="Times New Roman" w:hAnsi="Times New Roman"/>
          <w:bCs/>
          <w:iCs/>
        </w:rPr>
        <w:t xml:space="preserve">total </w:t>
      </w:r>
      <w:r w:rsidRPr="00D01A4E">
        <w:rPr>
          <w:rFonts w:ascii="Times New Roman" w:hAnsi="Times New Roman"/>
          <w:bCs/>
          <w:iCs/>
        </w:rPr>
        <w:t>TOEIC</w:t>
      </w:r>
      <w:r w:rsidRPr="00D01A4E">
        <w:rPr>
          <w:rFonts w:ascii="Segoe UI Symbol" w:hAnsi="Segoe UI Symbol" w:cs="Segoe UI Symbol"/>
          <w:bCs/>
          <w:iCs/>
        </w:rPr>
        <w:t>🄬</w:t>
      </w:r>
      <w:r w:rsidRPr="00D01A4E">
        <w:rPr>
          <w:rFonts w:ascii="Times New Roman" w:hAnsi="Times New Roman"/>
          <w:bCs/>
          <w:iCs/>
        </w:rPr>
        <w:t>test scores. At the time of the experiment, Subject</w:t>
      </w:r>
      <w:r w:rsidR="00DB7FBF" w:rsidRPr="00D01A4E">
        <w:rPr>
          <w:rFonts w:ascii="Times New Roman" w:hAnsi="Times New Roman"/>
          <w:bCs/>
          <w:iCs/>
        </w:rPr>
        <w:t xml:space="preserve"> </w:t>
      </w:r>
      <w:r w:rsidR="007743FA" w:rsidRPr="00D01A4E">
        <w:rPr>
          <w:rFonts w:ascii="Times New Roman" w:hAnsi="Times New Roman" w:hint="eastAsia"/>
          <w:bCs/>
          <w:iCs/>
        </w:rPr>
        <w:t>①</w:t>
      </w:r>
      <w:r w:rsidRPr="00D01A4E">
        <w:rPr>
          <w:rFonts w:ascii="Times New Roman" w:hAnsi="Times New Roman"/>
          <w:bCs/>
          <w:iCs/>
        </w:rPr>
        <w:t xml:space="preserve"> </w:t>
      </w:r>
      <w:r w:rsidR="00E05F6C" w:rsidRPr="00D01A4E">
        <w:rPr>
          <w:rFonts w:ascii="Times New Roman" w:hAnsi="Times New Roman"/>
          <w:bCs/>
          <w:iCs/>
        </w:rPr>
        <w:t>was a third</w:t>
      </w:r>
      <w:r w:rsidR="00DB7FBF" w:rsidRPr="00D01A4E">
        <w:rPr>
          <w:rFonts w:ascii="Times New Roman" w:hAnsi="Times New Roman"/>
          <w:bCs/>
          <w:iCs/>
        </w:rPr>
        <w:t>-</w:t>
      </w:r>
      <w:r w:rsidR="00E05F6C" w:rsidRPr="00D01A4E">
        <w:rPr>
          <w:rFonts w:ascii="Times New Roman" w:hAnsi="Times New Roman"/>
          <w:bCs/>
          <w:iCs/>
        </w:rPr>
        <w:t xml:space="preserve">year student and </w:t>
      </w:r>
      <w:r w:rsidRPr="00D01A4E">
        <w:rPr>
          <w:rFonts w:ascii="Times New Roman" w:hAnsi="Times New Roman"/>
          <w:bCs/>
          <w:iCs/>
        </w:rPr>
        <w:t>Subject</w:t>
      </w:r>
      <w:r w:rsidR="00DB7FBF" w:rsidRPr="00D01A4E">
        <w:rPr>
          <w:rFonts w:ascii="Times New Roman" w:hAnsi="Times New Roman"/>
          <w:bCs/>
          <w:iCs/>
        </w:rPr>
        <w:t xml:space="preserve"> </w:t>
      </w:r>
      <w:r w:rsidR="007743FA" w:rsidRPr="00D01A4E">
        <w:rPr>
          <w:rFonts w:ascii="Times New Roman" w:hAnsi="Times New Roman" w:hint="eastAsia"/>
          <w:bCs/>
          <w:iCs/>
        </w:rPr>
        <w:t>②</w:t>
      </w:r>
      <w:r w:rsidR="00E05F6C" w:rsidRPr="00D01A4E">
        <w:rPr>
          <w:rFonts w:ascii="Times New Roman" w:hAnsi="Times New Roman"/>
          <w:bCs/>
          <w:iCs/>
        </w:rPr>
        <w:t>was</w:t>
      </w:r>
      <w:r w:rsidRPr="00D01A4E">
        <w:rPr>
          <w:rFonts w:ascii="Times New Roman" w:hAnsi="Times New Roman"/>
          <w:bCs/>
          <w:iCs/>
        </w:rPr>
        <w:t xml:space="preserve"> </w:t>
      </w:r>
      <w:r w:rsidR="00E05F6C" w:rsidRPr="00D01A4E">
        <w:rPr>
          <w:rFonts w:ascii="Times New Roman" w:hAnsi="Times New Roman"/>
          <w:bCs/>
          <w:iCs/>
        </w:rPr>
        <w:t xml:space="preserve">a </w:t>
      </w:r>
      <w:r w:rsidRPr="00D01A4E">
        <w:rPr>
          <w:rFonts w:ascii="Times New Roman" w:hAnsi="Times New Roman"/>
          <w:bCs/>
          <w:iCs/>
        </w:rPr>
        <w:t>fourth</w:t>
      </w:r>
      <w:r w:rsidR="00DB7FBF" w:rsidRPr="00D01A4E">
        <w:rPr>
          <w:rFonts w:ascii="Times New Roman" w:hAnsi="Times New Roman"/>
          <w:bCs/>
          <w:iCs/>
        </w:rPr>
        <w:t>-</w:t>
      </w:r>
      <w:r w:rsidRPr="00D01A4E">
        <w:rPr>
          <w:rFonts w:ascii="Times New Roman" w:hAnsi="Times New Roman"/>
          <w:bCs/>
          <w:iCs/>
        </w:rPr>
        <w:t xml:space="preserve">year </w:t>
      </w:r>
      <w:r w:rsidR="00DB7FBF" w:rsidRPr="00D01A4E">
        <w:rPr>
          <w:rFonts w:ascii="Times New Roman" w:hAnsi="Times New Roman"/>
          <w:bCs/>
          <w:iCs/>
        </w:rPr>
        <w:t xml:space="preserve">student </w:t>
      </w:r>
      <w:r w:rsidRPr="00D01A4E">
        <w:rPr>
          <w:rFonts w:ascii="Times New Roman" w:hAnsi="Times New Roman"/>
          <w:bCs/>
          <w:iCs/>
        </w:rPr>
        <w:t>of NIT, Hakodate College.</w:t>
      </w:r>
      <w:r w:rsidRPr="00F133EE">
        <w:rPr>
          <w:rFonts w:ascii="Times New Roman" w:hAnsi="Times New Roman"/>
          <w:bCs/>
          <w:iCs/>
        </w:rPr>
        <w:t xml:space="preserve"> </w:t>
      </w:r>
    </w:p>
    <w:p w14:paraId="2F491B29" w14:textId="77777777" w:rsidR="00B77207" w:rsidRPr="00F133EE" w:rsidRDefault="00B77207" w:rsidP="00B77207">
      <w:pPr>
        <w:pStyle w:val="a4"/>
        <w:jc w:val="both"/>
        <w:outlineLvl w:val="0"/>
        <w:rPr>
          <w:rFonts w:ascii="Times New Roman" w:hAnsi="Times New Roman"/>
          <w:bCs/>
          <w:iCs/>
          <w:noProof/>
        </w:rPr>
      </w:pPr>
    </w:p>
    <w:p w14:paraId="22A3C1E6" w14:textId="77777777" w:rsidR="00E05F6C" w:rsidRPr="00F133EE" w:rsidRDefault="00F133EE" w:rsidP="00724A97">
      <w:pPr>
        <w:pStyle w:val="a4"/>
        <w:outlineLvl w:val="0"/>
        <w:rPr>
          <w:rFonts w:ascii="Times New Roman" w:hAnsi="Times New Roman"/>
          <w:bCs/>
          <w:iCs/>
          <w:lang w:eastAsia="ja-JP"/>
        </w:rPr>
      </w:pPr>
      <w:r w:rsidRPr="00F133EE">
        <w:rPr>
          <w:rFonts w:ascii="Times New Roman" w:hAnsi="Times New Roman" w:hint="eastAsia"/>
          <w:bCs/>
          <w:iCs/>
          <w:lang w:eastAsia="ja-JP"/>
        </w:rPr>
        <w:t>T</w:t>
      </w:r>
      <w:r w:rsidRPr="00F133EE">
        <w:rPr>
          <w:rFonts w:ascii="Times New Roman" w:hAnsi="Times New Roman"/>
          <w:bCs/>
          <w:iCs/>
          <w:lang w:eastAsia="ja-JP"/>
        </w:rPr>
        <w:t xml:space="preserve">able 1. </w:t>
      </w:r>
      <w:r w:rsidR="00DB7FBF">
        <w:rPr>
          <w:rFonts w:ascii="Times New Roman" w:hAnsi="Times New Roman"/>
          <w:bCs/>
          <w:iCs/>
          <w:lang w:eastAsia="ja-JP"/>
        </w:rPr>
        <w:t xml:space="preserve">Subjects' </w:t>
      </w:r>
      <w:r w:rsidRPr="00F133EE">
        <w:rPr>
          <w:rFonts w:ascii="Times New Roman" w:hAnsi="Times New Roman"/>
          <w:bCs/>
          <w:iCs/>
          <w:lang w:eastAsia="ja-JP"/>
        </w:rPr>
        <w:t>TOEIC</w:t>
      </w:r>
      <w:r w:rsidRPr="00F133EE">
        <w:rPr>
          <w:rFonts w:ascii="Times New Roman" w:hAnsi="Times New Roman" w:hint="eastAsia"/>
          <w:bCs/>
          <w:iCs/>
          <w:lang w:eastAsia="ja-JP"/>
        </w:rPr>
        <w:t>®t</w:t>
      </w:r>
      <w:r w:rsidRPr="00F133EE">
        <w:rPr>
          <w:rFonts w:ascii="Times New Roman" w:hAnsi="Times New Roman"/>
          <w:bCs/>
          <w:iCs/>
          <w:lang w:eastAsia="ja-JP"/>
        </w:rPr>
        <w:t xml:space="preserve">est data </w:t>
      </w:r>
    </w:p>
    <w:tbl>
      <w:tblPr>
        <w:tblStyle w:val="af"/>
        <w:tblW w:w="0" w:type="auto"/>
        <w:tblLook w:val="04A0" w:firstRow="1" w:lastRow="0" w:firstColumn="1" w:lastColumn="0" w:noHBand="0" w:noVBand="1"/>
      </w:tblPr>
      <w:tblGrid>
        <w:gridCol w:w="816"/>
        <w:gridCol w:w="1116"/>
        <w:gridCol w:w="806"/>
        <w:gridCol w:w="972"/>
        <w:gridCol w:w="816"/>
      </w:tblGrid>
      <w:tr w:rsidR="00F133EE" w:rsidRPr="00F133EE" w14:paraId="6AD40F37" w14:textId="77777777" w:rsidTr="00F133EE">
        <w:tc>
          <w:tcPr>
            <w:tcW w:w="816" w:type="dxa"/>
            <w:vAlign w:val="center"/>
          </w:tcPr>
          <w:p w14:paraId="7F524B66"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S</w:t>
            </w:r>
            <w:r w:rsidRPr="00F133EE">
              <w:rPr>
                <w:rFonts w:ascii="Times New Roman" w:hAnsi="Times New Roman"/>
                <w:bCs/>
                <w:iCs/>
                <w:lang w:eastAsia="ja-JP"/>
              </w:rPr>
              <w:t>ubject</w:t>
            </w:r>
          </w:p>
        </w:tc>
        <w:tc>
          <w:tcPr>
            <w:tcW w:w="871" w:type="dxa"/>
            <w:vAlign w:val="center"/>
          </w:tcPr>
          <w:p w14:paraId="132386C3" w14:textId="77777777" w:rsidR="00F133EE" w:rsidRPr="00F133EE" w:rsidRDefault="00F133EE" w:rsidP="00F133EE">
            <w:pPr>
              <w:pStyle w:val="a4"/>
              <w:jc w:val="center"/>
              <w:outlineLvl w:val="0"/>
              <w:rPr>
                <w:rFonts w:ascii="Times New Roman" w:hAnsi="Times New Roman"/>
                <w:bCs/>
                <w:iCs/>
              </w:rPr>
            </w:pPr>
            <w:r w:rsidRPr="00F133EE">
              <w:rPr>
                <w:rFonts w:ascii="Times New Roman" w:hAnsi="Times New Roman"/>
                <w:bCs/>
                <w:iCs/>
              </w:rPr>
              <w:t>Experi</w:t>
            </w:r>
            <w:r w:rsidRPr="00F133EE">
              <w:rPr>
                <w:rFonts w:ascii="Times New Roman" w:hAnsi="Times New Roman" w:hint="eastAsia"/>
                <w:bCs/>
                <w:iCs/>
                <w:lang w:eastAsia="ja-JP"/>
              </w:rPr>
              <w:t>-</w:t>
            </w:r>
            <w:r w:rsidRPr="00F133EE">
              <w:rPr>
                <w:rFonts w:ascii="Times New Roman" w:hAnsi="Times New Roman"/>
                <w:bCs/>
                <w:iCs/>
              </w:rPr>
              <w:t>mental date</w:t>
            </w:r>
          </w:p>
        </w:tc>
        <w:tc>
          <w:tcPr>
            <w:tcW w:w="828" w:type="dxa"/>
            <w:vAlign w:val="center"/>
          </w:tcPr>
          <w:p w14:paraId="54F5A04F"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T</w:t>
            </w:r>
            <w:r w:rsidRPr="00F133EE">
              <w:rPr>
                <w:rFonts w:ascii="Times New Roman" w:hAnsi="Times New Roman"/>
                <w:bCs/>
                <w:iCs/>
                <w:lang w:eastAsia="ja-JP"/>
              </w:rPr>
              <w:t>OEIC total</w:t>
            </w:r>
          </w:p>
          <w:p w14:paraId="6E13DCC0"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bCs/>
                <w:iCs/>
                <w:lang w:eastAsia="ja-JP"/>
              </w:rPr>
              <w:t>score</w:t>
            </w:r>
          </w:p>
        </w:tc>
        <w:tc>
          <w:tcPr>
            <w:tcW w:w="960" w:type="dxa"/>
            <w:vAlign w:val="center"/>
          </w:tcPr>
          <w:p w14:paraId="0B089ABA"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L</w:t>
            </w:r>
            <w:r w:rsidRPr="00F133EE">
              <w:rPr>
                <w:rFonts w:ascii="Times New Roman" w:hAnsi="Times New Roman"/>
                <w:bCs/>
                <w:iCs/>
                <w:lang w:eastAsia="ja-JP"/>
              </w:rPr>
              <w:t>istening score/ Reading score</w:t>
            </w:r>
          </w:p>
        </w:tc>
        <w:tc>
          <w:tcPr>
            <w:tcW w:w="1050" w:type="dxa"/>
            <w:vAlign w:val="center"/>
          </w:tcPr>
          <w:p w14:paraId="6424977A"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T</w:t>
            </w:r>
            <w:r w:rsidRPr="00F133EE">
              <w:rPr>
                <w:rFonts w:ascii="Times New Roman" w:hAnsi="Times New Roman"/>
                <w:bCs/>
                <w:iCs/>
                <w:lang w:eastAsia="ja-JP"/>
              </w:rPr>
              <w:t>OEIC test date</w:t>
            </w:r>
          </w:p>
        </w:tc>
      </w:tr>
      <w:tr w:rsidR="00F133EE" w:rsidRPr="00F133EE" w14:paraId="201BA625" w14:textId="77777777" w:rsidTr="00F133EE">
        <w:tc>
          <w:tcPr>
            <w:tcW w:w="816" w:type="dxa"/>
            <w:vAlign w:val="center"/>
          </w:tcPr>
          <w:p w14:paraId="6458A066"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①</w:t>
            </w:r>
          </w:p>
        </w:tc>
        <w:tc>
          <w:tcPr>
            <w:tcW w:w="871" w:type="dxa"/>
            <w:vAlign w:val="center"/>
          </w:tcPr>
          <w:p w14:paraId="370E46CA"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bCs/>
                <w:iCs/>
                <w:lang w:eastAsia="ja-JP"/>
              </w:rPr>
              <w:t>12.13</w:t>
            </w:r>
            <w:r w:rsidR="00DB7FBF">
              <w:rPr>
                <w:rFonts w:ascii="Times New Roman" w:hAnsi="Times New Roman"/>
                <w:bCs/>
                <w:iCs/>
                <w:lang w:eastAsia="ja-JP"/>
              </w:rPr>
              <w:t>.2022</w:t>
            </w:r>
          </w:p>
        </w:tc>
        <w:tc>
          <w:tcPr>
            <w:tcW w:w="828" w:type="dxa"/>
            <w:vAlign w:val="center"/>
          </w:tcPr>
          <w:p w14:paraId="39BE9624"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1</w:t>
            </w:r>
            <w:r w:rsidRPr="00F133EE">
              <w:rPr>
                <w:rFonts w:ascii="Times New Roman" w:hAnsi="Times New Roman"/>
                <w:bCs/>
                <w:iCs/>
                <w:lang w:eastAsia="ja-JP"/>
              </w:rPr>
              <w:t>70</w:t>
            </w:r>
          </w:p>
        </w:tc>
        <w:tc>
          <w:tcPr>
            <w:tcW w:w="960" w:type="dxa"/>
            <w:vAlign w:val="center"/>
          </w:tcPr>
          <w:p w14:paraId="5F92A5FD"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8</w:t>
            </w:r>
            <w:r w:rsidRPr="00F133EE">
              <w:rPr>
                <w:rFonts w:ascii="Times New Roman" w:hAnsi="Times New Roman"/>
                <w:bCs/>
                <w:iCs/>
                <w:lang w:eastAsia="ja-JP"/>
              </w:rPr>
              <w:t>5/85</w:t>
            </w:r>
          </w:p>
        </w:tc>
        <w:tc>
          <w:tcPr>
            <w:tcW w:w="1050" w:type="dxa"/>
            <w:vAlign w:val="center"/>
          </w:tcPr>
          <w:p w14:paraId="17F6BC9F" w14:textId="77777777" w:rsidR="00DB7FBF" w:rsidRDefault="00DB7FBF" w:rsidP="00DB7FBF">
            <w:pPr>
              <w:pStyle w:val="a4"/>
              <w:jc w:val="center"/>
              <w:outlineLvl w:val="0"/>
              <w:rPr>
                <w:rFonts w:ascii="Times New Roman" w:hAnsi="Times New Roman"/>
                <w:bCs/>
                <w:iCs/>
                <w:lang w:eastAsia="ja-JP"/>
              </w:rPr>
            </w:pPr>
            <w:r w:rsidRPr="00DB7FBF">
              <w:rPr>
                <w:rFonts w:ascii="Times New Roman" w:hAnsi="Times New Roman"/>
                <w:bCs/>
                <w:iCs/>
                <w:lang w:eastAsia="ja-JP"/>
              </w:rPr>
              <w:t>09.30</w:t>
            </w:r>
            <w:r>
              <w:rPr>
                <w:rFonts w:ascii="Times New Roman" w:hAnsi="Times New Roman"/>
                <w:bCs/>
                <w:iCs/>
                <w:lang w:eastAsia="ja-JP"/>
              </w:rPr>
              <w:t>.</w:t>
            </w:r>
          </w:p>
          <w:p w14:paraId="6FAECDD7" w14:textId="77777777" w:rsidR="00F133EE" w:rsidRPr="00F133EE" w:rsidRDefault="00F133EE" w:rsidP="00DB7FBF">
            <w:pPr>
              <w:pStyle w:val="a4"/>
              <w:jc w:val="center"/>
              <w:outlineLvl w:val="0"/>
              <w:rPr>
                <w:rFonts w:ascii="Times New Roman" w:hAnsi="Times New Roman"/>
                <w:bCs/>
                <w:iCs/>
                <w:lang w:eastAsia="ja-JP"/>
              </w:rPr>
            </w:pPr>
            <w:r w:rsidRPr="00F133EE">
              <w:rPr>
                <w:rFonts w:ascii="Times New Roman" w:hAnsi="Times New Roman" w:hint="eastAsia"/>
                <w:bCs/>
                <w:iCs/>
                <w:lang w:eastAsia="ja-JP"/>
              </w:rPr>
              <w:t>2</w:t>
            </w:r>
            <w:r w:rsidRPr="00F133EE">
              <w:rPr>
                <w:rFonts w:ascii="Times New Roman" w:hAnsi="Times New Roman"/>
                <w:bCs/>
                <w:iCs/>
                <w:lang w:eastAsia="ja-JP"/>
              </w:rPr>
              <w:t>020.</w:t>
            </w:r>
          </w:p>
        </w:tc>
      </w:tr>
      <w:tr w:rsidR="00F133EE" w:rsidRPr="00F133EE" w14:paraId="1C76F4A8" w14:textId="77777777" w:rsidTr="00F133EE">
        <w:tc>
          <w:tcPr>
            <w:tcW w:w="816" w:type="dxa"/>
            <w:vAlign w:val="center"/>
          </w:tcPr>
          <w:p w14:paraId="5FC1A8CA" w14:textId="77777777" w:rsidR="00F133EE" w:rsidRPr="00F133EE" w:rsidRDefault="00F133EE" w:rsidP="00F133EE">
            <w:pPr>
              <w:pStyle w:val="a4"/>
              <w:jc w:val="center"/>
              <w:outlineLvl w:val="0"/>
              <w:rPr>
                <w:rFonts w:ascii="Times New Roman" w:hAnsi="Times New Roman"/>
                <w:bCs/>
                <w:iCs/>
              </w:rPr>
            </w:pPr>
            <w:r w:rsidRPr="00F133EE">
              <w:rPr>
                <w:rFonts w:ascii="ＭＳ 明朝" w:hAnsi="ＭＳ 明朝" w:cs="ＭＳ 明朝" w:hint="eastAsia"/>
                <w:bCs/>
                <w:iCs/>
                <w:lang w:eastAsia="ja-JP"/>
              </w:rPr>
              <w:t>②</w:t>
            </w:r>
          </w:p>
        </w:tc>
        <w:tc>
          <w:tcPr>
            <w:tcW w:w="871" w:type="dxa"/>
            <w:vAlign w:val="center"/>
          </w:tcPr>
          <w:p w14:paraId="237534F0"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bCs/>
                <w:iCs/>
                <w:lang w:eastAsia="ja-JP"/>
              </w:rPr>
              <w:t>12.21</w:t>
            </w:r>
            <w:r w:rsidR="00DB7FBF">
              <w:rPr>
                <w:rFonts w:ascii="Times New Roman" w:hAnsi="Times New Roman"/>
                <w:bCs/>
                <w:iCs/>
                <w:lang w:eastAsia="ja-JP"/>
              </w:rPr>
              <w:t>.2021</w:t>
            </w:r>
          </w:p>
        </w:tc>
        <w:tc>
          <w:tcPr>
            <w:tcW w:w="828" w:type="dxa"/>
            <w:vAlign w:val="center"/>
          </w:tcPr>
          <w:p w14:paraId="627C8FB6"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5</w:t>
            </w:r>
            <w:r w:rsidRPr="00F133EE">
              <w:rPr>
                <w:rFonts w:ascii="Times New Roman" w:hAnsi="Times New Roman"/>
                <w:bCs/>
                <w:iCs/>
                <w:lang w:eastAsia="ja-JP"/>
              </w:rPr>
              <w:t>10</w:t>
            </w:r>
          </w:p>
        </w:tc>
        <w:tc>
          <w:tcPr>
            <w:tcW w:w="960" w:type="dxa"/>
            <w:vAlign w:val="center"/>
          </w:tcPr>
          <w:p w14:paraId="5FA21F9E" w14:textId="77777777" w:rsidR="00F133EE" w:rsidRPr="00F133EE" w:rsidRDefault="00F133EE" w:rsidP="00F133EE">
            <w:pPr>
              <w:pStyle w:val="a4"/>
              <w:jc w:val="center"/>
              <w:outlineLvl w:val="0"/>
              <w:rPr>
                <w:rFonts w:ascii="Times New Roman" w:hAnsi="Times New Roman"/>
                <w:bCs/>
                <w:iCs/>
                <w:lang w:eastAsia="ja-JP"/>
              </w:rPr>
            </w:pPr>
            <w:r w:rsidRPr="00F133EE">
              <w:rPr>
                <w:rFonts w:ascii="Times New Roman" w:hAnsi="Times New Roman" w:hint="eastAsia"/>
                <w:bCs/>
                <w:iCs/>
                <w:lang w:eastAsia="ja-JP"/>
              </w:rPr>
              <w:t>2</w:t>
            </w:r>
            <w:r w:rsidRPr="00F133EE">
              <w:rPr>
                <w:rFonts w:ascii="Times New Roman" w:hAnsi="Times New Roman"/>
                <w:bCs/>
                <w:iCs/>
                <w:lang w:eastAsia="ja-JP"/>
              </w:rPr>
              <w:t>95/215</w:t>
            </w:r>
          </w:p>
        </w:tc>
        <w:tc>
          <w:tcPr>
            <w:tcW w:w="1050" w:type="dxa"/>
            <w:vAlign w:val="center"/>
          </w:tcPr>
          <w:p w14:paraId="69A3DCD1" w14:textId="77777777" w:rsidR="00DB7FBF" w:rsidRDefault="00DB7FBF" w:rsidP="00DB7FBF">
            <w:pPr>
              <w:pStyle w:val="a4"/>
              <w:jc w:val="center"/>
              <w:outlineLvl w:val="0"/>
              <w:rPr>
                <w:rFonts w:ascii="Times New Roman" w:hAnsi="Times New Roman"/>
                <w:bCs/>
                <w:iCs/>
                <w:lang w:eastAsia="ja-JP"/>
              </w:rPr>
            </w:pPr>
            <w:r w:rsidRPr="00F133EE">
              <w:rPr>
                <w:rFonts w:ascii="Times New Roman" w:hAnsi="Times New Roman"/>
                <w:bCs/>
                <w:iCs/>
                <w:lang w:eastAsia="ja-JP"/>
              </w:rPr>
              <w:t>04.10</w:t>
            </w:r>
            <w:r>
              <w:rPr>
                <w:rFonts w:ascii="Times New Roman" w:hAnsi="Times New Roman"/>
                <w:bCs/>
                <w:iCs/>
                <w:lang w:eastAsia="ja-JP"/>
              </w:rPr>
              <w:t>.</w:t>
            </w:r>
          </w:p>
          <w:p w14:paraId="4E5B37C2" w14:textId="77777777" w:rsidR="00F133EE" w:rsidRPr="00F133EE" w:rsidRDefault="00F133EE" w:rsidP="00DB7FBF">
            <w:pPr>
              <w:pStyle w:val="a4"/>
              <w:jc w:val="center"/>
              <w:outlineLvl w:val="0"/>
              <w:rPr>
                <w:rFonts w:ascii="Times New Roman" w:hAnsi="Times New Roman"/>
                <w:bCs/>
                <w:iCs/>
                <w:lang w:eastAsia="ja-JP"/>
              </w:rPr>
            </w:pPr>
            <w:r w:rsidRPr="00F133EE">
              <w:rPr>
                <w:rFonts w:ascii="Times New Roman" w:hAnsi="Times New Roman" w:hint="eastAsia"/>
                <w:bCs/>
                <w:iCs/>
                <w:lang w:eastAsia="ja-JP"/>
              </w:rPr>
              <w:t>2</w:t>
            </w:r>
            <w:r w:rsidRPr="00F133EE">
              <w:rPr>
                <w:rFonts w:ascii="Times New Roman" w:hAnsi="Times New Roman"/>
                <w:bCs/>
                <w:iCs/>
                <w:lang w:eastAsia="ja-JP"/>
              </w:rPr>
              <w:t>021.</w:t>
            </w:r>
          </w:p>
        </w:tc>
      </w:tr>
    </w:tbl>
    <w:p w14:paraId="1A948915" w14:textId="77777777" w:rsidR="00F133EE" w:rsidRDefault="00F133EE" w:rsidP="00F133EE">
      <w:pPr>
        <w:pStyle w:val="a4"/>
        <w:jc w:val="both"/>
        <w:outlineLvl w:val="0"/>
        <w:rPr>
          <w:rFonts w:ascii="Times New Roman" w:hAnsi="Times New Roman"/>
          <w:bCs/>
          <w:iCs/>
          <w:color w:val="FF0000"/>
        </w:rPr>
      </w:pPr>
    </w:p>
    <w:p w14:paraId="4F5B9902" w14:textId="77777777" w:rsidR="00F133EE" w:rsidRDefault="00F133EE" w:rsidP="00F133EE">
      <w:pPr>
        <w:pStyle w:val="a4"/>
        <w:jc w:val="both"/>
        <w:outlineLvl w:val="0"/>
        <w:rPr>
          <w:rFonts w:ascii="Times New Roman" w:hAnsi="Times New Roman"/>
          <w:bCs/>
          <w:iCs/>
          <w:color w:val="FF0000"/>
          <w:lang w:eastAsia="ja-JP"/>
        </w:rPr>
      </w:pPr>
    </w:p>
    <w:p w14:paraId="0809CC47" w14:textId="77777777" w:rsidR="00F133EE" w:rsidRDefault="00F133EE" w:rsidP="00F133EE">
      <w:pPr>
        <w:pStyle w:val="a4"/>
        <w:jc w:val="both"/>
        <w:outlineLvl w:val="0"/>
        <w:rPr>
          <w:rFonts w:ascii="Times New Roman" w:hAnsi="Times New Roman"/>
          <w:b/>
          <w:bCs/>
          <w:iCs/>
        </w:rPr>
      </w:pPr>
      <w:r w:rsidRPr="006713D3">
        <w:rPr>
          <w:rFonts w:ascii="Times New Roman" w:hAnsi="Times New Roman"/>
          <w:b/>
          <w:bCs/>
          <w:iCs/>
        </w:rPr>
        <w:t xml:space="preserve">Results </w:t>
      </w:r>
      <w:r w:rsidR="00DB7FBF">
        <w:rPr>
          <w:rFonts w:ascii="Times New Roman" w:hAnsi="Times New Roman"/>
          <w:b/>
          <w:bCs/>
          <w:iCs/>
        </w:rPr>
        <w:t xml:space="preserve">of </w:t>
      </w:r>
      <w:r w:rsidR="00281FE1">
        <w:rPr>
          <w:rFonts w:ascii="Times New Roman" w:hAnsi="Times New Roman" w:hint="eastAsia"/>
          <w:b/>
          <w:bCs/>
          <w:iCs/>
          <w:lang w:eastAsia="ja-JP"/>
        </w:rPr>
        <w:t>a</w:t>
      </w:r>
      <w:r w:rsidR="00281FE1">
        <w:rPr>
          <w:rFonts w:ascii="Times New Roman" w:hAnsi="Times New Roman"/>
          <w:b/>
          <w:bCs/>
          <w:iCs/>
          <w:lang w:eastAsia="ja-JP"/>
        </w:rPr>
        <w:t xml:space="preserve">nd </w:t>
      </w:r>
      <w:r w:rsidR="00DB7FBF">
        <w:rPr>
          <w:rFonts w:ascii="Times New Roman" w:hAnsi="Times New Roman"/>
          <w:b/>
          <w:bCs/>
          <w:iCs/>
          <w:lang w:eastAsia="ja-JP"/>
        </w:rPr>
        <w:t>C</w:t>
      </w:r>
      <w:r w:rsidR="00281FE1">
        <w:rPr>
          <w:rFonts w:ascii="Times New Roman" w:hAnsi="Times New Roman"/>
          <w:b/>
          <w:bCs/>
          <w:iCs/>
          <w:lang w:eastAsia="ja-JP"/>
        </w:rPr>
        <w:t xml:space="preserve">onsiderations </w:t>
      </w:r>
      <w:r w:rsidR="00DB7FBF">
        <w:rPr>
          <w:rFonts w:ascii="Times New Roman" w:hAnsi="Times New Roman"/>
          <w:b/>
          <w:bCs/>
          <w:iCs/>
        </w:rPr>
        <w:t xml:space="preserve">on </w:t>
      </w:r>
      <w:r w:rsidRPr="006713D3">
        <w:rPr>
          <w:rFonts w:ascii="Times New Roman" w:hAnsi="Times New Roman"/>
          <w:b/>
          <w:bCs/>
          <w:iCs/>
        </w:rPr>
        <w:t xml:space="preserve">the </w:t>
      </w:r>
      <w:r>
        <w:rPr>
          <w:rFonts w:ascii="Times New Roman" w:hAnsi="Times New Roman"/>
          <w:b/>
          <w:bCs/>
          <w:iCs/>
        </w:rPr>
        <w:t xml:space="preserve">First </w:t>
      </w:r>
      <w:r w:rsidRPr="006713D3">
        <w:rPr>
          <w:rFonts w:ascii="Times New Roman" w:hAnsi="Times New Roman"/>
          <w:b/>
          <w:bCs/>
          <w:iCs/>
        </w:rPr>
        <w:t>Experiment</w:t>
      </w:r>
    </w:p>
    <w:p w14:paraId="7AEE7E81" w14:textId="77777777" w:rsidR="00F133EE" w:rsidRDefault="00F133EE" w:rsidP="00F133EE">
      <w:pPr>
        <w:pStyle w:val="a4"/>
        <w:jc w:val="both"/>
        <w:outlineLvl w:val="0"/>
        <w:rPr>
          <w:rFonts w:ascii="Times New Roman" w:hAnsi="Times New Roman"/>
          <w:bCs/>
          <w:iCs/>
          <w:color w:val="FF0000"/>
          <w:lang w:eastAsia="ja-JP"/>
        </w:rPr>
      </w:pPr>
    </w:p>
    <w:p w14:paraId="2A781C57" w14:textId="77777777" w:rsidR="002B4386" w:rsidRDefault="00724A97" w:rsidP="00B77207">
      <w:pPr>
        <w:pStyle w:val="a4"/>
        <w:ind w:firstLineChars="150" w:firstLine="300"/>
        <w:jc w:val="both"/>
        <w:outlineLvl w:val="0"/>
        <w:rPr>
          <w:rFonts w:ascii="Times New Roman" w:hAnsi="Times New Roman"/>
          <w:bCs/>
          <w:iCs/>
        </w:rPr>
      </w:pPr>
      <w:r>
        <w:rPr>
          <w:rFonts w:ascii="Times New Roman" w:hAnsi="Times New Roman"/>
          <w:bCs/>
          <w:iCs/>
        </w:rPr>
        <w:t>Figure 8</w:t>
      </w:r>
      <w:r w:rsidR="00B77207" w:rsidRPr="002B4386">
        <w:rPr>
          <w:rFonts w:ascii="Times New Roman" w:hAnsi="Times New Roman"/>
          <w:bCs/>
          <w:iCs/>
        </w:rPr>
        <w:t xml:space="preserve"> shows the comparison of each subject’s heat map</w:t>
      </w:r>
      <w:r w:rsidR="00F133EE" w:rsidRPr="002B4386">
        <w:rPr>
          <w:rFonts w:ascii="Times New Roman" w:hAnsi="Times New Roman"/>
          <w:bCs/>
          <w:iCs/>
        </w:rPr>
        <w:t xml:space="preserve">. </w:t>
      </w:r>
      <w:r w:rsidR="002B4386">
        <w:rPr>
          <w:rFonts w:ascii="Times New Roman" w:hAnsi="Times New Roman"/>
          <w:bCs/>
          <w:iCs/>
        </w:rPr>
        <w:t>Th</w:t>
      </w:r>
      <w:r w:rsidR="00300847">
        <w:rPr>
          <w:rFonts w:ascii="Times New Roman" w:hAnsi="Times New Roman"/>
          <w:bCs/>
          <w:iCs/>
        </w:rPr>
        <w:t>e</w:t>
      </w:r>
      <w:r w:rsidR="002B4386">
        <w:rPr>
          <w:rFonts w:ascii="Times New Roman" w:hAnsi="Times New Roman"/>
          <w:bCs/>
          <w:iCs/>
        </w:rPr>
        <w:t xml:space="preserve"> </w:t>
      </w:r>
      <w:r w:rsidR="00F133EE" w:rsidRPr="002B4386">
        <w:rPr>
          <w:rFonts w:ascii="Times New Roman" w:hAnsi="Times New Roman"/>
          <w:bCs/>
          <w:iCs/>
        </w:rPr>
        <w:t>data were</w:t>
      </w:r>
      <w:r w:rsidR="002B4386" w:rsidRPr="002B4386">
        <w:rPr>
          <w:rFonts w:ascii="Times New Roman" w:hAnsi="Times New Roman"/>
          <w:bCs/>
          <w:iCs/>
        </w:rPr>
        <w:t xml:space="preserve"> acquired </w:t>
      </w:r>
      <w:r w:rsidR="00DB7FBF">
        <w:rPr>
          <w:rFonts w:ascii="Times New Roman" w:hAnsi="Times New Roman"/>
          <w:bCs/>
          <w:iCs/>
        </w:rPr>
        <w:t xml:space="preserve">for 80 seconds </w:t>
      </w:r>
      <w:r w:rsidR="002B4386">
        <w:rPr>
          <w:rFonts w:ascii="Times New Roman" w:hAnsi="Times New Roman"/>
          <w:bCs/>
          <w:iCs/>
        </w:rPr>
        <w:t xml:space="preserve">while the subjects were taking </w:t>
      </w:r>
      <w:r w:rsidR="00DB7FBF">
        <w:rPr>
          <w:rFonts w:ascii="Times New Roman" w:hAnsi="Times New Roman"/>
          <w:bCs/>
          <w:iCs/>
        </w:rPr>
        <w:t xml:space="preserve">the </w:t>
      </w:r>
      <w:r w:rsidR="002B4386" w:rsidRPr="002B4386">
        <w:rPr>
          <w:rFonts w:ascii="Times New Roman" w:hAnsi="Times New Roman"/>
          <w:bCs/>
          <w:iCs/>
        </w:rPr>
        <w:t>TOEIC listening test.</w:t>
      </w:r>
      <w:r w:rsidR="00B77207" w:rsidRPr="002B4386">
        <w:rPr>
          <w:rFonts w:ascii="Times New Roman" w:hAnsi="Times New Roman"/>
          <w:bCs/>
          <w:iCs/>
        </w:rPr>
        <w:t xml:space="preserve"> </w:t>
      </w:r>
    </w:p>
    <w:p w14:paraId="5CE40AA6" w14:textId="77777777" w:rsidR="00B77207" w:rsidRPr="00D01A4E" w:rsidRDefault="00B77207" w:rsidP="00B77207">
      <w:pPr>
        <w:pStyle w:val="a4"/>
        <w:ind w:firstLineChars="150" w:firstLine="300"/>
        <w:jc w:val="both"/>
        <w:outlineLvl w:val="0"/>
        <w:rPr>
          <w:rFonts w:ascii="Times New Roman" w:hAnsi="Times New Roman"/>
          <w:bCs/>
          <w:iCs/>
        </w:rPr>
      </w:pPr>
      <w:r w:rsidRPr="002B4386">
        <w:rPr>
          <w:rFonts w:ascii="Times New Roman" w:hAnsi="Times New Roman"/>
          <w:bCs/>
          <w:iCs/>
        </w:rPr>
        <w:t>The heat map visualizes how much attention a subject p</w:t>
      </w:r>
      <w:r w:rsidRPr="00D01A4E">
        <w:rPr>
          <w:rFonts w:ascii="Times New Roman" w:hAnsi="Times New Roman"/>
          <w:bCs/>
          <w:iCs/>
        </w:rPr>
        <w:t>ays to the screen while answering the listening test by color temperature</w:t>
      </w:r>
      <w:r w:rsidR="003D115C" w:rsidRPr="00D01A4E">
        <w:rPr>
          <w:rFonts w:ascii="Times New Roman" w:hAnsi="Times New Roman"/>
          <w:bCs/>
          <w:iCs/>
        </w:rPr>
        <w:t xml:space="preserve"> (</w:t>
      </w:r>
      <w:proofErr w:type="spellStart"/>
      <w:r w:rsidR="003D115C" w:rsidRPr="00D01A4E">
        <w:rPr>
          <w:rFonts w:ascii="Times New Roman" w:hAnsi="Times New Roman"/>
          <w:lang w:val="en-GB"/>
        </w:rPr>
        <w:t>Tobii</w:t>
      </w:r>
      <w:proofErr w:type="spellEnd"/>
      <w:r w:rsidR="003D115C" w:rsidRPr="00D01A4E">
        <w:rPr>
          <w:rFonts w:ascii="Times New Roman" w:hAnsi="Times New Roman"/>
          <w:lang w:val="en-GB"/>
        </w:rPr>
        <w:t xml:space="preserve"> Pro AB, 2022</w:t>
      </w:r>
      <w:r w:rsidR="003D115C" w:rsidRPr="00D01A4E">
        <w:rPr>
          <w:rFonts w:ascii="Times New Roman" w:hAnsi="Times New Roman"/>
          <w:bCs/>
          <w:iCs/>
        </w:rPr>
        <w:t>)</w:t>
      </w:r>
      <w:r w:rsidRPr="00D01A4E">
        <w:rPr>
          <w:rFonts w:ascii="Times New Roman" w:hAnsi="Times New Roman"/>
          <w:bCs/>
          <w:iCs/>
        </w:rPr>
        <w:t xml:space="preserve">. The more focused and gazed area is indicated </w:t>
      </w:r>
      <w:r w:rsidR="00DB7FBF" w:rsidRPr="00D01A4E">
        <w:rPr>
          <w:rFonts w:ascii="Times New Roman" w:hAnsi="Times New Roman"/>
          <w:bCs/>
          <w:iCs/>
        </w:rPr>
        <w:t xml:space="preserve">as </w:t>
      </w:r>
      <w:r w:rsidRPr="00D01A4E">
        <w:rPr>
          <w:rFonts w:ascii="Times New Roman" w:hAnsi="Times New Roman"/>
          <w:bCs/>
          <w:iCs/>
        </w:rPr>
        <w:t xml:space="preserve">red and the less focused and gazed </w:t>
      </w:r>
      <w:r w:rsidR="00DB7FBF" w:rsidRPr="00D01A4E">
        <w:rPr>
          <w:rFonts w:ascii="Times New Roman" w:hAnsi="Times New Roman"/>
          <w:bCs/>
          <w:iCs/>
        </w:rPr>
        <w:t xml:space="preserve">one as </w:t>
      </w:r>
      <w:r w:rsidRPr="00D01A4E">
        <w:rPr>
          <w:rFonts w:ascii="Times New Roman" w:hAnsi="Times New Roman"/>
          <w:bCs/>
          <w:iCs/>
        </w:rPr>
        <w:t xml:space="preserve">green. </w:t>
      </w:r>
      <w:r w:rsidR="00300847" w:rsidRPr="00D01A4E">
        <w:rPr>
          <w:rFonts w:ascii="Times New Roman" w:hAnsi="Times New Roman"/>
          <w:bCs/>
          <w:iCs/>
        </w:rPr>
        <w:t xml:space="preserve">The heat map comparison indicates </w:t>
      </w:r>
      <w:r w:rsidR="00DB7FBF" w:rsidRPr="00D01A4E">
        <w:rPr>
          <w:rFonts w:ascii="Times New Roman" w:hAnsi="Times New Roman"/>
          <w:bCs/>
          <w:iCs/>
        </w:rPr>
        <w:t xml:space="preserve">that </w:t>
      </w:r>
      <w:r w:rsidR="00300847" w:rsidRPr="00D01A4E">
        <w:rPr>
          <w:rFonts w:ascii="Times New Roman" w:hAnsi="Times New Roman"/>
          <w:bCs/>
          <w:iCs/>
        </w:rPr>
        <w:t>Subject</w:t>
      </w:r>
      <w:r w:rsidR="00DB7FBF" w:rsidRPr="00D01A4E">
        <w:rPr>
          <w:rFonts w:ascii="Times New Roman" w:hAnsi="Times New Roman"/>
          <w:bCs/>
          <w:iCs/>
        </w:rPr>
        <w:t xml:space="preserve"> </w:t>
      </w:r>
      <w:r w:rsidR="00300847" w:rsidRPr="00D01A4E">
        <w:rPr>
          <w:rFonts w:ascii="Times New Roman" w:hAnsi="Times New Roman" w:hint="eastAsia"/>
          <w:bCs/>
          <w:iCs/>
          <w:lang w:eastAsia="ja-JP"/>
        </w:rPr>
        <w:t>②</w:t>
      </w:r>
      <w:r w:rsidR="00300847" w:rsidRPr="00D01A4E">
        <w:rPr>
          <w:rFonts w:ascii="Times New Roman" w:hAnsi="Times New Roman"/>
          <w:bCs/>
          <w:iCs/>
        </w:rPr>
        <w:t xml:space="preserve"> has more high</w:t>
      </w:r>
      <w:r w:rsidR="00DB7FBF" w:rsidRPr="00D01A4E">
        <w:rPr>
          <w:rFonts w:ascii="Times New Roman" w:hAnsi="Times New Roman"/>
          <w:bCs/>
          <w:iCs/>
        </w:rPr>
        <w:t>-</w:t>
      </w:r>
      <w:r w:rsidR="00300847" w:rsidRPr="00D01A4E">
        <w:rPr>
          <w:rFonts w:ascii="Times New Roman" w:hAnsi="Times New Roman"/>
          <w:bCs/>
          <w:iCs/>
        </w:rPr>
        <w:t xml:space="preserve">color temperature areas than </w:t>
      </w:r>
      <w:r w:rsidR="00300847" w:rsidRPr="00D01A4E">
        <w:rPr>
          <w:rFonts w:ascii="Times New Roman" w:hAnsi="Times New Roman" w:hint="eastAsia"/>
          <w:bCs/>
          <w:iCs/>
          <w:lang w:eastAsia="ja-JP"/>
        </w:rPr>
        <w:t>Subject</w:t>
      </w:r>
      <w:r w:rsidR="00DB7FBF" w:rsidRPr="00D01A4E">
        <w:rPr>
          <w:rFonts w:ascii="Times New Roman" w:hAnsi="Times New Roman"/>
          <w:bCs/>
          <w:iCs/>
          <w:lang w:eastAsia="ja-JP"/>
        </w:rPr>
        <w:t xml:space="preserve"> </w:t>
      </w:r>
      <w:r w:rsidR="00300847" w:rsidRPr="00D01A4E">
        <w:rPr>
          <w:rFonts w:ascii="Times New Roman" w:hAnsi="Times New Roman" w:hint="eastAsia"/>
          <w:bCs/>
          <w:iCs/>
          <w:lang w:eastAsia="ja-JP"/>
        </w:rPr>
        <w:t>①</w:t>
      </w:r>
      <w:r w:rsidR="00300847" w:rsidRPr="00D01A4E">
        <w:rPr>
          <w:rFonts w:ascii="Times New Roman" w:hAnsi="Times New Roman"/>
          <w:bCs/>
          <w:iCs/>
        </w:rPr>
        <w:t>.</w:t>
      </w:r>
      <w:r w:rsidR="00300847" w:rsidRPr="00D01A4E">
        <w:rPr>
          <w:rFonts w:ascii="Times New Roman" w:hAnsi="Times New Roman" w:hint="eastAsia"/>
          <w:bCs/>
          <w:iCs/>
          <w:lang w:eastAsia="ja-JP"/>
        </w:rPr>
        <w:t xml:space="preserve"> </w:t>
      </w:r>
      <w:r w:rsidR="00300847" w:rsidRPr="00D01A4E">
        <w:rPr>
          <w:rFonts w:ascii="Times New Roman" w:hAnsi="Times New Roman"/>
          <w:bCs/>
          <w:iCs/>
          <w:lang w:eastAsia="ja-JP"/>
        </w:rPr>
        <w:t xml:space="preserve">Furthermore, based on the portions of </w:t>
      </w:r>
      <w:r w:rsidR="00DB7FBF" w:rsidRPr="00D01A4E">
        <w:rPr>
          <w:rFonts w:ascii="Times New Roman" w:hAnsi="Times New Roman"/>
          <w:bCs/>
          <w:iCs/>
          <w:lang w:eastAsia="ja-JP"/>
        </w:rPr>
        <w:t xml:space="preserve">the </w:t>
      </w:r>
      <w:r w:rsidR="00300847" w:rsidRPr="00D01A4E">
        <w:rPr>
          <w:rFonts w:ascii="Times New Roman" w:hAnsi="Times New Roman"/>
          <w:bCs/>
          <w:iCs/>
          <w:lang w:eastAsia="ja-JP"/>
        </w:rPr>
        <w:t xml:space="preserve">colored area, Subject </w:t>
      </w:r>
      <w:r w:rsidR="00300847" w:rsidRPr="00D01A4E">
        <w:rPr>
          <w:rFonts w:ascii="Times New Roman" w:hAnsi="Times New Roman" w:hint="eastAsia"/>
          <w:bCs/>
          <w:iCs/>
          <w:lang w:eastAsia="ja-JP"/>
        </w:rPr>
        <w:t>①</w:t>
      </w:r>
      <w:r w:rsidR="00300847" w:rsidRPr="00D01A4E">
        <w:rPr>
          <w:rFonts w:ascii="Times New Roman" w:hAnsi="Times New Roman" w:hint="eastAsia"/>
          <w:bCs/>
          <w:iCs/>
          <w:lang w:eastAsia="ja-JP"/>
        </w:rPr>
        <w:t xml:space="preserve"> </w:t>
      </w:r>
      <w:r w:rsidR="00300847" w:rsidRPr="00D01A4E">
        <w:rPr>
          <w:rFonts w:ascii="Times New Roman" w:hAnsi="Times New Roman"/>
          <w:bCs/>
          <w:iCs/>
          <w:lang w:eastAsia="ja-JP"/>
        </w:rPr>
        <w:t xml:space="preserve">seemed to pay less and less attention </w:t>
      </w:r>
      <w:r w:rsidR="00DB7FBF" w:rsidRPr="00D01A4E">
        <w:rPr>
          <w:rFonts w:ascii="Times New Roman" w:hAnsi="Times New Roman"/>
          <w:bCs/>
          <w:iCs/>
          <w:lang w:eastAsia="ja-JP"/>
        </w:rPr>
        <w:t>to</w:t>
      </w:r>
      <w:r w:rsidR="00300847" w:rsidRPr="00D01A4E">
        <w:rPr>
          <w:rFonts w:ascii="Times New Roman" w:hAnsi="Times New Roman"/>
          <w:bCs/>
          <w:iCs/>
          <w:lang w:eastAsia="ja-JP"/>
        </w:rPr>
        <w:t xml:space="preserve"> the middle and lower parts of the screen while Subject </w:t>
      </w:r>
      <w:r w:rsidR="00300847" w:rsidRPr="00D01A4E">
        <w:rPr>
          <w:rFonts w:ascii="Times New Roman" w:hAnsi="Times New Roman" w:hint="eastAsia"/>
          <w:bCs/>
          <w:iCs/>
          <w:lang w:eastAsia="ja-JP"/>
        </w:rPr>
        <w:t>②</w:t>
      </w:r>
      <w:r w:rsidR="00300847" w:rsidRPr="00D01A4E">
        <w:rPr>
          <w:rFonts w:ascii="Times New Roman" w:hAnsi="Times New Roman" w:hint="eastAsia"/>
          <w:bCs/>
          <w:iCs/>
          <w:lang w:eastAsia="ja-JP"/>
        </w:rPr>
        <w:t xml:space="preserve"> </w:t>
      </w:r>
      <w:r w:rsidR="00300847" w:rsidRPr="00D01A4E">
        <w:rPr>
          <w:rFonts w:ascii="Times New Roman" w:hAnsi="Times New Roman"/>
          <w:bCs/>
          <w:iCs/>
          <w:lang w:eastAsia="ja-JP"/>
        </w:rPr>
        <w:t>seemed to pay attention to the upper, middle</w:t>
      </w:r>
      <w:r w:rsidR="00DB7FBF" w:rsidRPr="00D01A4E">
        <w:rPr>
          <w:rFonts w:ascii="Times New Roman" w:hAnsi="Times New Roman"/>
          <w:bCs/>
          <w:iCs/>
          <w:lang w:eastAsia="ja-JP"/>
        </w:rPr>
        <w:t>,</w:t>
      </w:r>
      <w:r w:rsidR="00300847" w:rsidRPr="00D01A4E">
        <w:rPr>
          <w:rFonts w:ascii="Times New Roman" w:hAnsi="Times New Roman"/>
          <w:bCs/>
          <w:iCs/>
          <w:lang w:eastAsia="ja-JP"/>
        </w:rPr>
        <w:t xml:space="preserve"> and lower parts </w:t>
      </w:r>
      <w:r w:rsidR="00DB7FBF" w:rsidRPr="00D01A4E">
        <w:rPr>
          <w:rFonts w:ascii="Times New Roman" w:hAnsi="Times New Roman"/>
          <w:bCs/>
          <w:iCs/>
          <w:lang w:eastAsia="ja-JP"/>
        </w:rPr>
        <w:t>of it</w:t>
      </w:r>
      <w:r w:rsidR="00300847" w:rsidRPr="00D01A4E">
        <w:rPr>
          <w:rFonts w:ascii="Times New Roman" w:hAnsi="Times New Roman"/>
          <w:bCs/>
          <w:iCs/>
          <w:lang w:eastAsia="ja-JP"/>
        </w:rPr>
        <w:t>.</w:t>
      </w:r>
    </w:p>
    <w:p w14:paraId="3379625D" w14:textId="77777777" w:rsidR="002B4386" w:rsidRPr="00D01A4E" w:rsidRDefault="002B4386" w:rsidP="002B4386">
      <w:pPr>
        <w:pStyle w:val="a4"/>
        <w:jc w:val="both"/>
        <w:outlineLvl w:val="0"/>
        <w:rPr>
          <w:rFonts w:ascii="Times New Roman" w:hAnsi="Times New Roman"/>
          <w:bCs/>
          <w:iCs/>
          <w:lang w:eastAsia="ja-JP"/>
        </w:rPr>
      </w:pPr>
    </w:p>
    <w:tbl>
      <w:tblPr>
        <w:tblStyle w:val="af"/>
        <w:tblW w:w="0" w:type="auto"/>
        <w:tblLayout w:type="fixed"/>
        <w:tblLook w:val="04A0" w:firstRow="1" w:lastRow="0" w:firstColumn="1" w:lastColumn="0" w:noHBand="0" w:noVBand="1"/>
      </w:tblPr>
      <w:tblGrid>
        <w:gridCol w:w="835"/>
        <w:gridCol w:w="1665"/>
        <w:gridCol w:w="1873"/>
      </w:tblGrid>
      <w:tr w:rsidR="002B4386" w:rsidRPr="00D01A4E" w14:paraId="2FC13F88" w14:textId="77777777" w:rsidTr="00DB7FBF">
        <w:trPr>
          <w:trHeight w:val="301"/>
        </w:trPr>
        <w:tc>
          <w:tcPr>
            <w:tcW w:w="835" w:type="dxa"/>
            <w:vAlign w:val="center"/>
          </w:tcPr>
          <w:p w14:paraId="52BF5E61" w14:textId="77777777" w:rsidR="002B4386" w:rsidRPr="00D01A4E" w:rsidRDefault="00DB7FBF" w:rsidP="002B4386">
            <w:pPr>
              <w:pStyle w:val="a4"/>
              <w:jc w:val="center"/>
              <w:outlineLvl w:val="0"/>
              <w:rPr>
                <w:rFonts w:ascii="Times New Roman" w:hAnsi="Times New Roman"/>
                <w:bCs/>
                <w:iCs/>
                <w:lang w:eastAsia="ja-JP"/>
              </w:rPr>
            </w:pPr>
            <w:r w:rsidRPr="00D01A4E">
              <w:rPr>
                <w:rFonts w:ascii="Times New Roman" w:hAnsi="Times New Roman"/>
                <w:bCs/>
                <w:iCs/>
                <w:lang w:eastAsia="ja-JP"/>
              </w:rPr>
              <w:t>S</w:t>
            </w:r>
            <w:r w:rsidR="002B4386" w:rsidRPr="00D01A4E">
              <w:rPr>
                <w:rFonts w:ascii="Times New Roman" w:hAnsi="Times New Roman"/>
                <w:bCs/>
                <w:iCs/>
                <w:lang w:eastAsia="ja-JP"/>
              </w:rPr>
              <w:t>ubject</w:t>
            </w:r>
          </w:p>
        </w:tc>
        <w:tc>
          <w:tcPr>
            <w:tcW w:w="1665" w:type="dxa"/>
            <w:vAlign w:val="center"/>
          </w:tcPr>
          <w:p w14:paraId="12948BDA" w14:textId="77777777" w:rsidR="002B4386" w:rsidRPr="00D01A4E" w:rsidRDefault="002B4386" w:rsidP="002B4386">
            <w:pPr>
              <w:pStyle w:val="a4"/>
              <w:jc w:val="center"/>
              <w:outlineLvl w:val="0"/>
              <w:rPr>
                <w:rFonts w:ascii="Times New Roman" w:hAnsi="Times New Roman"/>
                <w:bCs/>
                <w:iCs/>
                <w:lang w:eastAsia="ja-JP"/>
              </w:rPr>
            </w:pPr>
            <w:r w:rsidRPr="00D01A4E">
              <w:rPr>
                <w:rFonts w:ascii="Times New Roman" w:hAnsi="Times New Roman" w:hint="eastAsia"/>
                <w:bCs/>
                <w:iCs/>
                <w:lang w:eastAsia="ja-JP"/>
              </w:rPr>
              <w:t>①</w:t>
            </w:r>
          </w:p>
        </w:tc>
        <w:tc>
          <w:tcPr>
            <w:tcW w:w="1873" w:type="dxa"/>
            <w:vAlign w:val="center"/>
          </w:tcPr>
          <w:p w14:paraId="67C5F126" w14:textId="77777777" w:rsidR="002B4386" w:rsidRPr="00D01A4E" w:rsidRDefault="002B4386" w:rsidP="002B4386">
            <w:pPr>
              <w:pStyle w:val="a4"/>
              <w:jc w:val="center"/>
              <w:outlineLvl w:val="0"/>
              <w:rPr>
                <w:rFonts w:ascii="Times New Roman" w:hAnsi="Times New Roman"/>
                <w:bCs/>
                <w:iCs/>
              </w:rPr>
            </w:pPr>
            <w:r w:rsidRPr="00D01A4E">
              <w:rPr>
                <w:rFonts w:ascii="Times New Roman" w:hAnsi="Times New Roman" w:hint="eastAsia"/>
                <w:bCs/>
                <w:iCs/>
                <w:lang w:eastAsia="ja-JP"/>
              </w:rPr>
              <w:t>②</w:t>
            </w:r>
          </w:p>
        </w:tc>
      </w:tr>
      <w:tr w:rsidR="002B4386" w:rsidRPr="00D01A4E" w14:paraId="1D1870EB" w14:textId="77777777" w:rsidTr="00DB7FBF">
        <w:trPr>
          <w:trHeight w:val="1606"/>
        </w:trPr>
        <w:tc>
          <w:tcPr>
            <w:tcW w:w="835" w:type="dxa"/>
            <w:vAlign w:val="center"/>
          </w:tcPr>
          <w:p w14:paraId="23AF207F" w14:textId="77777777" w:rsidR="002B4386" w:rsidRPr="00D01A4E" w:rsidRDefault="002B4386" w:rsidP="002B4386">
            <w:pPr>
              <w:pStyle w:val="a4"/>
              <w:jc w:val="center"/>
              <w:outlineLvl w:val="0"/>
              <w:rPr>
                <w:rFonts w:ascii="Times New Roman" w:hAnsi="Times New Roman"/>
                <w:bCs/>
                <w:iCs/>
                <w:lang w:eastAsia="ja-JP"/>
              </w:rPr>
            </w:pPr>
            <w:r w:rsidRPr="00D01A4E">
              <w:rPr>
                <w:rFonts w:ascii="Times New Roman" w:hAnsi="Times New Roman" w:hint="eastAsia"/>
                <w:bCs/>
                <w:iCs/>
                <w:lang w:eastAsia="ja-JP"/>
              </w:rPr>
              <w:t>H</w:t>
            </w:r>
            <w:r w:rsidRPr="00D01A4E">
              <w:rPr>
                <w:rFonts w:ascii="Times New Roman" w:hAnsi="Times New Roman"/>
                <w:bCs/>
                <w:iCs/>
                <w:lang w:eastAsia="ja-JP"/>
              </w:rPr>
              <w:t>eat map</w:t>
            </w:r>
          </w:p>
        </w:tc>
        <w:tc>
          <w:tcPr>
            <w:tcW w:w="1665" w:type="dxa"/>
            <w:vAlign w:val="center"/>
          </w:tcPr>
          <w:p w14:paraId="107E64AF" w14:textId="77777777" w:rsidR="002B4386" w:rsidRPr="00D01A4E" w:rsidRDefault="002B4386" w:rsidP="002B4386">
            <w:pPr>
              <w:pStyle w:val="a4"/>
              <w:jc w:val="center"/>
              <w:outlineLvl w:val="0"/>
              <w:rPr>
                <w:rFonts w:ascii="Times New Roman" w:hAnsi="Times New Roman"/>
                <w:bCs/>
                <w:iCs/>
              </w:rPr>
            </w:pPr>
            <w:r w:rsidRPr="00D01A4E">
              <w:rPr>
                <w:rFonts w:ascii="Times New Roman" w:hAnsi="Times New Roman"/>
                <w:bCs/>
                <w:iCs/>
                <w:noProof/>
              </w:rPr>
              <w:drawing>
                <wp:inline distT="0" distB="0" distL="0" distR="0" wp14:anchorId="5C9322A4" wp14:editId="13A4D2E2">
                  <wp:extent cx="953135" cy="919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530" cy="931437"/>
                          </a:xfrm>
                          <a:prstGeom prst="rect">
                            <a:avLst/>
                          </a:prstGeom>
                          <a:noFill/>
                          <a:ln>
                            <a:noFill/>
                          </a:ln>
                        </pic:spPr>
                      </pic:pic>
                    </a:graphicData>
                  </a:graphic>
                </wp:inline>
              </w:drawing>
            </w:r>
          </w:p>
        </w:tc>
        <w:tc>
          <w:tcPr>
            <w:tcW w:w="1873" w:type="dxa"/>
            <w:vAlign w:val="center"/>
          </w:tcPr>
          <w:p w14:paraId="5BE9380F" w14:textId="77777777" w:rsidR="002B4386" w:rsidRPr="00D01A4E" w:rsidRDefault="002B4386" w:rsidP="002B4386">
            <w:pPr>
              <w:pStyle w:val="a4"/>
              <w:jc w:val="center"/>
              <w:outlineLvl w:val="0"/>
              <w:rPr>
                <w:rFonts w:ascii="Times New Roman" w:hAnsi="Times New Roman"/>
                <w:bCs/>
                <w:iCs/>
              </w:rPr>
            </w:pPr>
            <w:r w:rsidRPr="00D01A4E">
              <w:rPr>
                <w:noProof/>
              </w:rPr>
              <w:drawing>
                <wp:inline distT="0" distB="0" distL="0" distR="0" wp14:anchorId="353AF1C2" wp14:editId="31596829">
                  <wp:extent cx="985520" cy="91948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3442"/>
                          <a:stretch/>
                        </pic:blipFill>
                        <pic:spPr bwMode="auto">
                          <a:xfrm>
                            <a:off x="0" y="0"/>
                            <a:ext cx="1064909" cy="9935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B09633" w14:textId="77777777" w:rsidR="002B4386" w:rsidRPr="00D01A4E" w:rsidRDefault="00724A97" w:rsidP="002B4386">
      <w:pPr>
        <w:pStyle w:val="a4"/>
        <w:jc w:val="both"/>
        <w:outlineLvl w:val="0"/>
        <w:rPr>
          <w:rFonts w:ascii="Times New Roman" w:hAnsi="Times New Roman"/>
          <w:bCs/>
          <w:iCs/>
          <w:lang w:eastAsia="ja-JP"/>
        </w:rPr>
      </w:pPr>
      <w:r w:rsidRPr="00D01A4E">
        <w:rPr>
          <w:rFonts w:ascii="Times New Roman" w:hAnsi="Times New Roman"/>
          <w:bCs/>
          <w:iCs/>
          <w:lang w:eastAsia="ja-JP"/>
        </w:rPr>
        <w:t>Figure 8. Heat maps of two subjects for 80 seconds during the TOEIC listening test</w:t>
      </w:r>
    </w:p>
    <w:p w14:paraId="0A7F1087" w14:textId="77777777" w:rsidR="00724A97" w:rsidRPr="00D01A4E" w:rsidRDefault="00724A97" w:rsidP="002B4386">
      <w:pPr>
        <w:pStyle w:val="a4"/>
        <w:jc w:val="both"/>
        <w:outlineLvl w:val="0"/>
        <w:rPr>
          <w:rFonts w:ascii="Times New Roman" w:hAnsi="Times New Roman"/>
          <w:bCs/>
          <w:iCs/>
        </w:rPr>
      </w:pPr>
    </w:p>
    <w:p w14:paraId="47A9B108" w14:textId="66F28605" w:rsidR="007B7608" w:rsidRDefault="006E67FA" w:rsidP="007B7608">
      <w:pPr>
        <w:pStyle w:val="a4"/>
        <w:jc w:val="both"/>
        <w:outlineLvl w:val="0"/>
        <w:rPr>
          <w:rFonts w:ascii="Times New Roman" w:hAnsi="Times New Roman"/>
          <w:bCs/>
          <w:iCs/>
        </w:rPr>
      </w:pPr>
      <w:r w:rsidRPr="00D01A4E">
        <w:rPr>
          <w:rFonts w:ascii="Times New Roman" w:hAnsi="Times New Roman"/>
          <w:bCs/>
          <w:iCs/>
          <w:lang w:eastAsia="ja-JP"/>
        </w:rPr>
        <w:t>Fugure</w:t>
      </w:r>
      <w:r w:rsidR="00DB7FBF" w:rsidRPr="00D01A4E">
        <w:rPr>
          <w:rFonts w:ascii="Times New Roman" w:hAnsi="Times New Roman"/>
          <w:bCs/>
          <w:iCs/>
          <w:lang w:eastAsia="ja-JP"/>
        </w:rPr>
        <w:t>s</w:t>
      </w:r>
      <w:r w:rsidRPr="00D01A4E">
        <w:rPr>
          <w:rFonts w:ascii="Times New Roman" w:hAnsi="Times New Roman"/>
          <w:bCs/>
          <w:iCs/>
          <w:lang w:eastAsia="ja-JP"/>
        </w:rPr>
        <w:t xml:space="preserve"> </w:t>
      </w:r>
      <w:r w:rsidR="00724A97" w:rsidRPr="00D01A4E">
        <w:rPr>
          <w:rFonts w:ascii="Times New Roman" w:hAnsi="Times New Roman"/>
          <w:bCs/>
          <w:iCs/>
          <w:lang w:eastAsia="ja-JP"/>
        </w:rPr>
        <w:t>9</w:t>
      </w:r>
      <w:r w:rsidRPr="00D01A4E">
        <w:rPr>
          <w:rFonts w:ascii="Times New Roman" w:hAnsi="Times New Roman"/>
          <w:bCs/>
          <w:iCs/>
          <w:lang w:eastAsia="ja-JP"/>
        </w:rPr>
        <w:t xml:space="preserve"> and </w:t>
      </w:r>
      <w:r w:rsidR="00724A97" w:rsidRPr="00D01A4E">
        <w:rPr>
          <w:rFonts w:ascii="Times New Roman" w:hAnsi="Times New Roman"/>
          <w:bCs/>
          <w:iCs/>
          <w:lang w:eastAsia="ja-JP"/>
        </w:rPr>
        <w:t>10</w:t>
      </w:r>
      <w:r w:rsidR="007B7608" w:rsidRPr="00D01A4E">
        <w:rPr>
          <w:rFonts w:ascii="Times New Roman" w:hAnsi="Times New Roman"/>
          <w:bCs/>
          <w:iCs/>
          <w:lang w:eastAsia="ja-JP"/>
        </w:rPr>
        <w:t xml:space="preserve"> show </w:t>
      </w:r>
      <w:r w:rsidR="00DB7FBF" w:rsidRPr="00D01A4E">
        <w:rPr>
          <w:rFonts w:ascii="Times New Roman" w:hAnsi="Times New Roman"/>
          <w:bCs/>
          <w:iCs/>
          <w:lang w:eastAsia="ja-JP"/>
        </w:rPr>
        <w:t xml:space="preserve">the </w:t>
      </w:r>
      <w:r w:rsidR="007B7608" w:rsidRPr="00D01A4E">
        <w:rPr>
          <w:rFonts w:ascii="Times New Roman" w:hAnsi="Times New Roman"/>
          <w:bCs/>
          <w:iCs/>
          <w:lang w:eastAsia="ja-JP"/>
        </w:rPr>
        <w:t xml:space="preserve">gazing plots of </w:t>
      </w:r>
      <w:r w:rsidRPr="00D01A4E">
        <w:rPr>
          <w:rFonts w:ascii="Times New Roman" w:hAnsi="Times New Roman"/>
          <w:bCs/>
          <w:iCs/>
          <w:lang w:eastAsia="ja-JP"/>
        </w:rPr>
        <w:t>subject</w:t>
      </w:r>
      <w:r w:rsidR="00DB7FBF" w:rsidRPr="00D01A4E">
        <w:rPr>
          <w:rFonts w:ascii="Times New Roman" w:hAnsi="Times New Roman"/>
          <w:bCs/>
          <w:iCs/>
          <w:lang w:eastAsia="ja-JP"/>
        </w:rPr>
        <w:t xml:space="preserve">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w:t>
      </w:r>
      <w:r w:rsidRPr="00D01A4E">
        <w:rPr>
          <w:rFonts w:ascii="Times New Roman" w:hAnsi="Times New Roman"/>
          <w:bCs/>
          <w:iCs/>
          <w:lang w:eastAsia="ja-JP"/>
        </w:rPr>
        <w:t>and subject</w:t>
      </w:r>
      <w:r w:rsidR="00DB7FBF" w:rsidRPr="00D01A4E">
        <w:rPr>
          <w:rFonts w:ascii="Times New Roman" w:hAnsi="Times New Roman"/>
          <w:bCs/>
          <w:iCs/>
          <w:lang w:eastAsia="ja-JP"/>
        </w:rPr>
        <w:t xml:space="preserve"> </w:t>
      </w:r>
      <w:r w:rsidRPr="00D01A4E">
        <w:rPr>
          <w:rFonts w:ascii="Times New Roman" w:hAnsi="Times New Roman" w:hint="eastAsia"/>
          <w:bCs/>
          <w:iCs/>
          <w:lang w:eastAsia="ja-JP"/>
        </w:rPr>
        <w:t>②</w:t>
      </w:r>
      <w:r w:rsidR="00DB7FBF" w:rsidRPr="00D01A4E">
        <w:rPr>
          <w:rFonts w:ascii="Times New Roman" w:hAnsi="Times New Roman" w:hint="eastAsia"/>
          <w:bCs/>
          <w:iCs/>
          <w:lang w:eastAsia="ja-JP"/>
        </w:rPr>
        <w:t>,</w:t>
      </w:r>
      <w:r w:rsidRPr="00D01A4E">
        <w:rPr>
          <w:rFonts w:ascii="Times New Roman" w:hAnsi="Times New Roman" w:hint="eastAsia"/>
          <w:bCs/>
          <w:iCs/>
          <w:lang w:eastAsia="ja-JP"/>
        </w:rPr>
        <w:t xml:space="preserve"> </w:t>
      </w:r>
      <w:r w:rsidRPr="00D01A4E">
        <w:rPr>
          <w:rFonts w:ascii="Times New Roman" w:hAnsi="Times New Roman"/>
          <w:bCs/>
          <w:iCs/>
          <w:lang w:eastAsia="ja-JP"/>
        </w:rPr>
        <w:t>respectively of</w:t>
      </w:r>
      <w:r w:rsidR="007B7608" w:rsidRPr="00D01A4E">
        <w:rPr>
          <w:rFonts w:ascii="Times New Roman" w:hAnsi="Times New Roman"/>
          <w:bCs/>
          <w:iCs/>
          <w:lang w:eastAsia="ja-JP"/>
        </w:rPr>
        <w:t xml:space="preserve"> </w:t>
      </w:r>
      <w:r w:rsidRPr="00D01A4E">
        <w:rPr>
          <w:rFonts w:ascii="Times New Roman" w:hAnsi="Times New Roman"/>
          <w:bCs/>
          <w:iCs/>
          <w:lang w:eastAsia="ja-JP"/>
        </w:rPr>
        <w:t xml:space="preserve">the first </w:t>
      </w:r>
      <w:r w:rsidR="007B7608" w:rsidRPr="00D01A4E">
        <w:rPr>
          <w:rFonts w:ascii="Times New Roman" w:hAnsi="Times New Roman"/>
          <w:bCs/>
          <w:iCs/>
          <w:lang w:eastAsia="ja-JP"/>
        </w:rPr>
        <w:t xml:space="preserve">80 seconds during </w:t>
      </w:r>
      <w:r w:rsidR="00DB7FBF" w:rsidRPr="00D01A4E">
        <w:rPr>
          <w:rFonts w:ascii="Times New Roman" w:hAnsi="Times New Roman"/>
          <w:bCs/>
          <w:iCs/>
          <w:lang w:eastAsia="ja-JP"/>
        </w:rPr>
        <w:t xml:space="preserve">the </w:t>
      </w:r>
      <w:r w:rsidR="007B7608" w:rsidRPr="00D01A4E">
        <w:rPr>
          <w:rFonts w:ascii="Times New Roman" w:hAnsi="Times New Roman"/>
          <w:bCs/>
          <w:iCs/>
          <w:lang w:eastAsia="ja-JP"/>
        </w:rPr>
        <w:t>TOEIC listening test.</w:t>
      </w:r>
      <w:r w:rsidR="007B7608" w:rsidRPr="00D01A4E">
        <w:rPr>
          <w:rFonts w:ascii="Times New Roman" w:hAnsi="Times New Roman" w:hint="eastAsia"/>
          <w:bCs/>
          <w:iCs/>
          <w:lang w:eastAsia="ja-JP"/>
        </w:rPr>
        <w:t xml:space="preserve"> </w:t>
      </w:r>
      <w:r w:rsidR="007B7608" w:rsidRPr="00D01A4E">
        <w:rPr>
          <w:rFonts w:ascii="Times New Roman" w:hAnsi="Times New Roman"/>
          <w:bCs/>
          <w:iCs/>
        </w:rPr>
        <w:t xml:space="preserve">The gaze plot illustrates how long the gazing time is by the size of a circle </w:t>
      </w:r>
      <w:r w:rsidR="0062040F" w:rsidRPr="00D01A4E">
        <w:rPr>
          <w:rFonts w:ascii="Times New Roman" w:hAnsi="Times New Roman"/>
          <w:bCs/>
          <w:iCs/>
        </w:rPr>
        <w:t>(</w:t>
      </w:r>
      <w:proofErr w:type="spellStart"/>
      <w:r w:rsidR="0062040F" w:rsidRPr="00D01A4E">
        <w:rPr>
          <w:rFonts w:ascii="Times New Roman" w:hAnsi="Times New Roman"/>
          <w:lang w:val="en-GB"/>
        </w:rPr>
        <w:t>Tobii</w:t>
      </w:r>
      <w:proofErr w:type="spellEnd"/>
      <w:r w:rsidR="0062040F" w:rsidRPr="00D01A4E">
        <w:rPr>
          <w:rFonts w:ascii="Times New Roman" w:hAnsi="Times New Roman"/>
          <w:lang w:val="en-GB"/>
        </w:rPr>
        <w:t xml:space="preserve"> Pro AB, 2022</w:t>
      </w:r>
      <w:r w:rsidR="0062040F" w:rsidRPr="00D01A4E">
        <w:rPr>
          <w:rFonts w:ascii="Times New Roman" w:hAnsi="Times New Roman"/>
          <w:bCs/>
          <w:iCs/>
        </w:rPr>
        <w:t>)</w:t>
      </w:r>
      <w:r w:rsidR="00DB7FBF" w:rsidRPr="00D01A4E">
        <w:rPr>
          <w:rFonts w:ascii="Times New Roman" w:hAnsi="Times New Roman"/>
          <w:bCs/>
          <w:iCs/>
        </w:rPr>
        <w:t>,</w:t>
      </w:r>
      <w:r w:rsidR="007B7608" w:rsidRPr="00D01A4E">
        <w:rPr>
          <w:rFonts w:ascii="Times New Roman" w:hAnsi="Times New Roman"/>
          <w:bCs/>
          <w:iCs/>
        </w:rPr>
        <w:t xml:space="preserve"> and </w:t>
      </w:r>
      <w:r w:rsidR="00DB7FBF" w:rsidRPr="00D01A4E">
        <w:rPr>
          <w:rFonts w:ascii="Times New Roman" w:hAnsi="Times New Roman"/>
          <w:bCs/>
          <w:iCs/>
        </w:rPr>
        <w:t xml:space="preserve">the </w:t>
      </w:r>
      <w:r w:rsidR="007B7608" w:rsidRPr="00D01A4E">
        <w:rPr>
          <w:rFonts w:ascii="Times New Roman" w:hAnsi="Times New Roman"/>
          <w:bCs/>
          <w:iCs/>
        </w:rPr>
        <w:t xml:space="preserve">movement direction and distance </w:t>
      </w:r>
      <w:r w:rsidR="00DB7FBF" w:rsidRPr="00D01A4E">
        <w:rPr>
          <w:rFonts w:ascii="Times New Roman" w:hAnsi="Times New Roman"/>
          <w:bCs/>
          <w:iCs/>
        </w:rPr>
        <w:t>are</w:t>
      </w:r>
      <w:r w:rsidR="007B7608" w:rsidRPr="00D01A4E">
        <w:rPr>
          <w:rFonts w:ascii="Times New Roman" w:hAnsi="Times New Roman"/>
          <w:bCs/>
          <w:iCs/>
        </w:rPr>
        <w:t xml:space="preserve"> shown by the line between each circle </w:t>
      </w:r>
      <w:r w:rsidR="0035444B" w:rsidRPr="00D01A4E">
        <w:rPr>
          <w:rFonts w:ascii="Times New Roman" w:hAnsi="Times New Roman"/>
          <w:bCs/>
          <w:iCs/>
        </w:rPr>
        <w:t>(</w:t>
      </w:r>
      <w:proofErr w:type="spellStart"/>
      <w:r w:rsidR="0035444B" w:rsidRPr="00D01A4E">
        <w:rPr>
          <w:rFonts w:ascii="Times New Roman" w:hAnsi="Times New Roman"/>
          <w:lang w:val="en-GB"/>
        </w:rPr>
        <w:t>Tobii</w:t>
      </w:r>
      <w:proofErr w:type="spellEnd"/>
      <w:r w:rsidR="0035444B" w:rsidRPr="00D01A4E">
        <w:rPr>
          <w:rFonts w:ascii="Times New Roman" w:hAnsi="Times New Roman"/>
          <w:lang w:val="en-GB"/>
        </w:rPr>
        <w:t xml:space="preserve"> Pro AB, 2022</w:t>
      </w:r>
      <w:r w:rsidR="0035444B" w:rsidRPr="00D01A4E">
        <w:rPr>
          <w:rFonts w:ascii="Times New Roman" w:hAnsi="Times New Roman"/>
          <w:bCs/>
          <w:iCs/>
        </w:rPr>
        <w:t>)</w:t>
      </w:r>
      <w:r w:rsidR="007B7608" w:rsidRPr="00D01A4E">
        <w:rPr>
          <w:rFonts w:ascii="Times New Roman" w:hAnsi="Times New Roman"/>
          <w:bCs/>
          <w:iCs/>
        </w:rPr>
        <w:t xml:space="preserve">. Each gazing plot has a number to indicate the </w:t>
      </w:r>
      <w:r w:rsidR="00DB7FBF" w:rsidRPr="00D01A4E">
        <w:rPr>
          <w:rFonts w:ascii="Times New Roman" w:hAnsi="Times New Roman"/>
          <w:bCs/>
          <w:iCs/>
        </w:rPr>
        <w:t xml:space="preserve">plot's </w:t>
      </w:r>
      <w:r w:rsidR="007B7608" w:rsidRPr="00D01A4E">
        <w:rPr>
          <w:rFonts w:ascii="Times New Roman" w:hAnsi="Times New Roman"/>
          <w:bCs/>
          <w:iCs/>
        </w:rPr>
        <w:t xml:space="preserve">order in the total gazing actions. The last gazing plot number is recognized as the total gazing number. </w:t>
      </w:r>
    </w:p>
    <w:p w14:paraId="010C657B" w14:textId="77777777" w:rsidR="00557145" w:rsidRPr="00D01A4E" w:rsidRDefault="00557145" w:rsidP="007B7608">
      <w:pPr>
        <w:pStyle w:val="a4"/>
        <w:jc w:val="both"/>
        <w:outlineLvl w:val="0"/>
        <w:rPr>
          <w:rFonts w:ascii="Times New Roman" w:hAnsi="Times New Roman" w:hint="eastAsia"/>
          <w:bCs/>
          <w:iCs/>
          <w:lang w:eastAsia="ja-JP"/>
        </w:rPr>
      </w:pPr>
    </w:p>
    <w:p w14:paraId="53F95D44" w14:textId="0834DFA6" w:rsidR="003759D5" w:rsidRPr="00D01A4E" w:rsidRDefault="00557145" w:rsidP="00557145">
      <w:pPr>
        <w:pStyle w:val="a4"/>
        <w:ind w:firstLineChars="150" w:firstLine="300"/>
        <w:outlineLvl w:val="0"/>
        <w:rPr>
          <w:rFonts w:ascii="Times New Roman" w:hAnsi="Times New Roman"/>
          <w:bCs/>
          <w:iCs/>
          <w:color w:val="FF0000"/>
        </w:rPr>
      </w:pPr>
      <w:bookmarkStart w:id="2" w:name="_GoBack"/>
      <w:r>
        <w:rPr>
          <w:bCs/>
          <w:iCs/>
          <w:noProof/>
          <w:color w:val="FF0000"/>
        </w:rPr>
        <w:drawing>
          <wp:inline distT="0" distB="0" distL="0" distR="0" wp14:anchorId="6F74A4CA" wp14:editId="04B0AFF2">
            <wp:extent cx="2472055" cy="2651125"/>
            <wp:effectExtent l="0" t="0" r="4445" b="0"/>
            <wp:docPr id="12" name="図 12" descr="C:\Users\okuzaki\AppData\Local\Microsoft\Windows\INetCache\Content.MSO\1B338D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zaki\AppData\Local\Microsoft\Windows\INetCache\Content.MSO\1B338D7A.tmp"/>
                    <pic:cNvPicPr>
                      <a:picLocks noChangeAspect="1" noChangeArrowheads="1"/>
                    </pic:cNvPicPr>
                  </pic:nvPicPr>
                  <pic:blipFill rotWithShape="1">
                    <a:blip r:embed="rId20">
                      <a:extLst>
                        <a:ext uri="{28A0092B-C50C-407E-A947-70E740481C1C}">
                          <a14:useLocalDpi xmlns:a14="http://schemas.microsoft.com/office/drawing/2010/main" val="0"/>
                        </a:ext>
                      </a:extLst>
                    </a:blip>
                    <a:srcRect r="49044"/>
                    <a:stretch/>
                  </pic:blipFill>
                  <pic:spPr bwMode="auto">
                    <a:xfrm>
                      <a:off x="0" y="0"/>
                      <a:ext cx="2500340" cy="2681459"/>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4B4C77B3" w14:textId="77777777" w:rsidR="007B7608" w:rsidRPr="00D01A4E" w:rsidRDefault="007B7608" w:rsidP="007B7608">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 xml:space="preserve">igure </w:t>
      </w:r>
      <w:r w:rsidR="00724A97" w:rsidRPr="00D01A4E">
        <w:rPr>
          <w:rFonts w:ascii="Times New Roman" w:hAnsi="Times New Roman"/>
          <w:bCs/>
          <w:iCs/>
          <w:lang w:eastAsia="ja-JP"/>
        </w:rPr>
        <w:t>9</w:t>
      </w:r>
      <w:r w:rsidRPr="00D01A4E">
        <w:rPr>
          <w:rFonts w:ascii="Times New Roman" w:hAnsi="Times New Roman"/>
          <w:bCs/>
          <w:iCs/>
          <w:lang w:eastAsia="ja-JP"/>
        </w:rPr>
        <w:t xml:space="preserve">. The enlarged view of </w:t>
      </w:r>
      <w:r w:rsidR="00F71E32" w:rsidRPr="00D01A4E">
        <w:rPr>
          <w:rFonts w:ascii="Times New Roman" w:hAnsi="Times New Roman"/>
          <w:bCs/>
          <w:iCs/>
          <w:lang w:eastAsia="ja-JP"/>
        </w:rPr>
        <w:t>S</w:t>
      </w:r>
      <w:r w:rsidRPr="00D01A4E">
        <w:rPr>
          <w:rFonts w:ascii="Times New Roman" w:hAnsi="Times New Roman"/>
          <w:bCs/>
          <w:iCs/>
          <w:lang w:eastAsia="ja-JP"/>
        </w:rPr>
        <w:t xml:space="preserve">ubject </w:t>
      </w:r>
      <w:r w:rsidRPr="00D01A4E">
        <w:rPr>
          <w:rFonts w:ascii="Times New Roman" w:hAnsi="Times New Roman" w:hint="eastAsia"/>
          <w:bCs/>
          <w:iCs/>
          <w:lang w:eastAsia="ja-JP"/>
        </w:rPr>
        <w:t>①</w:t>
      </w:r>
      <w:r w:rsidR="00F71E32" w:rsidRPr="00D01A4E">
        <w:rPr>
          <w:rFonts w:ascii="Times New Roman" w:hAnsi="Times New Roman" w:hint="eastAsia"/>
          <w:bCs/>
          <w:iCs/>
          <w:lang w:eastAsia="ja-JP"/>
        </w:rPr>
        <w:t>'</w:t>
      </w:r>
      <w:r w:rsidR="00F71E32" w:rsidRPr="00D01A4E">
        <w:rPr>
          <w:rFonts w:ascii="Times New Roman" w:hAnsi="Times New Roman"/>
          <w:bCs/>
          <w:iCs/>
          <w:lang w:eastAsia="ja-JP"/>
        </w:rPr>
        <w:t>s gazing plot</w:t>
      </w:r>
    </w:p>
    <w:p w14:paraId="4F98EDDC" w14:textId="77777777" w:rsidR="007B7608" w:rsidRPr="00D01A4E" w:rsidRDefault="007B7608" w:rsidP="007B7608">
      <w:pPr>
        <w:pStyle w:val="a4"/>
        <w:jc w:val="both"/>
        <w:outlineLvl w:val="0"/>
        <w:rPr>
          <w:rFonts w:ascii="Times New Roman" w:hAnsi="Times New Roman"/>
          <w:bCs/>
          <w:iCs/>
          <w:color w:val="FF0000"/>
          <w:lang w:eastAsia="ja-JP"/>
        </w:rPr>
      </w:pPr>
    </w:p>
    <w:p w14:paraId="38E9F6FA" w14:textId="77777777" w:rsidR="006E67FA" w:rsidRPr="00D01A4E" w:rsidRDefault="006E67FA" w:rsidP="007B7608">
      <w:pPr>
        <w:pStyle w:val="a4"/>
        <w:jc w:val="both"/>
        <w:outlineLvl w:val="0"/>
        <w:rPr>
          <w:rFonts w:ascii="Times New Roman" w:hAnsi="Times New Roman"/>
          <w:bCs/>
          <w:iCs/>
          <w:color w:val="FF0000"/>
          <w:lang w:eastAsia="ja-JP"/>
        </w:rPr>
      </w:pPr>
    </w:p>
    <w:p w14:paraId="02B49770" w14:textId="77777777" w:rsidR="006E67FA" w:rsidRPr="00D01A4E" w:rsidRDefault="008C4F9C" w:rsidP="00557145">
      <w:pPr>
        <w:pStyle w:val="a4"/>
        <w:jc w:val="center"/>
        <w:outlineLvl w:val="0"/>
        <w:rPr>
          <w:rFonts w:ascii="Times New Roman" w:hAnsi="Times New Roman"/>
          <w:bCs/>
          <w:iCs/>
          <w:color w:val="FF0000"/>
          <w:lang w:eastAsia="ja-JP"/>
        </w:rPr>
      </w:pPr>
      <w:r w:rsidRPr="00D01A4E">
        <w:rPr>
          <w:rFonts w:ascii="Times New Roman" w:hAnsi="Times New Roman"/>
          <w:bCs/>
          <w:iCs/>
          <w:noProof/>
          <w:color w:val="FF0000"/>
        </w:rPr>
        <mc:AlternateContent>
          <mc:Choice Requires="wps">
            <w:drawing>
              <wp:anchor distT="0" distB="0" distL="114300" distR="114300" simplePos="0" relativeHeight="251661312" behindDoc="0" locked="0" layoutInCell="1" allowOverlap="1" wp14:anchorId="04DCE76C" wp14:editId="29A6CDC9">
                <wp:simplePos x="0" y="0"/>
                <wp:positionH relativeFrom="column">
                  <wp:posOffset>361951</wp:posOffset>
                </wp:positionH>
                <wp:positionV relativeFrom="paragraph">
                  <wp:posOffset>1377158</wp:posOffset>
                </wp:positionV>
                <wp:extent cx="282315" cy="205119"/>
                <wp:effectExtent l="19050" t="19050" r="3810" b="42545"/>
                <wp:wrapNone/>
                <wp:docPr id="10" name="矢印: 右 10"/>
                <wp:cNvGraphicFramePr/>
                <a:graphic xmlns:a="http://schemas.openxmlformats.org/drawingml/2006/main">
                  <a:graphicData uri="http://schemas.microsoft.com/office/word/2010/wordprocessingShape">
                    <wps:wsp>
                      <wps:cNvSpPr/>
                      <wps:spPr>
                        <a:xfrm rot="19514370">
                          <a:off x="0" y="0"/>
                          <a:ext cx="282315" cy="2051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414C" id="矢印: 右 10" o:spid="_x0000_s1026" type="#_x0000_t13" style="position:absolute;left:0;text-align:left;margin-left:28.5pt;margin-top:108.45pt;width:22.25pt;height:16.15pt;rotation:-227806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" adj="13753" fillcolor="#5b9bd5" strokecolor="#41719c" strokeweight="1pt"/>
            </w:pict>
          </mc:Fallback>
        </mc:AlternateContent>
      </w:r>
      <w:r w:rsidR="006E67FA" w:rsidRPr="00D01A4E">
        <w:rPr>
          <w:noProof/>
        </w:rPr>
        <w:drawing>
          <wp:inline distT="0" distB="0" distL="0" distR="0" wp14:anchorId="7F3170A8" wp14:editId="26BBD8AA">
            <wp:extent cx="2662555" cy="2714335"/>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37" t="12790" r="58105" b="13025"/>
                    <a:stretch/>
                  </pic:blipFill>
                  <pic:spPr bwMode="auto">
                    <a:xfrm>
                      <a:off x="0" y="0"/>
                      <a:ext cx="2790708" cy="2844981"/>
                    </a:xfrm>
                    <a:prstGeom prst="rect">
                      <a:avLst/>
                    </a:prstGeom>
                    <a:ln>
                      <a:noFill/>
                    </a:ln>
                    <a:extLst>
                      <a:ext uri="{53640926-AAD7-44D8-BBD7-CCE9431645EC}">
                        <a14:shadowObscured xmlns:a14="http://schemas.microsoft.com/office/drawing/2010/main"/>
                      </a:ext>
                    </a:extLst>
                  </pic:spPr>
                </pic:pic>
              </a:graphicData>
            </a:graphic>
          </wp:inline>
        </w:drawing>
      </w:r>
    </w:p>
    <w:p w14:paraId="65224328" w14:textId="77777777" w:rsidR="006E67FA" w:rsidRPr="00D01A4E" w:rsidRDefault="006E67FA" w:rsidP="006E67FA">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 xml:space="preserve">igure </w:t>
      </w:r>
      <w:r w:rsidR="00724A97" w:rsidRPr="00D01A4E">
        <w:rPr>
          <w:rFonts w:ascii="Times New Roman" w:hAnsi="Times New Roman"/>
          <w:bCs/>
          <w:iCs/>
          <w:lang w:eastAsia="ja-JP"/>
        </w:rPr>
        <w:t>10</w:t>
      </w:r>
      <w:r w:rsidRPr="00D01A4E">
        <w:rPr>
          <w:rFonts w:ascii="Times New Roman" w:hAnsi="Times New Roman"/>
          <w:bCs/>
          <w:iCs/>
          <w:lang w:eastAsia="ja-JP"/>
        </w:rPr>
        <w:t xml:space="preserve">. The enlarged view of </w:t>
      </w:r>
      <w:r w:rsidR="00F71E32" w:rsidRPr="00D01A4E">
        <w:rPr>
          <w:rFonts w:ascii="Times New Roman" w:hAnsi="Times New Roman"/>
          <w:bCs/>
          <w:iCs/>
          <w:lang w:eastAsia="ja-JP"/>
        </w:rPr>
        <w:t>S</w:t>
      </w:r>
      <w:r w:rsidRPr="00D01A4E">
        <w:rPr>
          <w:rFonts w:ascii="Times New Roman" w:hAnsi="Times New Roman"/>
          <w:bCs/>
          <w:iCs/>
          <w:lang w:eastAsia="ja-JP"/>
        </w:rPr>
        <w:t xml:space="preserve">ubject </w:t>
      </w:r>
      <w:r w:rsidRPr="00D01A4E">
        <w:rPr>
          <w:rFonts w:ascii="Times New Roman" w:hAnsi="Times New Roman" w:hint="eastAsia"/>
          <w:bCs/>
          <w:iCs/>
          <w:lang w:eastAsia="ja-JP"/>
        </w:rPr>
        <w:t>②</w:t>
      </w:r>
      <w:r w:rsidR="00F71E32" w:rsidRPr="00D01A4E">
        <w:rPr>
          <w:rFonts w:ascii="Times New Roman" w:hAnsi="Times New Roman" w:hint="eastAsia"/>
          <w:bCs/>
          <w:iCs/>
          <w:lang w:eastAsia="ja-JP"/>
        </w:rPr>
        <w:t>'</w:t>
      </w:r>
      <w:r w:rsidR="00F71E32" w:rsidRPr="00D01A4E">
        <w:rPr>
          <w:rFonts w:ascii="Times New Roman" w:hAnsi="Times New Roman"/>
          <w:bCs/>
          <w:iCs/>
          <w:lang w:eastAsia="ja-JP"/>
        </w:rPr>
        <w:t>s gazing plot</w:t>
      </w:r>
    </w:p>
    <w:p w14:paraId="6E773A76" w14:textId="77777777" w:rsidR="006E67FA" w:rsidRPr="00D01A4E" w:rsidRDefault="006E67FA" w:rsidP="007B7608">
      <w:pPr>
        <w:pStyle w:val="a4"/>
        <w:jc w:val="both"/>
        <w:outlineLvl w:val="0"/>
        <w:rPr>
          <w:rFonts w:ascii="Times New Roman" w:hAnsi="Times New Roman"/>
          <w:bCs/>
          <w:iCs/>
          <w:color w:val="FF0000"/>
          <w:lang w:eastAsia="ja-JP"/>
        </w:rPr>
      </w:pPr>
    </w:p>
    <w:p w14:paraId="6F0AA50B" w14:textId="77777777" w:rsidR="007B7608" w:rsidRPr="00D01A4E" w:rsidRDefault="00543FBB" w:rsidP="00543FBB">
      <w:pPr>
        <w:pStyle w:val="a4"/>
        <w:ind w:firstLineChars="150" w:firstLine="300"/>
        <w:jc w:val="both"/>
        <w:outlineLvl w:val="0"/>
        <w:rPr>
          <w:rFonts w:ascii="Times New Roman" w:hAnsi="Times New Roman"/>
          <w:bCs/>
          <w:iCs/>
          <w:lang w:eastAsia="ja-JP"/>
        </w:rPr>
      </w:pPr>
      <w:r w:rsidRPr="00D01A4E">
        <w:rPr>
          <w:rFonts w:ascii="Times New Roman" w:hAnsi="Times New Roman"/>
          <w:bCs/>
          <w:iCs/>
        </w:rPr>
        <w:t xml:space="preserve">Underwood and Batt (1996) state that when reading English, a reader fixes their eyes from left to right repeating a small saccade, and at the right edge, their eye conducts a return sweep. However, when reading a difficult paragraph, some readers return their eyes to the place they once read, which is explained as a regression phenomenon. </w:t>
      </w:r>
      <w:r w:rsidRPr="00D01A4E">
        <w:rPr>
          <w:rFonts w:ascii="Times New Roman" w:hAnsi="Times New Roman" w:hint="eastAsia"/>
          <w:bCs/>
          <w:iCs/>
          <w:lang w:eastAsia="ja-JP"/>
        </w:rPr>
        <w:t>B</w:t>
      </w:r>
      <w:r w:rsidRPr="00D01A4E">
        <w:rPr>
          <w:rFonts w:ascii="Times New Roman" w:hAnsi="Times New Roman"/>
          <w:bCs/>
          <w:iCs/>
          <w:lang w:eastAsia="ja-JP"/>
        </w:rPr>
        <w:t>y checking the number on each gazing plot</w:t>
      </w:r>
      <w:r w:rsidR="00E93280" w:rsidRPr="00D01A4E">
        <w:rPr>
          <w:rFonts w:ascii="Times New Roman" w:hAnsi="Times New Roman"/>
          <w:bCs/>
          <w:iCs/>
          <w:lang w:eastAsia="ja-JP"/>
        </w:rPr>
        <w:t xml:space="preserve"> in Figure </w:t>
      </w:r>
      <w:r w:rsidR="00724A97" w:rsidRPr="00D01A4E">
        <w:rPr>
          <w:rFonts w:ascii="Times New Roman" w:hAnsi="Times New Roman"/>
          <w:bCs/>
          <w:iCs/>
          <w:lang w:eastAsia="ja-JP"/>
        </w:rPr>
        <w:t>9</w:t>
      </w:r>
      <w:r w:rsidRPr="00D01A4E">
        <w:rPr>
          <w:rFonts w:ascii="Times New Roman" w:hAnsi="Times New Roman"/>
          <w:bCs/>
          <w:iCs/>
          <w:lang w:eastAsia="ja-JP"/>
        </w:rPr>
        <w:t xml:space="preserve">, it is </w:t>
      </w:r>
      <w:r w:rsidRPr="00D01A4E">
        <w:rPr>
          <w:rFonts w:ascii="Times New Roman" w:hAnsi="Times New Roman"/>
          <w:bCs/>
          <w:iCs/>
        </w:rPr>
        <w:t xml:space="preserve">considered that </w:t>
      </w:r>
      <w:r w:rsidR="008C4F9C" w:rsidRPr="00D01A4E">
        <w:rPr>
          <w:rFonts w:ascii="Times New Roman" w:hAnsi="Times New Roman"/>
          <w:bCs/>
          <w:iCs/>
        </w:rPr>
        <w:t>more</w:t>
      </w:r>
      <w:r w:rsidRPr="00D01A4E">
        <w:rPr>
          <w:rFonts w:ascii="Times New Roman" w:hAnsi="Times New Roman"/>
          <w:bCs/>
          <w:iCs/>
        </w:rPr>
        <w:t xml:space="preserve"> regression</w:t>
      </w:r>
      <w:r w:rsidR="008C4F9C" w:rsidRPr="00D01A4E">
        <w:rPr>
          <w:rFonts w:ascii="Times New Roman" w:hAnsi="Times New Roman" w:hint="eastAsia"/>
          <w:bCs/>
          <w:iCs/>
          <w:lang w:eastAsia="ja-JP"/>
        </w:rPr>
        <w:t>s</w:t>
      </w:r>
      <w:r w:rsidRPr="00D01A4E">
        <w:rPr>
          <w:rFonts w:ascii="Times New Roman" w:hAnsi="Times New Roman"/>
          <w:bCs/>
          <w:iCs/>
        </w:rPr>
        <w:t xml:space="preserve"> occurred when Subject</w:t>
      </w:r>
      <w:r w:rsidR="007743FA" w:rsidRPr="00D01A4E">
        <w:rPr>
          <w:rFonts w:ascii="Times New Roman" w:hAnsi="Times New Roman"/>
          <w:bCs/>
          <w:iCs/>
        </w:rPr>
        <w:t xml:space="preserve"> </w:t>
      </w:r>
      <w:r w:rsidRPr="00D01A4E">
        <w:rPr>
          <w:rFonts w:ascii="Times New Roman" w:hAnsi="Times New Roman" w:hint="eastAsia"/>
          <w:bCs/>
          <w:iCs/>
          <w:lang w:eastAsia="ja-JP"/>
        </w:rPr>
        <w:t>①</w:t>
      </w:r>
      <w:r w:rsidRPr="00D01A4E">
        <w:rPr>
          <w:rFonts w:ascii="Times New Roman" w:hAnsi="Times New Roman"/>
          <w:bCs/>
          <w:iCs/>
        </w:rPr>
        <w:t xml:space="preserve"> was reading </w:t>
      </w:r>
      <w:r w:rsidR="006E67FA" w:rsidRPr="00D01A4E">
        <w:rPr>
          <w:rFonts w:ascii="Times New Roman" w:hAnsi="Times New Roman"/>
          <w:bCs/>
          <w:iCs/>
        </w:rPr>
        <w:t>the text of the TOEIC listening test on the screen</w:t>
      </w:r>
      <w:r w:rsidR="008C4F9C" w:rsidRPr="00D01A4E">
        <w:rPr>
          <w:rFonts w:ascii="Times New Roman" w:hAnsi="Times New Roman"/>
          <w:bCs/>
          <w:iCs/>
        </w:rPr>
        <w:t xml:space="preserve"> than </w:t>
      </w:r>
      <w:r w:rsidR="007743FA" w:rsidRPr="00D01A4E">
        <w:rPr>
          <w:rFonts w:ascii="Times New Roman" w:hAnsi="Times New Roman"/>
          <w:bCs/>
          <w:iCs/>
        </w:rPr>
        <w:t xml:space="preserve">when </w:t>
      </w:r>
      <w:r w:rsidR="008C4F9C" w:rsidRPr="00D01A4E">
        <w:rPr>
          <w:rFonts w:ascii="Times New Roman" w:hAnsi="Times New Roman"/>
          <w:bCs/>
          <w:iCs/>
        </w:rPr>
        <w:t xml:space="preserve">Subject </w:t>
      </w:r>
      <w:r w:rsidR="008C4F9C" w:rsidRPr="00D01A4E">
        <w:rPr>
          <w:rFonts w:ascii="ＭＳ 明朝" w:hAnsi="ＭＳ 明朝" w:cs="ＭＳ 明朝" w:hint="eastAsia"/>
          <w:bCs/>
          <w:iCs/>
          <w:lang w:eastAsia="ja-JP"/>
        </w:rPr>
        <w:t>②</w:t>
      </w:r>
      <w:r w:rsidR="007743FA" w:rsidRPr="00D01A4E">
        <w:rPr>
          <w:rFonts w:ascii="ＭＳ 明朝" w:hAnsi="ＭＳ 明朝" w:cs="ＭＳ 明朝" w:hint="eastAsia"/>
          <w:bCs/>
          <w:iCs/>
          <w:lang w:eastAsia="ja-JP"/>
        </w:rPr>
        <w:t xml:space="preserve"> </w:t>
      </w:r>
      <w:r w:rsidR="007743FA" w:rsidRPr="00D01A4E">
        <w:rPr>
          <w:rFonts w:ascii="Times New Roman" w:hAnsi="Times New Roman"/>
          <w:bCs/>
          <w:iCs/>
          <w:lang w:eastAsia="ja-JP"/>
        </w:rPr>
        <w:t>was doing the same</w:t>
      </w:r>
      <w:r w:rsidR="00A934A1" w:rsidRPr="00D01A4E">
        <w:rPr>
          <w:rFonts w:ascii="Times New Roman" w:hAnsi="Times New Roman"/>
          <w:bCs/>
          <w:iCs/>
          <w:lang w:eastAsia="ja-JP"/>
        </w:rPr>
        <w:t xml:space="preserve"> shown in Figure 10</w:t>
      </w:r>
      <w:r w:rsidR="007743FA" w:rsidRPr="00D01A4E">
        <w:rPr>
          <w:rFonts w:ascii="Times New Roman" w:hAnsi="Times New Roman"/>
          <w:bCs/>
          <w:iCs/>
          <w:lang w:eastAsia="ja-JP"/>
        </w:rPr>
        <w:t>.</w:t>
      </w:r>
    </w:p>
    <w:p w14:paraId="066A91A8" w14:textId="77777777" w:rsidR="000307CA" w:rsidRPr="00D01A4E" w:rsidRDefault="000307CA" w:rsidP="007743FA">
      <w:pPr>
        <w:ind w:firstLineChars="150" w:firstLine="300"/>
        <w:jc w:val="both"/>
        <w:rPr>
          <w:bCs/>
          <w:iCs/>
          <w:sz w:val="20"/>
          <w:lang w:val="hr-HR" w:eastAsia="ja-JP"/>
        </w:rPr>
      </w:pPr>
      <w:r w:rsidRPr="00D01A4E">
        <w:rPr>
          <w:bCs/>
          <w:iCs/>
          <w:sz w:val="20"/>
          <w:lang w:val="hr-HR" w:eastAsia="de-DE"/>
        </w:rPr>
        <w:t xml:space="preserve">Figure </w:t>
      </w:r>
      <w:r w:rsidR="00724A97" w:rsidRPr="00D01A4E">
        <w:rPr>
          <w:bCs/>
          <w:iCs/>
          <w:sz w:val="20"/>
          <w:lang w:val="hr-HR" w:eastAsia="de-DE"/>
        </w:rPr>
        <w:t>9</w:t>
      </w:r>
      <w:r w:rsidR="008C4F9C" w:rsidRPr="00D01A4E">
        <w:rPr>
          <w:bCs/>
          <w:iCs/>
          <w:sz w:val="20"/>
          <w:lang w:val="hr-HR" w:eastAsia="de-DE"/>
        </w:rPr>
        <w:t xml:space="preserve"> shows that the total gaze plots of Subject</w:t>
      </w:r>
      <w:r w:rsidR="007743FA" w:rsidRPr="00D01A4E">
        <w:rPr>
          <w:rFonts w:hint="eastAsia"/>
          <w:bCs/>
          <w:iCs/>
          <w:sz w:val="20"/>
          <w:lang w:val="hr-HR" w:eastAsia="de-DE"/>
        </w:rPr>
        <w:t>①</w:t>
      </w:r>
      <w:r w:rsidR="008C4F9C" w:rsidRPr="00D01A4E">
        <w:rPr>
          <w:bCs/>
          <w:iCs/>
          <w:sz w:val="20"/>
          <w:lang w:val="hr-HR" w:eastAsia="de-DE"/>
        </w:rPr>
        <w:t xml:space="preserve"> are 135 (explicated by the blue arrow on Figure </w:t>
      </w:r>
      <w:r w:rsidR="00A934A1" w:rsidRPr="00D01A4E">
        <w:rPr>
          <w:bCs/>
          <w:iCs/>
          <w:sz w:val="20"/>
          <w:lang w:val="hr-HR" w:eastAsia="de-DE"/>
        </w:rPr>
        <w:t>9</w:t>
      </w:r>
      <w:r w:rsidR="008C4F9C" w:rsidRPr="00D01A4E">
        <w:rPr>
          <w:bCs/>
          <w:iCs/>
          <w:sz w:val="20"/>
          <w:lang w:val="hr-HR" w:eastAsia="de-DE"/>
        </w:rPr>
        <w:t xml:space="preserve">). By observing the gazing plots in Figure </w:t>
      </w:r>
      <w:r w:rsidR="00A934A1" w:rsidRPr="00D01A4E">
        <w:rPr>
          <w:bCs/>
          <w:iCs/>
          <w:sz w:val="20"/>
          <w:lang w:val="hr-HR" w:eastAsia="de-DE"/>
        </w:rPr>
        <w:t>9</w:t>
      </w:r>
      <w:r w:rsidR="008C4F9C" w:rsidRPr="00D01A4E">
        <w:rPr>
          <w:bCs/>
          <w:iCs/>
          <w:sz w:val="20"/>
          <w:lang w:val="hr-HR" w:eastAsia="de-DE"/>
        </w:rPr>
        <w:t xml:space="preserve">, it is </w:t>
      </w:r>
      <w:r w:rsidRPr="00D01A4E">
        <w:rPr>
          <w:bCs/>
          <w:iCs/>
          <w:sz w:val="20"/>
          <w:lang w:val="hr-HR" w:eastAsia="de-DE"/>
        </w:rPr>
        <w:t>clear</w:t>
      </w:r>
      <w:r w:rsidR="008C4F9C" w:rsidRPr="00D01A4E">
        <w:rPr>
          <w:bCs/>
          <w:iCs/>
          <w:sz w:val="20"/>
          <w:lang w:val="hr-HR" w:eastAsia="de-DE"/>
        </w:rPr>
        <w:t xml:space="preserve"> that the </w:t>
      </w:r>
      <w:r w:rsidR="007743FA" w:rsidRPr="00D01A4E">
        <w:rPr>
          <w:bCs/>
          <w:iCs/>
          <w:sz w:val="20"/>
          <w:lang w:val="hr-HR" w:eastAsia="de-DE"/>
        </w:rPr>
        <w:lastRenderedPageBreak/>
        <w:t>subject's eye</w:t>
      </w:r>
      <w:r w:rsidR="008C4F9C" w:rsidRPr="00D01A4E">
        <w:rPr>
          <w:bCs/>
          <w:iCs/>
          <w:sz w:val="20"/>
          <w:lang w:val="hr-HR" w:eastAsia="de-DE"/>
        </w:rPr>
        <w:t xml:space="preserve">s </w:t>
      </w:r>
      <w:r w:rsidR="007743FA" w:rsidRPr="00D01A4E">
        <w:rPr>
          <w:bCs/>
          <w:iCs/>
          <w:sz w:val="20"/>
          <w:lang w:val="hr-HR" w:eastAsia="de-DE"/>
        </w:rPr>
        <w:t>we</w:t>
      </w:r>
      <w:r w:rsidR="008C4F9C" w:rsidRPr="00D01A4E">
        <w:rPr>
          <w:bCs/>
          <w:iCs/>
          <w:sz w:val="20"/>
          <w:lang w:val="hr-HR" w:eastAsia="de-DE"/>
        </w:rPr>
        <w:t>re moving roughly and repeatedly up and down in a wide range</w:t>
      </w:r>
      <w:r w:rsidRPr="00D01A4E">
        <w:rPr>
          <w:bCs/>
          <w:iCs/>
          <w:sz w:val="20"/>
          <w:lang w:val="hr-HR" w:eastAsia="de-DE"/>
        </w:rPr>
        <w:t xml:space="preserve"> with</w:t>
      </w:r>
      <w:r w:rsidR="008C4F9C" w:rsidRPr="00D01A4E">
        <w:rPr>
          <w:bCs/>
          <w:iCs/>
          <w:sz w:val="20"/>
          <w:lang w:val="hr-HR" w:eastAsia="de-DE"/>
        </w:rPr>
        <w:t xml:space="preserve"> longer saccades</w:t>
      </w:r>
      <w:r w:rsidRPr="00D01A4E">
        <w:rPr>
          <w:bCs/>
          <w:iCs/>
          <w:sz w:val="20"/>
          <w:lang w:val="hr-HR" w:eastAsia="de-DE"/>
        </w:rPr>
        <w:t xml:space="preserve"> and skipping questions 69 and 70</w:t>
      </w:r>
      <w:r w:rsidR="008C4F9C" w:rsidRPr="00D01A4E">
        <w:rPr>
          <w:bCs/>
          <w:iCs/>
          <w:sz w:val="20"/>
          <w:lang w:val="hr-HR" w:eastAsia="de-DE"/>
        </w:rPr>
        <w:t xml:space="preserve">. </w:t>
      </w:r>
      <w:r w:rsidRPr="00D01A4E">
        <w:rPr>
          <w:bCs/>
          <w:iCs/>
          <w:sz w:val="20"/>
          <w:lang w:val="hr-HR" w:eastAsia="de-DE"/>
        </w:rPr>
        <w:t xml:space="preserve">Therefore, it is assumed that Subject </w:t>
      </w:r>
      <w:r w:rsidRPr="00D01A4E">
        <w:rPr>
          <w:rFonts w:hint="eastAsia"/>
          <w:bCs/>
          <w:iCs/>
          <w:sz w:val="20"/>
          <w:lang w:val="hr-HR" w:eastAsia="ja-JP"/>
        </w:rPr>
        <w:t>①</w:t>
      </w:r>
      <w:r w:rsidRPr="00D01A4E">
        <w:rPr>
          <w:rFonts w:hint="eastAsia"/>
          <w:bCs/>
          <w:iCs/>
          <w:sz w:val="20"/>
          <w:lang w:val="hr-HR" w:eastAsia="ja-JP"/>
        </w:rPr>
        <w:t xml:space="preserve"> </w:t>
      </w:r>
      <w:r w:rsidRPr="00D01A4E">
        <w:rPr>
          <w:bCs/>
          <w:iCs/>
          <w:sz w:val="20"/>
          <w:lang w:val="hr-HR" w:eastAsia="ja-JP"/>
        </w:rPr>
        <w:t>might have guessed the answers of 69 and 70 without activating written and aural information.</w:t>
      </w:r>
    </w:p>
    <w:p w14:paraId="41629AD8" w14:textId="77777777" w:rsidR="00CF600D" w:rsidRPr="00D01A4E" w:rsidRDefault="008C4F9C" w:rsidP="007743FA">
      <w:pPr>
        <w:ind w:firstLineChars="150" w:firstLine="300"/>
        <w:jc w:val="both"/>
        <w:rPr>
          <w:bCs/>
          <w:iCs/>
          <w:sz w:val="20"/>
          <w:lang w:val="hr-HR" w:eastAsia="ja-JP"/>
        </w:rPr>
      </w:pPr>
      <w:r w:rsidRPr="00D01A4E">
        <w:rPr>
          <w:bCs/>
          <w:iCs/>
          <w:sz w:val="20"/>
          <w:lang w:val="hr-HR" w:eastAsia="de-DE"/>
        </w:rPr>
        <w:t>On the other hand, the total gazing plot number of Subject</w:t>
      </w:r>
      <w:r w:rsidR="007743FA" w:rsidRPr="00D01A4E">
        <w:rPr>
          <w:bCs/>
          <w:iCs/>
          <w:sz w:val="20"/>
          <w:lang w:val="hr-HR" w:eastAsia="de-DE"/>
        </w:rPr>
        <w:t xml:space="preserve"> </w:t>
      </w:r>
      <w:r w:rsidRPr="00D01A4E">
        <w:rPr>
          <w:rFonts w:hint="eastAsia"/>
          <w:bCs/>
          <w:iCs/>
          <w:sz w:val="20"/>
          <w:lang w:val="hr-HR" w:eastAsia="ja-JP"/>
        </w:rPr>
        <w:t>②</w:t>
      </w:r>
      <w:r w:rsidRPr="00D01A4E">
        <w:rPr>
          <w:bCs/>
          <w:iCs/>
          <w:sz w:val="20"/>
          <w:lang w:val="hr-HR" w:eastAsia="de-DE"/>
        </w:rPr>
        <w:t xml:space="preserve"> are 180 (explicated by the arrow</w:t>
      </w:r>
      <w:r w:rsidR="000307CA" w:rsidRPr="00D01A4E">
        <w:rPr>
          <w:bCs/>
          <w:iCs/>
          <w:sz w:val="20"/>
          <w:lang w:val="hr-HR" w:eastAsia="de-DE"/>
        </w:rPr>
        <w:t xml:space="preserve"> in Figure </w:t>
      </w:r>
      <w:r w:rsidR="00A934A1" w:rsidRPr="00D01A4E">
        <w:rPr>
          <w:bCs/>
          <w:iCs/>
          <w:sz w:val="20"/>
          <w:lang w:val="hr-HR" w:eastAsia="de-DE"/>
        </w:rPr>
        <w:t>10</w:t>
      </w:r>
      <w:r w:rsidRPr="00D01A4E">
        <w:rPr>
          <w:bCs/>
          <w:iCs/>
          <w:sz w:val="20"/>
          <w:lang w:val="hr-HR" w:eastAsia="de-DE"/>
        </w:rPr>
        <w:t>)</w:t>
      </w:r>
      <w:r w:rsidR="00F6674A" w:rsidRPr="00D01A4E">
        <w:rPr>
          <w:bCs/>
          <w:iCs/>
          <w:sz w:val="20"/>
          <w:lang w:val="hr-HR" w:eastAsia="de-DE"/>
        </w:rPr>
        <w:t xml:space="preserve">, which means </w:t>
      </w:r>
      <w:r w:rsidR="007743FA" w:rsidRPr="00D01A4E">
        <w:rPr>
          <w:bCs/>
          <w:iCs/>
          <w:sz w:val="20"/>
          <w:lang w:val="hr-HR" w:eastAsia="de-DE"/>
        </w:rPr>
        <w:t xml:space="preserve">that </w:t>
      </w:r>
      <w:r w:rsidR="00F6674A" w:rsidRPr="00D01A4E">
        <w:rPr>
          <w:bCs/>
          <w:iCs/>
          <w:sz w:val="20"/>
          <w:lang w:val="hr-HR" w:eastAsia="de-DE"/>
        </w:rPr>
        <w:t xml:space="preserve">Subject </w:t>
      </w:r>
      <w:r w:rsidR="00F6674A" w:rsidRPr="00D01A4E">
        <w:rPr>
          <w:rFonts w:hint="eastAsia"/>
          <w:bCs/>
          <w:iCs/>
          <w:sz w:val="20"/>
          <w:lang w:val="hr-HR" w:eastAsia="ja-JP"/>
        </w:rPr>
        <w:t>②</w:t>
      </w:r>
      <w:r w:rsidR="00F6674A" w:rsidRPr="00D01A4E">
        <w:rPr>
          <w:rFonts w:hint="eastAsia"/>
          <w:bCs/>
          <w:iCs/>
          <w:sz w:val="20"/>
          <w:lang w:val="hr-HR" w:eastAsia="ja-JP"/>
        </w:rPr>
        <w:t xml:space="preserve"> </w:t>
      </w:r>
      <w:r w:rsidR="00F6674A" w:rsidRPr="00D01A4E">
        <w:rPr>
          <w:bCs/>
          <w:iCs/>
          <w:sz w:val="20"/>
          <w:lang w:val="hr-HR" w:eastAsia="ja-JP"/>
        </w:rPr>
        <w:t>gaze</w:t>
      </w:r>
      <w:r w:rsidR="007743FA" w:rsidRPr="00D01A4E">
        <w:rPr>
          <w:bCs/>
          <w:iCs/>
          <w:sz w:val="20"/>
          <w:lang w:val="hr-HR" w:eastAsia="ja-JP"/>
        </w:rPr>
        <w:t>d to</w:t>
      </w:r>
      <w:r w:rsidR="00F6674A" w:rsidRPr="00D01A4E">
        <w:rPr>
          <w:bCs/>
          <w:iCs/>
          <w:sz w:val="20"/>
          <w:lang w:val="hr-HR" w:eastAsia="ja-JP"/>
        </w:rPr>
        <w:t xml:space="preserve"> the screen</w:t>
      </w:r>
      <w:r w:rsidR="00F6674A" w:rsidRPr="00D01A4E">
        <w:rPr>
          <w:bCs/>
          <w:iCs/>
          <w:sz w:val="20"/>
          <w:lang w:val="hr-HR" w:eastAsia="de-DE"/>
        </w:rPr>
        <w:t xml:space="preserve"> 45 times more than Subject </w:t>
      </w:r>
      <w:r w:rsidR="00F6674A" w:rsidRPr="00D01A4E">
        <w:rPr>
          <w:rFonts w:hint="eastAsia"/>
          <w:bCs/>
          <w:iCs/>
          <w:sz w:val="20"/>
          <w:lang w:val="hr-HR" w:eastAsia="ja-JP"/>
        </w:rPr>
        <w:t>①</w:t>
      </w:r>
      <w:r w:rsidR="000307CA" w:rsidRPr="00D01A4E">
        <w:rPr>
          <w:bCs/>
          <w:iCs/>
          <w:sz w:val="20"/>
          <w:lang w:val="hr-HR" w:eastAsia="de-DE"/>
        </w:rPr>
        <w:t>.</w:t>
      </w:r>
      <w:r w:rsidRPr="00D01A4E">
        <w:rPr>
          <w:bCs/>
          <w:iCs/>
          <w:sz w:val="20"/>
          <w:lang w:val="hr-HR" w:eastAsia="de-DE"/>
        </w:rPr>
        <w:t xml:space="preserve"> </w:t>
      </w:r>
      <w:r w:rsidR="000307CA" w:rsidRPr="00D01A4E">
        <w:rPr>
          <w:bCs/>
          <w:iCs/>
          <w:sz w:val="20"/>
          <w:lang w:val="hr-HR" w:eastAsia="de-DE"/>
        </w:rPr>
        <w:t>T</w:t>
      </w:r>
      <w:r w:rsidRPr="00D01A4E">
        <w:rPr>
          <w:bCs/>
          <w:iCs/>
          <w:sz w:val="20"/>
          <w:lang w:val="hr-HR" w:eastAsia="de-DE"/>
        </w:rPr>
        <w:t xml:space="preserve">he plots </w:t>
      </w:r>
      <w:r w:rsidR="00F6674A" w:rsidRPr="00D01A4E">
        <w:rPr>
          <w:bCs/>
          <w:iCs/>
          <w:sz w:val="20"/>
          <w:lang w:val="hr-HR" w:eastAsia="de-DE"/>
        </w:rPr>
        <w:t xml:space="preserve">of Subject </w:t>
      </w:r>
      <w:r w:rsidR="00F6674A" w:rsidRPr="00D01A4E">
        <w:rPr>
          <w:rFonts w:hint="eastAsia"/>
          <w:bCs/>
          <w:iCs/>
          <w:sz w:val="20"/>
          <w:lang w:val="hr-HR" w:eastAsia="ja-JP"/>
        </w:rPr>
        <w:t>②</w:t>
      </w:r>
      <w:r w:rsidR="00F6674A" w:rsidRPr="00D01A4E">
        <w:rPr>
          <w:rFonts w:hint="eastAsia"/>
          <w:bCs/>
          <w:iCs/>
          <w:sz w:val="20"/>
          <w:lang w:val="hr-HR" w:eastAsia="ja-JP"/>
        </w:rPr>
        <w:t xml:space="preserve"> </w:t>
      </w:r>
      <w:r w:rsidRPr="00D01A4E">
        <w:rPr>
          <w:bCs/>
          <w:iCs/>
          <w:sz w:val="20"/>
          <w:lang w:val="hr-HR" w:eastAsia="de-DE"/>
        </w:rPr>
        <w:t xml:space="preserve">are rather </w:t>
      </w:r>
      <w:r w:rsidR="000307CA" w:rsidRPr="00D01A4E">
        <w:rPr>
          <w:bCs/>
          <w:iCs/>
          <w:sz w:val="20"/>
          <w:lang w:val="hr-HR" w:eastAsia="de-DE"/>
        </w:rPr>
        <w:t>connected</w:t>
      </w:r>
      <w:r w:rsidRPr="00D01A4E">
        <w:rPr>
          <w:bCs/>
          <w:iCs/>
          <w:sz w:val="20"/>
          <w:lang w:val="hr-HR" w:eastAsia="de-DE"/>
        </w:rPr>
        <w:t xml:space="preserve"> with shorter saccade</w:t>
      </w:r>
      <w:r w:rsidR="000307CA" w:rsidRPr="00D01A4E">
        <w:rPr>
          <w:bCs/>
          <w:iCs/>
          <w:sz w:val="20"/>
          <w:lang w:val="hr-HR" w:eastAsia="de-DE"/>
        </w:rPr>
        <w:t>s</w:t>
      </w:r>
      <w:r w:rsidRPr="00D01A4E">
        <w:rPr>
          <w:bCs/>
          <w:iCs/>
          <w:sz w:val="20"/>
          <w:lang w:val="hr-HR" w:eastAsia="de-DE"/>
        </w:rPr>
        <w:t xml:space="preserve">, which means the eyes are moving faster </w:t>
      </w:r>
      <w:r w:rsidR="000307CA" w:rsidRPr="00D01A4E">
        <w:rPr>
          <w:bCs/>
          <w:iCs/>
          <w:sz w:val="20"/>
          <w:lang w:val="hr-HR" w:eastAsia="de-DE"/>
        </w:rPr>
        <w:t xml:space="preserve">from left to right </w:t>
      </w:r>
      <w:r w:rsidRPr="00D01A4E">
        <w:rPr>
          <w:bCs/>
          <w:iCs/>
          <w:sz w:val="20"/>
          <w:lang w:val="hr-HR" w:eastAsia="de-DE"/>
        </w:rPr>
        <w:t>with a short</w:t>
      </w:r>
      <w:r w:rsidR="000307CA" w:rsidRPr="00D01A4E">
        <w:rPr>
          <w:bCs/>
          <w:iCs/>
          <w:sz w:val="20"/>
          <w:lang w:val="hr-HR" w:eastAsia="de-DE"/>
        </w:rPr>
        <w:t>er</w:t>
      </w:r>
      <w:r w:rsidRPr="00D01A4E">
        <w:rPr>
          <w:bCs/>
          <w:iCs/>
          <w:sz w:val="20"/>
          <w:lang w:val="hr-HR" w:eastAsia="de-DE"/>
        </w:rPr>
        <w:t xml:space="preserve"> fixation time. Furthermore, the gaze plots are more focused on</w:t>
      </w:r>
      <w:r w:rsidR="00F6674A" w:rsidRPr="00D01A4E">
        <w:rPr>
          <w:bCs/>
          <w:iCs/>
          <w:sz w:val="20"/>
          <w:lang w:val="hr-HR" w:eastAsia="de-DE"/>
        </w:rPr>
        <w:t xml:space="preserve"> written information</w:t>
      </w:r>
      <w:r w:rsidR="000307CA" w:rsidRPr="00D01A4E">
        <w:rPr>
          <w:bCs/>
          <w:iCs/>
          <w:sz w:val="20"/>
          <w:lang w:val="hr-HR" w:eastAsia="de-DE"/>
        </w:rPr>
        <w:t xml:space="preserve"> with less gaps</w:t>
      </w:r>
      <w:r w:rsidRPr="00D01A4E">
        <w:rPr>
          <w:bCs/>
          <w:iCs/>
          <w:sz w:val="20"/>
          <w:lang w:val="hr-HR" w:eastAsia="de-DE"/>
        </w:rPr>
        <w:t xml:space="preserve">. </w:t>
      </w:r>
      <w:r w:rsidR="00F6674A" w:rsidRPr="00D01A4E">
        <w:rPr>
          <w:bCs/>
          <w:iCs/>
          <w:sz w:val="20"/>
          <w:lang w:val="hr-HR" w:eastAsia="de-DE"/>
        </w:rPr>
        <w:t xml:space="preserve">It is assumed that Subject </w:t>
      </w:r>
      <w:r w:rsidR="00F6674A" w:rsidRPr="00D01A4E">
        <w:rPr>
          <w:rFonts w:ascii="ＭＳ 明朝" w:hAnsi="ＭＳ 明朝" w:cs="ＭＳ 明朝" w:hint="eastAsia"/>
          <w:bCs/>
          <w:iCs/>
          <w:sz w:val="20"/>
          <w:lang w:val="hr-HR" w:eastAsia="ja-JP"/>
        </w:rPr>
        <w:t>②</w:t>
      </w:r>
      <w:r w:rsidR="00F6674A" w:rsidRPr="00D01A4E">
        <w:rPr>
          <w:rFonts w:ascii="ＭＳ 明朝" w:hAnsi="ＭＳ 明朝" w:cs="ＭＳ 明朝"/>
          <w:bCs/>
          <w:iCs/>
          <w:sz w:val="20"/>
          <w:lang w:val="hr-HR" w:eastAsia="ja-JP"/>
        </w:rPr>
        <w:t xml:space="preserve"> </w:t>
      </w:r>
      <w:r w:rsidR="00F6674A" w:rsidRPr="00D01A4E">
        <w:rPr>
          <w:bCs/>
          <w:iCs/>
          <w:sz w:val="20"/>
          <w:lang w:val="hr-HR" w:eastAsia="ja-JP"/>
        </w:rPr>
        <w:t>guessed the answers depending on written information.</w:t>
      </w:r>
    </w:p>
    <w:p w14:paraId="7EDB2EE0" w14:textId="77777777" w:rsidR="00CF600D" w:rsidRPr="00D01A4E" w:rsidRDefault="00CF600D" w:rsidP="007743FA">
      <w:pPr>
        <w:pStyle w:val="a4"/>
        <w:jc w:val="both"/>
        <w:outlineLvl w:val="0"/>
        <w:rPr>
          <w:rFonts w:ascii="Times New Roman" w:hAnsi="Times New Roman"/>
          <w:bCs/>
          <w:iCs/>
        </w:rPr>
      </w:pPr>
    </w:p>
    <w:p w14:paraId="39A2427C" w14:textId="77777777" w:rsidR="000307CA" w:rsidRPr="00D01A4E" w:rsidRDefault="000307CA" w:rsidP="007743FA">
      <w:pPr>
        <w:pStyle w:val="a4"/>
        <w:jc w:val="both"/>
        <w:outlineLvl w:val="0"/>
        <w:rPr>
          <w:rFonts w:ascii="Times New Roman" w:hAnsi="Times New Roman"/>
          <w:b/>
          <w:bCs/>
          <w:iCs/>
        </w:rPr>
      </w:pPr>
      <w:r w:rsidRPr="00D01A4E">
        <w:rPr>
          <w:rFonts w:ascii="Times New Roman" w:hAnsi="Times New Roman"/>
          <w:b/>
          <w:bCs/>
          <w:iCs/>
        </w:rPr>
        <w:t xml:space="preserve">Results </w:t>
      </w:r>
      <w:r w:rsidR="007743FA" w:rsidRPr="00D01A4E">
        <w:rPr>
          <w:rFonts w:ascii="Times New Roman" w:hAnsi="Times New Roman"/>
          <w:b/>
          <w:bCs/>
          <w:iCs/>
        </w:rPr>
        <w:t xml:space="preserve">of </w:t>
      </w:r>
      <w:r w:rsidR="00281FE1" w:rsidRPr="00D01A4E">
        <w:rPr>
          <w:rFonts w:ascii="Times New Roman" w:hAnsi="Times New Roman"/>
          <w:b/>
          <w:bCs/>
          <w:iCs/>
        </w:rPr>
        <w:t xml:space="preserve">and </w:t>
      </w:r>
      <w:r w:rsidR="007743FA" w:rsidRPr="00D01A4E">
        <w:rPr>
          <w:rFonts w:ascii="Times New Roman" w:hAnsi="Times New Roman"/>
          <w:b/>
          <w:bCs/>
          <w:iCs/>
        </w:rPr>
        <w:t>C</w:t>
      </w:r>
      <w:r w:rsidR="00281FE1" w:rsidRPr="00D01A4E">
        <w:rPr>
          <w:rFonts w:ascii="Times New Roman" w:hAnsi="Times New Roman"/>
          <w:b/>
          <w:bCs/>
          <w:iCs/>
        </w:rPr>
        <w:t xml:space="preserve">onsiderations </w:t>
      </w:r>
      <w:r w:rsidR="007743FA" w:rsidRPr="00D01A4E">
        <w:rPr>
          <w:rFonts w:ascii="Times New Roman" w:hAnsi="Times New Roman"/>
          <w:b/>
          <w:bCs/>
          <w:iCs/>
        </w:rPr>
        <w:t>on</w:t>
      </w:r>
      <w:r w:rsidRPr="00D01A4E">
        <w:rPr>
          <w:rFonts w:ascii="Times New Roman" w:hAnsi="Times New Roman"/>
          <w:b/>
          <w:bCs/>
          <w:iCs/>
        </w:rPr>
        <w:t xml:space="preserve"> the Second Experiment</w:t>
      </w:r>
    </w:p>
    <w:p w14:paraId="20DD534F" w14:textId="77777777" w:rsidR="00F6674A" w:rsidRPr="00D01A4E" w:rsidRDefault="00F6674A" w:rsidP="007743FA">
      <w:pPr>
        <w:pStyle w:val="a4"/>
        <w:jc w:val="both"/>
        <w:outlineLvl w:val="0"/>
        <w:rPr>
          <w:rFonts w:ascii="Times New Roman" w:hAnsi="Times New Roman"/>
          <w:b/>
          <w:bCs/>
          <w:iCs/>
        </w:rPr>
      </w:pPr>
    </w:p>
    <w:p w14:paraId="65D1C361" w14:textId="77777777" w:rsidR="00F6674A" w:rsidRPr="00D01A4E" w:rsidRDefault="00F6674A" w:rsidP="007743FA">
      <w:pPr>
        <w:pStyle w:val="a4"/>
        <w:jc w:val="both"/>
        <w:outlineLvl w:val="0"/>
        <w:rPr>
          <w:rFonts w:ascii="Times New Roman" w:hAnsi="Times New Roman"/>
          <w:bCs/>
          <w:iCs/>
          <w:lang w:eastAsia="ja-JP"/>
        </w:rPr>
      </w:pPr>
      <w:r w:rsidRPr="00D01A4E">
        <w:rPr>
          <w:rFonts w:ascii="Times New Roman" w:hAnsi="Times New Roman" w:hint="eastAsia"/>
          <w:b/>
          <w:bCs/>
          <w:iCs/>
          <w:lang w:eastAsia="ja-JP"/>
        </w:rPr>
        <w:t xml:space="preserve"> </w:t>
      </w:r>
      <w:r w:rsidRPr="00D01A4E">
        <w:rPr>
          <w:rFonts w:ascii="Times New Roman" w:hAnsi="Times New Roman"/>
          <w:b/>
          <w:bCs/>
          <w:iCs/>
          <w:lang w:eastAsia="ja-JP"/>
        </w:rPr>
        <w:t xml:space="preserve">    </w:t>
      </w:r>
      <w:r w:rsidR="003340B6" w:rsidRPr="00D01A4E">
        <w:rPr>
          <w:rFonts w:ascii="Times New Roman" w:hAnsi="Times New Roman"/>
          <w:bCs/>
          <w:iCs/>
          <w:lang w:eastAsia="ja-JP"/>
        </w:rPr>
        <w:t xml:space="preserve">The second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00347B57">
        <w:rPr>
          <w:rFonts w:ascii="Times New Roman" w:hAnsi="Times New Roman"/>
          <w:bCs/>
          <w:iCs/>
          <w:szCs w:val="20"/>
          <w:lang w:eastAsia="ja-JP"/>
        </w:rPr>
        <w:t xml:space="preserve"> </w:t>
      </w:r>
      <w:r w:rsidR="003340B6" w:rsidRPr="00D01A4E">
        <w:rPr>
          <w:rFonts w:ascii="Times New Roman" w:hAnsi="Times New Roman"/>
          <w:bCs/>
          <w:iCs/>
          <w:lang w:eastAsia="ja-JP"/>
        </w:rPr>
        <w:t xml:space="preserve">experiment was conducted to be done just once </w:t>
      </w:r>
      <w:r w:rsidR="007743FA" w:rsidRPr="00D01A4E">
        <w:rPr>
          <w:rFonts w:ascii="Times New Roman" w:hAnsi="Times New Roman"/>
          <w:bCs/>
          <w:iCs/>
          <w:lang w:eastAsia="ja-JP"/>
        </w:rPr>
        <w:t>1</w:t>
      </w:r>
      <w:r w:rsidR="003340B6" w:rsidRPr="00D01A4E">
        <w:rPr>
          <w:rFonts w:ascii="Times New Roman" w:hAnsi="Times New Roman"/>
          <w:bCs/>
          <w:iCs/>
          <w:lang w:eastAsia="ja-JP"/>
        </w:rPr>
        <w:t xml:space="preserve"> week after the first experiment</w:t>
      </w:r>
      <w:r w:rsidR="007743FA" w:rsidRPr="00D01A4E">
        <w:rPr>
          <w:rFonts w:ascii="Times New Roman" w:hAnsi="Times New Roman"/>
          <w:bCs/>
          <w:iCs/>
          <w:lang w:eastAsia="ja-JP"/>
        </w:rPr>
        <w:t xml:space="preserve"> only with Subject </w:t>
      </w:r>
      <w:r w:rsidR="007743FA" w:rsidRPr="00D01A4E">
        <w:rPr>
          <w:rFonts w:ascii="Times New Roman" w:hAnsi="Times New Roman" w:hint="eastAsia"/>
          <w:bCs/>
          <w:iCs/>
          <w:lang w:eastAsia="ja-JP"/>
        </w:rPr>
        <w:t>①</w:t>
      </w:r>
      <w:r w:rsidR="003340B6" w:rsidRPr="00D01A4E">
        <w:rPr>
          <w:rFonts w:ascii="Times New Roman" w:hAnsi="Times New Roman"/>
          <w:bCs/>
          <w:iCs/>
          <w:lang w:eastAsia="ja-JP"/>
        </w:rPr>
        <w:t xml:space="preserve">. Figure </w:t>
      </w:r>
      <w:r w:rsidR="00A934A1" w:rsidRPr="00D01A4E">
        <w:rPr>
          <w:rFonts w:ascii="Times New Roman" w:hAnsi="Times New Roman"/>
          <w:bCs/>
          <w:iCs/>
          <w:lang w:eastAsia="ja-JP"/>
        </w:rPr>
        <w:t>11</w:t>
      </w:r>
      <w:r w:rsidR="003340B6" w:rsidRPr="00D01A4E">
        <w:rPr>
          <w:rFonts w:ascii="Times New Roman" w:hAnsi="Times New Roman"/>
          <w:bCs/>
          <w:iCs/>
          <w:lang w:eastAsia="ja-JP"/>
        </w:rPr>
        <w:t xml:space="preserve"> shows the gazing plots of the second experiment the first time.</w:t>
      </w:r>
    </w:p>
    <w:p w14:paraId="3B415D98" w14:textId="77777777" w:rsidR="003340B6" w:rsidRPr="00D01A4E" w:rsidRDefault="003340B6" w:rsidP="007743FA">
      <w:pPr>
        <w:pStyle w:val="a4"/>
        <w:jc w:val="both"/>
        <w:outlineLvl w:val="0"/>
        <w:rPr>
          <w:rFonts w:ascii="Times New Roman" w:hAnsi="Times New Roman"/>
          <w:bCs/>
          <w:iCs/>
          <w:lang w:eastAsia="ja-JP"/>
        </w:rPr>
      </w:pPr>
    </w:p>
    <w:p w14:paraId="55B065A3" w14:textId="77777777" w:rsidR="000307CA" w:rsidRPr="00D01A4E" w:rsidRDefault="003340B6" w:rsidP="007743FA">
      <w:pPr>
        <w:pStyle w:val="a4"/>
        <w:jc w:val="both"/>
        <w:outlineLvl w:val="0"/>
        <w:rPr>
          <w:rFonts w:ascii="Times New Roman" w:hAnsi="Times New Roman"/>
          <w:bCs/>
          <w:iCs/>
        </w:rPr>
      </w:pPr>
      <w:r w:rsidRPr="00D01A4E">
        <w:rPr>
          <w:rFonts w:ascii="Times New Roman" w:hAnsi="Times New Roman"/>
          <w:bCs/>
          <w:iCs/>
          <w:noProof/>
        </w:rPr>
        <mc:AlternateContent>
          <mc:Choice Requires="wps">
            <w:drawing>
              <wp:anchor distT="0" distB="0" distL="114300" distR="114300" simplePos="0" relativeHeight="251662336" behindDoc="0" locked="0" layoutInCell="1" allowOverlap="1" wp14:anchorId="0F73C083" wp14:editId="66AD1164">
                <wp:simplePos x="0" y="0"/>
                <wp:positionH relativeFrom="column">
                  <wp:posOffset>760148</wp:posOffset>
                </wp:positionH>
                <wp:positionV relativeFrom="paragraph">
                  <wp:posOffset>1325880</wp:posOffset>
                </wp:positionV>
                <wp:extent cx="263759" cy="210523"/>
                <wp:effectExtent l="0" t="19050" r="22225" b="37465"/>
                <wp:wrapNone/>
                <wp:docPr id="13" name="矢印: 左 13"/>
                <wp:cNvGraphicFramePr/>
                <a:graphic xmlns:a="http://schemas.openxmlformats.org/drawingml/2006/main">
                  <a:graphicData uri="http://schemas.microsoft.com/office/word/2010/wordprocessingShape">
                    <wps:wsp>
                      <wps:cNvSpPr/>
                      <wps:spPr>
                        <a:xfrm rot="2587355">
                          <a:off x="0" y="0"/>
                          <a:ext cx="263759" cy="21052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915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3" o:spid="_x0000_s1026" type="#_x0000_t66" style="position:absolute;left:0;text-align:left;margin-left:59.85pt;margin-top:104.4pt;width:20.75pt;height:16.6pt;rotation:282608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" adj="8620" fillcolor="#5b9bd5 [3204]" strokecolor="#1f4d78 [1604]" strokeweight="1pt"/>
            </w:pict>
          </mc:Fallback>
        </mc:AlternateContent>
      </w:r>
      <w:r w:rsidR="00F6674A" w:rsidRPr="00D01A4E">
        <w:rPr>
          <w:rFonts w:ascii="Times New Roman" w:hAnsi="Times New Roman"/>
          <w:bCs/>
          <w:iCs/>
          <w:noProof/>
        </w:rPr>
        <w:drawing>
          <wp:inline distT="0" distB="0" distL="0" distR="0" wp14:anchorId="18812530" wp14:editId="2D7C5F95">
            <wp:extent cx="2831465" cy="1568073"/>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320" cy="1584607"/>
                    </a:xfrm>
                    <a:prstGeom prst="rect">
                      <a:avLst/>
                    </a:prstGeom>
                    <a:noFill/>
                    <a:ln>
                      <a:noFill/>
                    </a:ln>
                  </pic:spPr>
                </pic:pic>
              </a:graphicData>
            </a:graphic>
          </wp:inline>
        </w:drawing>
      </w:r>
    </w:p>
    <w:p w14:paraId="6B37FAC0" w14:textId="77777777" w:rsidR="003340B6" w:rsidRPr="00D01A4E" w:rsidRDefault="003340B6" w:rsidP="007743FA">
      <w:pPr>
        <w:pStyle w:val="a4"/>
        <w:jc w:val="both"/>
        <w:outlineLvl w:val="0"/>
        <w:rPr>
          <w:rFonts w:ascii="Times New Roman" w:hAnsi="Times New Roman"/>
          <w:bCs/>
          <w:iCs/>
          <w:lang w:eastAsia="ja-JP"/>
        </w:rPr>
      </w:pPr>
      <w:r w:rsidRPr="00D01A4E">
        <w:rPr>
          <w:rFonts w:ascii="Times New Roman" w:hAnsi="Times New Roman" w:hint="eastAsia"/>
          <w:bCs/>
          <w:iCs/>
          <w:lang w:eastAsia="ja-JP"/>
        </w:rPr>
        <w:t>F</w:t>
      </w:r>
      <w:r w:rsidRPr="00D01A4E">
        <w:rPr>
          <w:rFonts w:ascii="Times New Roman" w:hAnsi="Times New Roman"/>
          <w:bCs/>
          <w:iCs/>
          <w:lang w:eastAsia="ja-JP"/>
        </w:rPr>
        <w:t xml:space="preserve">igure </w:t>
      </w:r>
      <w:r w:rsidR="00A934A1" w:rsidRPr="00D01A4E">
        <w:rPr>
          <w:rFonts w:ascii="Times New Roman" w:hAnsi="Times New Roman"/>
          <w:bCs/>
          <w:iCs/>
          <w:lang w:eastAsia="ja-JP"/>
        </w:rPr>
        <w:t>11.</w:t>
      </w:r>
      <w:r w:rsidRPr="00D01A4E">
        <w:rPr>
          <w:rFonts w:ascii="Times New Roman" w:hAnsi="Times New Roman"/>
          <w:bCs/>
          <w:iCs/>
          <w:lang w:eastAsia="ja-JP"/>
        </w:rPr>
        <w:t xml:space="preserve"> First </w:t>
      </w:r>
      <w:r w:rsidR="007743FA" w:rsidRPr="00D01A4E">
        <w:rPr>
          <w:rFonts w:ascii="Times New Roman" w:hAnsi="Times New Roman"/>
          <w:bCs/>
          <w:iCs/>
          <w:lang w:eastAsia="ja-JP"/>
        </w:rPr>
        <w:t>g</w:t>
      </w:r>
      <w:r w:rsidRPr="00D01A4E">
        <w:rPr>
          <w:rFonts w:ascii="Times New Roman" w:hAnsi="Times New Roman"/>
          <w:bCs/>
          <w:iCs/>
          <w:lang w:eastAsia="ja-JP"/>
        </w:rPr>
        <w:t xml:space="preserve">azing plots of Subject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w:t>
      </w:r>
      <w:r w:rsidR="007743FA" w:rsidRPr="00D01A4E">
        <w:rPr>
          <w:rFonts w:ascii="Times New Roman" w:hAnsi="Times New Roman"/>
          <w:bCs/>
          <w:iCs/>
          <w:lang w:eastAsia="ja-JP"/>
        </w:rPr>
        <w:t>during</w:t>
      </w:r>
      <w:r w:rsidRPr="00D01A4E">
        <w:rPr>
          <w:rFonts w:ascii="Times New Roman" w:hAnsi="Times New Roman"/>
          <w:bCs/>
          <w:iCs/>
          <w:lang w:eastAsia="ja-JP"/>
        </w:rPr>
        <w:t xml:space="preserve">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Pr="00347B57">
        <w:rPr>
          <w:rFonts w:ascii="Times New Roman" w:hAnsi="Times New Roman"/>
          <w:bCs/>
          <w:iCs/>
          <w:lang w:eastAsia="ja-JP"/>
        </w:rPr>
        <w:t xml:space="preserve"> </w:t>
      </w:r>
      <w:r w:rsidRPr="00D01A4E">
        <w:rPr>
          <w:rFonts w:ascii="Times New Roman" w:hAnsi="Times New Roman"/>
          <w:bCs/>
          <w:iCs/>
          <w:lang w:eastAsia="ja-JP"/>
        </w:rPr>
        <w:t>experiment</w:t>
      </w:r>
    </w:p>
    <w:p w14:paraId="5D9B7E1A" w14:textId="77777777" w:rsidR="003340B6" w:rsidRPr="00D01A4E" w:rsidRDefault="003340B6" w:rsidP="007743FA">
      <w:pPr>
        <w:pStyle w:val="a4"/>
        <w:jc w:val="both"/>
        <w:outlineLvl w:val="0"/>
        <w:rPr>
          <w:rFonts w:ascii="Times New Roman" w:hAnsi="Times New Roman"/>
          <w:bCs/>
          <w:iCs/>
          <w:lang w:eastAsia="ja-JP"/>
        </w:rPr>
      </w:pPr>
    </w:p>
    <w:p w14:paraId="31418A15" w14:textId="77777777" w:rsidR="003340B6" w:rsidRPr="00D01A4E" w:rsidRDefault="003340B6" w:rsidP="007743FA">
      <w:pPr>
        <w:pStyle w:val="a4"/>
        <w:jc w:val="both"/>
        <w:outlineLvl w:val="0"/>
        <w:rPr>
          <w:rFonts w:ascii="Times New Roman" w:hAnsi="Times New Roman"/>
          <w:bCs/>
          <w:iCs/>
          <w:lang w:eastAsia="ja-JP"/>
        </w:rPr>
      </w:pPr>
      <w:r w:rsidRPr="00D01A4E">
        <w:rPr>
          <w:rFonts w:ascii="Times New Roman" w:hAnsi="Times New Roman" w:hint="eastAsia"/>
          <w:bCs/>
          <w:iCs/>
          <w:lang w:eastAsia="ja-JP"/>
        </w:rPr>
        <w:t xml:space="preserve"> </w:t>
      </w:r>
      <w:r w:rsidRPr="00D01A4E">
        <w:rPr>
          <w:rFonts w:ascii="Times New Roman" w:hAnsi="Times New Roman"/>
          <w:bCs/>
          <w:iCs/>
          <w:lang w:eastAsia="ja-JP"/>
        </w:rPr>
        <w:t xml:space="preserve">   At the second </w:t>
      </w:r>
      <w:r w:rsidR="0035444B" w:rsidRPr="00D01A4E">
        <w:rPr>
          <w:rFonts w:ascii="Times New Roman" w:hAnsi="Times New Roman"/>
          <w:bCs/>
          <w:iCs/>
          <w:lang w:eastAsia="ja-JP"/>
        </w:rPr>
        <w:t xml:space="preserve">last </w:t>
      </w:r>
      <w:r w:rsidRPr="00D01A4E">
        <w:rPr>
          <w:rFonts w:ascii="Times New Roman" w:hAnsi="Times New Roman"/>
          <w:bCs/>
          <w:iCs/>
          <w:lang w:eastAsia="ja-JP"/>
        </w:rPr>
        <w:t xml:space="preserve">line </w:t>
      </w:r>
      <w:r w:rsidR="0035444B" w:rsidRPr="00D01A4E">
        <w:rPr>
          <w:rFonts w:ascii="Times New Roman" w:hAnsi="Times New Roman"/>
          <w:bCs/>
          <w:iCs/>
          <w:lang w:eastAsia="ja-JP"/>
        </w:rPr>
        <w:t>of the paragraph</w:t>
      </w:r>
      <w:r w:rsidRPr="00D01A4E">
        <w:rPr>
          <w:rFonts w:ascii="Times New Roman" w:hAnsi="Times New Roman"/>
          <w:bCs/>
          <w:iCs/>
          <w:lang w:eastAsia="ja-JP"/>
        </w:rPr>
        <w:t>, the regression occurred</w:t>
      </w:r>
      <w:r w:rsidR="000B761B" w:rsidRPr="00D01A4E">
        <w:rPr>
          <w:rFonts w:ascii="Times New Roman" w:hAnsi="Times New Roman"/>
          <w:bCs/>
          <w:iCs/>
          <w:lang w:eastAsia="ja-JP"/>
        </w:rPr>
        <w:t>,</w:t>
      </w:r>
      <w:r w:rsidRPr="00D01A4E">
        <w:rPr>
          <w:rFonts w:ascii="Times New Roman" w:hAnsi="Times New Roman"/>
          <w:bCs/>
          <w:iCs/>
          <w:lang w:eastAsia="ja-JP"/>
        </w:rPr>
        <w:t xml:space="preserve"> and Subject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w:t>
      </w:r>
      <w:r w:rsidRPr="00D01A4E">
        <w:rPr>
          <w:rFonts w:ascii="Times New Roman" w:hAnsi="Times New Roman"/>
          <w:bCs/>
          <w:iCs/>
          <w:lang w:eastAsia="ja-JP"/>
        </w:rPr>
        <w:t>could</w:t>
      </w:r>
      <w:r w:rsidR="000B761B" w:rsidRPr="00D01A4E">
        <w:rPr>
          <w:rFonts w:ascii="Times New Roman" w:hAnsi="Times New Roman"/>
          <w:bCs/>
          <w:iCs/>
          <w:lang w:eastAsia="ja-JP"/>
        </w:rPr>
        <w:t xml:space="preserve"> not</w:t>
      </w:r>
      <w:r w:rsidRPr="00D01A4E">
        <w:rPr>
          <w:rFonts w:ascii="Times New Roman" w:hAnsi="Times New Roman"/>
          <w:bCs/>
          <w:iCs/>
          <w:lang w:eastAsia="ja-JP"/>
        </w:rPr>
        <w:t xml:space="preserve"> follow the text along with </w:t>
      </w:r>
      <w:r w:rsidR="000B761B" w:rsidRPr="00D01A4E">
        <w:rPr>
          <w:rFonts w:ascii="Times New Roman" w:hAnsi="Times New Roman"/>
          <w:bCs/>
          <w:iCs/>
          <w:lang w:eastAsia="ja-JP"/>
        </w:rPr>
        <w:t xml:space="preserve">its </w:t>
      </w:r>
      <w:r w:rsidR="001C5758" w:rsidRPr="00D01A4E">
        <w:rPr>
          <w:rFonts w:ascii="Times New Roman" w:hAnsi="Times New Roman"/>
          <w:bCs/>
          <w:iCs/>
          <w:lang w:eastAsia="ja-JP"/>
        </w:rPr>
        <w:t xml:space="preserve">narration. Then, Subject </w:t>
      </w:r>
      <w:r w:rsidR="001C5758" w:rsidRPr="00D01A4E">
        <w:rPr>
          <w:rFonts w:ascii="Times New Roman" w:hAnsi="Times New Roman" w:hint="eastAsia"/>
          <w:bCs/>
          <w:iCs/>
          <w:lang w:eastAsia="ja-JP"/>
        </w:rPr>
        <w:t>①</w:t>
      </w:r>
      <w:r w:rsidR="001C5758" w:rsidRPr="00D01A4E">
        <w:rPr>
          <w:rFonts w:ascii="Times New Roman" w:hAnsi="Times New Roman" w:hint="eastAsia"/>
          <w:bCs/>
          <w:iCs/>
          <w:lang w:eastAsia="ja-JP"/>
        </w:rPr>
        <w:t xml:space="preserve"> </w:t>
      </w:r>
      <w:r w:rsidR="001C5758" w:rsidRPr="00D01A4E">
        <w:rPr>
          <w:rFonts w:ascii="Times New Roman" w:hAnsi="Times New Roman"/>
          <w:bCs/>
          <w:iCs/>
          <w:lang w:eastAsia="ja-JP"/>
        </w:rPr>
        <w:t xml:space="preserve">requested the second trial of </w:t>
      </w:r>
      <w:r w:rsidR="0007107F" w:rsidRPr="00D01A4E">
        <w:rPr>
          <w:rFonts w:ascii="Times New Roman" w:hAnsi="Times New Roman"/>
          <w:bCs/>
          <w:iCs/>
          <w:lang w:eastAsia="ja-JP"/>
        </w:rPr>
        <w:t xml:space="preserve">the same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0007107F" w:rsidRPr="00D01A4E">
        <w:rPr>
          <w:rFonts w:ascii="Times New Roman" w:hAnsi="Times New Roman"/>
          <w:bCs/>
          <w:iCs/>
          <w:lang w:eastAsia="ja-JP"/>
        </w:rPr>
        <w:t xml:space="preserve"> experiment. Figure </w:t>
      </w:r>
      <w:r w:rsidR="00A934A1" w:rsidRPr="00D01A4E">
        <w:rPr>
          <w:rFonts w:ascii="Times New Roman" w:hAnsi="Times New Roman"/>
          <w:bCs/>
          <w:iCs/>
          <w:lang w:eastAsia="ja-JP"/>
        </w:rPr>
        <w:t>12</w:t>
      </w:r>
      <w:r w:rsidR="0007107F" w:rsidRPr="00D01A4E">
        <w:rPr>
          <w:rFonts w:ascii="Times New Roman" w:hAnsi="Times New Roman"/>
          <w:bCs/>
          <w:iCs/>
          <w:lang w:eastAsia="ja-JP"/>
        </w:rPr>
        <w:t xml:space="preserve"> shows the </w:t>
      </w:r>
      <w:r w:rsidR="00C4641C" w:rsidRPr="00D01A4E">
        <w:rPr>
          <w:rFonts w:ascii="Times New Roman" w:hAnsi="Times New Roman"/>
          <w:bCs/>
          <w:iCs/>
          <w:lang w:eastAsia="ja-JP"/>
        </w:rPr>
        <w:t>gazing plots of the second experiment the second time.</w:t>
      </w:r>
    </w:p>
    <w:p w14:paraId="3A5B0AEA" w14:textId="77777777" w:rsidR="00C4641C" w:rsidRPr="00D01A4E" w:rsidRDefault="00C4641C" w:rsidP="007743FA">
      <w:pPr>
        <w:pStyle w:val="a4"/>
        <w:jc w:val="both"/>
        <w:outlineLvl w:val="0"/>
        <w:rPr>
          <w:rFonts w:ascii="Times New Roman" w:hAnsi="Times New Roman"/>
          <w:bCs/>
          <w:iCs/>
          <w:lang w:eastAsia="ja-JP"/>
        </w:rPr>
      </w:pPr>
    </w:p>
    <w:p w14:paraId="51BE9131" w14:textId="77777777" w:rsidR="00C4641C" w:rsidRPr="00D01A4E" w:rsidRDefault="00C4641C" w:rsidP="007743FA">
      <w:pPr>
        <w:pStyle w:val="a4"/>
        <w:jc w:val="both"/>
        <w:outlineLvl w:val="0"/>
        <w:rPr>
          <w:rFonts w:ascii="Times New Roman" w:hAnsi="Times New Roman"/>
          <w:bCs/>
          <w:iCs/>
          <w:lang w:eastAsia="ja-JP"/>
        </w:rPr>
      </w:pPr>
      <w:r w:rsidRPr="00D01A4E">
        <w:rPr>
          <w:rFonts w:ascii="Times New Roman" w:hAnsi="Times New Roman"/>
          <w:bCs/>
          <w:iCs/>
          <w:noProof/>
          <w:lang w:eastAsia="ja-JP"/>
        </w:rPr>
        <w:drawing>
          <wp:inline distT="0" distB="0" distL="0" distR="0" wp14:anchorId="176B9300" wp14:editId="14F31F80">
            <wp:extent cx="2827863" cy="1600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906" cy="1608147"/>
                    </a:xfrm>
                    <a:prstGeom prst="rect">
                      <a:avLst/>
                    </a:prstGeom>
                    <a:noFill/>
                    <a:ln>
                      <a:noFill/>
                    </a:ln>
                  </pic:spPr>
                </pic:pic>
              </a:graphicData>
            </a:graphic>
          </wp:inline>
        </w:drawing>
      </w:r>
    </w:p>
    <w:p w14:paraId="16D4EB01" w14:textId="77777777" w:rsidR="00C4641C" w:rsidRPr="00D01A4E" w:rsidRDefault="00C4641C" w:rsidP="007743FA">
      <w:pPr>
        <w:pStyle w:val="a4"/>
        <w:jc w:val="both"/>
        <w:outlineLvl w:val="0"/>
        <w:rPr>
          <w:rFonts w:ascii="Times New Roman" w:hAnsi="Times New Roman"/>
          <w:bCs/>
          <w:iCs/>
          <w:lang w:eastAsia="ja-JP"/>
        </w:rPr>
      </w:pPr>
      <w:r w:rsidRPr="00D01A4E">
        <w:rPr>
          <w:rFonts w:ascii="Times New Roman" w:hAnsi="Times New Roman" w:hint="eastAsia"/>
          <w:bCs/>
          <w:iCs/>
          <w:lang w:eastAsia="ja-JP"/>
        </w:rPr>
        <w:t xml:space="preserve">Figure </w:t>
      </w:r>
      <w:r w:rsidRPr="00D01A4E">
        <w:rPr>
          <w:rFonts w:ascii="Times New Roman" w:hAnsi="Times New Roman"/>
          <w:bCs/>
          <w:iCs/>
          <w:lang w:eastAsia="ja-JP"/>
        </w:rPr>
        <w:t>1</w:t>
      </w:r>
      <w:r w:rsidR="00A934A1" w:rsidRPr="00D01A4E">
        <w:rPr>
          <w:rFonts w:ascii="Times New Roman" w:hAnsi="Times New Roman"/>
          <w:bCs/>
          <w:iCs/>
          <w:lang w:eastAsia="ja-JP"/>
        </w:rPr>
        <w:t>2</w:t>
      </w:r>
      <w:r w:rsidRPr="00D01A4E">
        <w:rPr>
          <w:rFonts w:ascii="Times New Roman" w:hAnsi="Times New Roman" w:hint="eastAsia"/>
          <w:bCs/>
          <w:iCs/>
          <w:lang w:eastAsia="ja-JP"/>
        </w:rPr>
        <w:t xml:space="preserve">. </w:t>
      </w:r>
      <w:r w:rsidRPr="00D01A4E">
        <w:rPr>
          <w:rFonts w:ascii="Times New Roman" w:hAnsi="Times New Roman"/>
          <w:bCs/>
          <w:iCs/>
          <w:lang w:eastAsia="ja-JP"/>
        </w:rPr>
        <w:t>Second</w:t>
      </w:r>
      <w:r w:rsidRPr="00D01A4E">
        <w:rPr>
          <w:rFonts w:ascii="Times New Roman" w:hAnsi="Times New Roman" w:hint="eastAsia"/>
          <w:bCs/>
          <w:iCs/>
          <w:lang w:eastAsia="ja-JP"/>
        </w:rPr>
        <w:t xml:space="preserve"> </w:t>
      </w:r>
      <w:r w:rsidR="000B761B" w:rsidRPr="00D01A4E">
        <w:rPr>
          <w:rFonts w:ascii="Times New Roman" w:hAnsi="Times New Roman"/>
          <w:bCs/>
          <w:iCs/>
          <w:lang w:eastAsia="ja-JP"/>
        </w:rPr>
        <w:t>g</w:t>
      </w:r>
      <w:r w:rsidRPr="00D01A4E">
        <w:rPr>
          <w:rFonts w:ascii="Times New Roman" w:hAnsi="Times New Roman" w:hint="eastAsia"/>
          <w:bCs/>
          <w:iCs/>
          <w:lang w:eastAsia="ja-JP"/>
        </w:rPr>
        <w:t xml:space="preserve">azing plots of Subject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at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00347B57">
        <w:rPr>
          <w:rFonts w:ascii="Times New Roman" w:hAnsi="Times New Roman"/>
          <w:bCs/>
          <w:iCs/>
          <w:szCs w:val="20"/>
          <w:lang w:eastAsia="ja-JP"/>
        </w:rPr>
        <w:t xml:space="preserve"> </w:t>
      </w:r>
      <w:r w:rsidRPr="00D01A4E">
        <w:rPr>
          <w:rFonts w:ascii="Times New Roman" w:hAnsi="Times New Roman" w:hint="eastAsia"/>
          <w:bCs/>
          <w:iCs/>
          <w:lang w:eastAsia="ja-JP"/>
        </w:rPr>
        <w:t>experiment</w:t>
      </w:r>
    </w:p>
    <w:p w14:paraId="014855EA" w14:textId="77777777" w:rsidR="00C4641C" w:rsidRPr="00D01A4E" w:rsidRDefault="00C4641C" w:rsidP="00CF600D">
      <w:pPr>
        <w:pStyle w:val="a4"/>
        <w:jc w:val="both"/>
        <w:outlineLvl w:val="0"/>
        <w:rPr>
          <w:rFonts w:ascii="Times New Roman" w:hAnsi="Times New Roman"/>
          <w:bCs/>
          <w:iCs/>
          <w:lang w:eastAsia="ja-JP"/>
        </w:rPr>
      </w:pPr>
      <w:r w:rsidRPr="00D01A4E">
        <w:rPr>
          <w:rFonts w:ascii="Times New Roman" w:hAnsi="Times New Roman"/>
          <w:bCs/>
          <w:iCs/>
          <w:lang w:eastAsia="ja-JP"/>
        </w:rPr>
        <w:t xml:space="preserve">   </w:t>
      </w:r>
      <w:r w:rsidR="0035444B" w:rsidRPr="00D01A4E">
        <w:rPr>
          <w:rFonts w:ascii="Times New Roman" w:hAnsi="Times New Roman"/>
          <w:bCs/>
          <w:iCs/>
          <w:lang w:eastAsia="ja-JP"/>
        </w:rPr>
        <w:t xml:space="preserve">  </w:t>
      </w:r>
      <w:r w:rsidRPr="00D01A4E">
        <w:rPr>
          <w:rFonts w:ascii="Times New Roman" w:hAnsi="Times New Roman"/>
          <w:bCs/>
          <w:iCs/>
          <w:lang w:eastAsia="ja-JP"/>
        </w:rPr>
        <w:t xml:space="preserve">At the end of the first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Pr="00D01A4E">
        <w:rPr>
          <w:rFonts w:ascii="Times New Roman" w:hAnsi="Times New Roman"/>
          <w:bCs/>
          <w:iCs/>
          <w:lang w:eastAsia="ja-JP"/>
        </w:rPr>
        <w:t xml:space="preserve"> experiment, the examiner asked Subject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w:t>
      </w:r>
      <w:r w:rsidR="000B761B" w:rsidRPr="00D01A4E">
        <w:rPr>
          <w:rFonts w:ascii="Times New Roman" w:hAnsi="Times New Roman"/>
          <w:bCs/>
          <w:iCs/>
          <w:lang w:eastAsia="ja-JP"/>
        </w:rPr>
        <w:t>for</w:t>
      </w:r>
      <w:r w:rsidRPr="00D01A4E">
        <w:rPr>
          <w:rFonts w:ascii="Times New Roman" w:hAnsi="Times New Roman"/>
          <w:bCs/>
          <w:iCs/>
          <w:lang w:eastAsia="ja-JP"/>
        </w:rPr>
        <w:t xml:space="preserve"> feedback of </w:t>
      </w:r>
      <w:r w:rsidR="000B761B" w:rsidRPr="00D01A4E">
        <w:rPr>
          <w:rFonts w:ascii="Times New Roman" w:hAnsi="Times New Roman"/>
          <w:bCs/>
          <w:iCs/>
          <w:lang w:eastAsia="ja-JP"/>
        </w:rPr>
        <w:t xml:space="preserve">on it, </w:t>
      </w:r>
      <w:r w:rsidRPr="00D01A4E">
        <w:rPr>
          <w:rFonts w:ascii="Times New Roman" w:hAnsi="Times New Roman"/>
          <w:bCs/>
          <w:iCs/>
          <w:lang w:eastAsia="ja-JP"/>
        </w:rPr>
        <w:t xml:space="preserve">and Subject </w:t>
      </w:r>
      <w:r w:rsidRPr="00D01A4E">
        <w:rPr>
          <w:rFonts w:ascii="Times New Roman" w:hAnsi="Times New Roman" w:hint="eastAsia"/>
          <w:bCs/>
          <w:iCs/>
          <w:lang w:eastAsia="ja-JP"/>
        </w:rPr>
        <w:t>①</w:t>
      </w:r>
      <w:r w:rsidRPr="00D01A4E">
        <w:rPr>
          <w:rFonts w:ascii="Times New Roman" w:hAnsi="Times New Roman" w:hint="eastAsia"/>
          <w:bCs/>
          <w:iCs/>
          <w:lang w:eastAsia="ja-JP"/>
        </w:rPr>
        <w:t xml:space="preserve"> </w:t>
      </w:r>
      <w:r w:rsidRPr="00D01A4E">
        <w:rPr>
          <w:rFonts w:ascii="Times New Roman" w:hAnsi="Times New Roman"/>
          <w:bCs/>
          <w:iCs/>
          <w:lang w:eastAsia="ja-JP"/>
        </w:rPr>
        <w:t xml:space="preserve">answered that he </w:t>
      </w:r>
      <w:r w:rsidR="000B761B" w:rsidRPr="00D01A4E">
        <w:rPr>
          <w:rFonts w:ascii="Times New Roman" w:hAnsi="Times New Roman"/>
          <w:bCs/>
          <w:iCs/>
          <w:lang w:eastAsia="ja-JP"/>
        </w:rPr>
        <w:t>had found himself</w:t>
      </w:r>
      <w:r w:rsidRPr="00D01A4E">
        <w:rPr>
          <w:rFonts w:ascii="Times New Roman" w:hAnsi="Times New Roman"/>
          <w:bCs/>
          <w:iCs/>
          <w:lang w:eastAsia="ja-JP"/>
        </w:rPr>
        <w:t xml:space="preserve"> lost </w:t>
      </w:r>
      <w:r w:rsidR="000B761B" w:rsidRPr="00D01A4E">
        <w:rPr>
          <w:rFonts w:ascii="Times New Roman" w:hAnsi="Times New Roman"/>
          <w:bCs/>
          <w:iCs/>
          <w:lang w:eastAsia="ja-JP"/>
        </w:rPr>
        <w:t>in</w:t>
      </w:r>
      <w:r w:rsidRPr="00D01A4E">
        <w:rPr>
          <w:rFonts w:ascii="Times New Roman" w:hAnsi="Times New Roman"/>
          <w:bCs/>
          <w:iCs/>
          <w:lang w:eastAsia="ja-JP"/>
        </w:rPr>
        <w:t xml:space="preserve"> the second last line of the paragraph.  He could</w:t>
      </w:r>
      <w:r w:rsidR="000B761B" w:rsidRPr="00D01A4E">
        <w:rPr>
          <w:rFonts w:ascii="Times New Roman" w:hAnsi="Times New Roman"/>
          <w:bCs/>
          <w:iCs/>
          <w:lang w:eastAsia="ja-JP"/>
        </w:rPr>
        <w:t xml:space="preserve"> not</w:t>
      </w:r>
      <w:r w:rsidRPr="00D01A4E">
        <w:rPr>
          <w:rFonts w:ascii="Times New Roman" w:hAnsi="Times New Roman"/>
          <w:bCs/>
          <w:iCs/>
          <w:lang w:eastAsia="ja-JP"/>
        </w:rPr>
        <w:t xml:space="preserve"> verbalize the reason immediately</w:t>
      </w:r>
      <w:r w:rsidR="000B761B" w:rsidRPr="00D01A4E">
        <w:rPr>
          <w:rFonts w:ascii="Times New Roman" w:hAnsi="Times New Roman"/>
          <w:bCs/>
          <w:iCs/>
          <w:lang w:eastAsia="ja-JP"/>
        </w:rPr>
        <w:t>;</w:t>
      </w:r>
      <w:r w:rsidRPr="00D01A4E">
        <w:rPr>
          <w:rFonts w:ascii="Times New Roman" w:hAnsi="Times New Roman"/>
          <w:bCs/>
          <w:iCs/>
          <w:lang w:eastAsia="ja-JP"/>
        </w:rPr>
        <w:t xml:space="preserve"> however, he </w:t>
      </w:r>
      <w:r w:rsidR="004F01D3" w:rsidRPr="00D01A4E">
        <w:rPr>
          <w:rFonts w:ascii="Times New Roman" w:hAnsi="Times New Roman"/>
          <w:bCs/>
          <w:iCs/>
          <w:lang w:eastAsia="ja-JP"/>
        </w:rPr>
        <w:t>seemed to have confused</w:t>
      </w:r>
      <w:r w:rsidRPr="00D01A4E">
        <w:rPr>
          <w:rFonts w:ascii="Times New Roman" w:hAnsi="Times New Roman" w:hint="eastAsia"/>
          <w:bCs/>
          <w:i/>
          <w:iCs/>
          <w:lang w:eastAsia="ja-JP"/>
        </w:rPr>
        <w:t xml:space="preserve"> f</w:t>
      </w:r>
      <w:r w:rsidRPr="00D01A4E">
        <w:rPr>
          <w:rFonts w:ascii="Times New Roman" w:hAnsi="Times New Roman"/>
          <w:bCs/>
          <w:i/>
          <w:iCs/>
          <w:lang w:eastAsia="ja-JP"/>
        </w:rPr>
        <w:t>eathers</w:t>
      </w:r>
      <w:r w:rsidRPr="00D01A4E">
        <w:rPr>
          <w:rFonts w:ascii="Times New Roman" w:hAnsi="Times New Roman"/>
          <w:bCs/>
          <w:iCs/>
          <w:lang w:eastAsia="ja-JP"/>
        </w:rPr>
        <w:t xml:space="preserve"> </w:t>
      </w:r>
      <w:r w:rsidR="004F01D3" w:rsidRPr="00D01A4E">
        <w:rPr>
          <w:rFonts w:ascii="Times New Roman" w:hAnsi="Times New Roman"/>
          <w:bCs/>
          <w:iCs/>
          <w:lang w:eastAsia="ja-JP"/>
        </w:rPr>
        <w:t xml:space="preserve">in the line </w:t>
      </w:r>
      <w:r w:rsidRPr="00D01A4E">
        <w:rPr>
          <w:rFonts w:ascii="Times New Roman" w:hAnsi="Times New Roman"/>
          <w:bCs/>
          <w:iCs/>
          <w:lang w:eastAsia="ja-JP"/>
        </w:rPr>
        <w:t xml:space="preserve">as </w:t>
      </w:r>
      <w:r w:rsidRPr="00D01A4E">
        <w:rPr>
          <w:rFonts w:ascii="Times New Roman" w:hAnsi="Times New Roman"/>
          <w:bCs/>
          <w:i/>
          <w:iCs/>
          <w:lang w:eastAsia="ja-JP"/>
        </w:rPr>
        <w:t>feather</w:t>
      </w:r>
      <w:r w:rsidR="004F01D3" w:rsidRPr="00D01A4E">
        <w:rPr>
          <w:rFonts w:ascii="Times New Roman" w:hAnsi="Times New Roman"/>
          <w:bCs/>
          <w:i/>
          <w:iCs/>
          <w:lang w:eastAsia="ja-JP"/>
        </w:rPr>
        <w:t xml:space="preserve"> </w:t>
      </w:r>
      <w:r w:rsidR="004F01D3" w:rsidRPr="00D01A4E">
        <w:rPr>
          <w:rFonts w:ascii="Times New Roman" w:hAnsi="Times New Roman"/>
          <w:bCs/>
          <w:iCs/>
          <w:lang w:eastAsia="ja-JP"/>
        </w:rPr>
        <w:t xml:space="preserve">in the third last line and had </w:t>
      </w:r>
      <w:r w:rsidR="000B761B" w:rsidRPr="00D01A4E">
        <w:rPr>
          <w:rFonts w:ascii="Times New Roman" w:hAnsi="Times New Roman"/>
          <w:bCs/>
          <w:iCs/>
          <w:lang w:eastAsia="ja-JP"/>
        </w:rPr>
        <w:t>regressed</w:t>
      </w:r>
      <w:r w:rsidR="004F01D3" w:rsidRPr="00D01A4E">
        <w:rPr>
          <w:rFonts w:ascii="Times New Roman" w:hAnsi="Times New Roman"/>
          <w:bCs/>
          <w:iCs/>
          <w:lang w:eastAsia="ja-JP"/>
        </w:rPr>
        <w:t xml:space="preserve"> from the second last </w:t>
      </w:r>
      <w:r w:rsidR="000B761B" w:rsidRPr="00D01A4E">
        <w:rPr>
          <w:rFonts w:ascii="Times New Roman" w:hAnsi="Times New Roman"/>
          <w:bCs/>
          <w:iCs/>
          <w:lang w:eastAsia="ja-JP"/>
        </w:rPr>
        <w:t xml:space="preserve">line </w:t>
      </w:r>
      <w:r w:rsidR="004F01D3" w:rsidRPr="00D01A4E">
        <w:rPr>
          <w:rFonts w:ascii="Times New Roman" w:hAnsi="Times New Roman"/>
          <w:bCs/>
          <w:iCs/>
          <w:lang w:eastAsia="ja-JP"/>
        </w:rPr>
        <w:t xml:space="preserve">to the upper line </w:t>
      </w:r>
      <w:r w:rsidR="000B761B" w:rsidRPr="00D01A4E">
        <w:rPr>
          <w:rFonts w:ascii="Times New Roman" w:hAnsi="Times New Roman"/>
          <w:bCs/>
          <w:iCs/>
          <w:lang w:eastAsia="ja-JP"/>
        </w:rPr>
        <w:t xml:space="preserve">to </w:t>
      </w:r>
      <w:r w:rsidR="004F01D3" w:rsidRPr="00D01A4E">
        <w:rPr>
          <w:rFonts w:ascii="Times New Roman" w:hAnsi="Times New Roman"/>
          <w:bCs/>
          <w:iCs/>
          <w:lang w:eastAsia="ja-JP"/>
        </w:rPr>
        <w:t xml:space="preserve">look for the word </w:t>
      </w:r>
      <w:r w:rsidR="004F01D3" w:rsidRPr="00D01A4E">
        <w:rPr>
          <w:rFonts w:ascii="Times New Roman" w:hAnsi="Times New Roman"/>
          <w:bCs/>
          <w:i/>
          <w:iCs/>
          <w:lang w:eastAsia="ja-JP"/>
        </w:rPr>
        <w:t>feather</w:t>
      </w:r>
      <w:r w:rsidR="004F01D3" w:rsidRPr="00D01A4E">
        <w:rPr>
          <w:rFonts w:ascii="Times New Roman" w:hAnsi="Times New Roman"/>
          <w:bCs/>
          <w:iCs/>
          <w:lang w:eastAsia="ja-JP"/>
        </w:rPr>
        <w:t xml:space="preserve"> while listening to the narration. In the second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004F01D3" w:rsidRPr="00D01A4E">
        <w:rPr>
          <w:rFonts w:ascii="Times New Roman" w:hAnsi="Times New Roman"/>
          <w:bCs/>
          <w:iCs/>
          <w:lang w:eastAsia="ja-JP"/>
        </w:rPr>
        <w:t xml:space="preserve"> experiment, he </w:t>
      </w:r>
      <w:r w:rsidR="000B761B" w:rsidRPr="00D01A4E">
        <w:rPr>
          <w:rFonts w:ascii="Times New Roman" w:hAnsi="Times New Roman"/>
          <w:bCs/>
          <w:iCs/>
          <w:lang w:eastAsia="ja-JP"/>
        </w:rPr>
        <w:t>had not</w:t>
      </w:r>
      <w:r w:rsidR="004F01D3" w:rsidRPr="00D01A4E">
        <w:rPr>
          <w:rFonts w:ascii="Times New Roman" w:hAnsi="Times New Roman"/>
          <w:bCs/>
          <w:iCs/>
          <w:lang w:eastAsia="ja-JP"/>
        </w:rPr>
        <w:t xml:space="preserve"> </w:t>
      </w:r>
      <w:r w:rsidR="000B761B" w:rsidRPr="00D01A4E">
        <w:rPr>
          <w:rFonts w:ascii="Times New Roman" w:hAnsi="Times New Roman"/>
          <w:bCs/>
          <w:iCs/>
          <w:lang w:eastAsia="ja-JP"/>
        </w:rPr>
        <w:t>fixated on</w:t>
      </w:r>
      <w:r w:rsidR="004F01D3" w:rsidRPr="00D01A4E">
        <w:rPr>
          <w:rFonts w:ascii="Times New Roman" w:hAnsi="Times New Roman"/>
          <w:bCs/>
          <w:iCs/>
          <w:lang w:eastAsia="ja-JP"/>
        </w:rPr>
        <w:t xml:space="preserve"> </w:t>
      </w:r>
      <w:r w:rsidR="004F01D3" w:rsidRPr="00D01A4E">
        <w:rPr>
          <w:rFonts w:ascii="Times New Roman" w:hAnsi="Times New Roman"/>
          <w:bCs/>
          <w:i/>
          <w:iCs/>
          <w:lang w:eastAsia="ja-JP"/>
        </w:rPr>
        <w:t xml:space="preserve">feathers </w:t>
      </w:r>
      <w:r w:rsidR="004F01D3" w:rsidRPr="00D01A4E">
        <w:rPr>
          <w:rFonts w:ascii="Times New Roman" w:hAnsi="Times New Roman"/>
          <w:bCs/>
          <w:iCs/>
          <w:lang w:eastAsia="ja-JP"/>
        </w:rPr>
        <w:t xml:space="preserve">and </w:t>
      </w:r>
      <w:r w:rsidR="000B761B" w:rsidRPr="00D01A4E">
        <w:rPr>
          <w:rFonts w:ascii="Times New Roman" w:hAnsi="Times New Roman"/>
          <w:bCs/>
          <w:iCs/>
          <w:lang w:eastAsia="ja-JP"/>
        </w:rPr>
        <w:t xml:space="preserve">had </w:t>
      </w:r>
      <w:r w:rsidR="004F01D3" w:rsidRPr="00D01A4E">
        <w:rPr>
          <w:rFonts w:ascii="Times New Roman" w:hAnsi="Times New Roman"/>
          <w:bCs/>
          <w:iCs/>
          <w:lang w:eastAsia="ja-JP"/>
        </w:rPr>
        <w:t xml:space="preserve">finished reading </w:t>
      </w:r>
      <w:r w:rsidR="000B761B" w:rsidRPr="00D01A4E">
        <w:rPr>
          <w:rFonts w:ascii="Times New Roman" w:hAnsi="Times New Roman"/>
          <w:bCs/>
          <w:iCs/>
          <w:lang w:eastAsia="ja-JP"/>
        </w:rPr>
        <w:t>at</w:t>
      </w:r>
      <w:r w:rsidR="004F01D3" w:rsidRPr="00D01A4E">
        <w:rPr>
          <w:rFonts w:ascii="Times New Roman" w:hAnsi="Times New Roman"/>
          <w:bCs/>
          <w:iCs/>
          <w:lang w:eastAsia="ja-JP"/>
        </w:rPr>
        <w:t xml:space="preserve"> the speed of the narration. After </w:t>
      </w:r>
      <w:r w:rsidR="000B761B" w:rsidRPr="00D01A4E">
        <w:rPr>
          <w:rFonts w:ascii="Times New Roman" w:hAnsi="Times New Roman"/>
          <w:bCs/>
          <w:iCs/>
          <w:lang w:eastAsia="ja-JP"/>
        </w:rPr>
        <w:t>these</w:t>
      </w:r>
      <w:r w:rsidR="004F01D3" w:rsidRPr="00D01A4E">
        <w:rPr>
          <w:rFonts w:ascii="Times New Roman" w:hAnsi="Times New Roman"/>
          <w:bCs/>
          <w:iCs/>
          <w:lang w:eastAsia="ja-JP"/>
        </w:rPr>
        <w:t xml:space="preserve"> experiments, Subject </w:t>
      </w:r>
      <w:r w:rsidR="004F01D3" w:rsidRPr="00D01A4E">
        <w:rPr>
          <w:rFonts w:ascii="Times New Roman" w:hAnsi="Times New Roman" w:hint="eastAsia"/>
          <w:bCs/>
          <w:iCs/>
          <w:lang w:eastAsia="ja-JP"/>
        </w:rPr>
        <w:t>①</w:t>
      </w:r>
      <w:r w:rsidR="004F01D3" w:rsidRPr="00D01A4E">
        <w:rPr>
          <w:rFonts w:ascii="Times New Roman" w:hAnsi="Times New Roman" w:hint="eastAsia"/>
          <w:bCs/>
          <w:iCs/>
          <w:lang w:eastAsia="ja-JP"/>
        </w:rPr>
        <w:t xml:space="preserve"> </w:t>
      </w:r>
      <w:r w:rsidR="004F01D3" w:rsidRPr="00D01A4E">
        <w:rPr>
          <w:rFonts w:ascii="Times New Roman" w:hAnsi="Times New Roman"/>
          <w:bCs/>
          <w:iCs/>
          <w:lang w:eastAsia="ja-JP"/>
        </w:rPr>
        <w:t xml:space="preserve">was able to read the whole text and pronounce </w:t>
      </w:r>
      <w:r w:rsidR="004F01D3" w:rsidRPr="00D01A4E">
        <w:rPr>
          <w:rFonts w:ascii="Times New Roman" w:hAnsi="Times New Roman"/>
          <w:bCs/>
          <w:i/>
          <w:iCs/>
          <w:lang w:eastAsia="ja-JP"/>
        </w:rPr>
        <w:t>feather</w:t>
      </w:r>
      <w:r w:rsidR="004F01D3" w:rsidRPr="00D01A4E">
        <w:rPr>
          <w:rFonts w:ascii="Times New Roman" w:hAnsi="Times New Roman"/>
          <w:bCs/>
          <w:iCs/>
          <w:lang w:eastAsia="ja-JP"/>
        </w:rPr>
        <w:t xml:space="preserve"> with the correct Japanese meaning.</w:t>
      </w:r>
    </w:p>
    <w:p w14:paraId="4F14AF99" w14:textId="77777777" w:rsidR="004F01D3" w:rsidRPr="00D01A4E" w:rsidRDefault="004F01D3" w:rsidP="00CF600D">
      <w:pPr>
        <w:pStyle w:val="a4"/>
        <w:jc w:val="both"/>
        <w:outlineLvl w:val="0"/>
        <w:rPr>
          <w:rFonts w:ascii="Times New Roman" w:hAnsi="Times New Roman"/>
          <w:bCs/>
          <w:iCs/>
          <w:lang w:eastAsia="ja-JP"/>
        </w:rPr>
      </w:pPr>
    </w:p>
    <w:p w14:paraId="67A16642" w14:textId="77777777" w:rsidR="007D15B2" w:rsidRPr="00D01A4E" w:rsidRDefault="007D15B2" w:rsidP="00CF600D">
      <w:pPr>
        <w:pStyle w:val="a4"/>
        <w:jc w:val="both"/>
        <w:outlineLvl w:val="0"/>
        <w:rPr>
          <w:rFonts w:ascii="Times New Roman" w:hAnsi="Times New Roman"/>
          <w:b/>
          <w:bCs/>
          <w:iCs/>
          <w:lang w:eastAsia="ja-JP"/>
        </w:rPr>
      </w:pPr>
      <w:r w:rsidRPr="00D01A4E">
        <w:rPr>
          <w:rFonts w:ascii="Times New Roman" w:hAnsi="Times New Roman" w:hint="eastAsia"/>
          <w:b/>
          <w:bCs/>
          <w:iCs/>
          <w:lang w:eastAsia="ja-JP"/>
        </w:rPr>
        <w:t>S</w:t>
      </w:r>
      <w:r w:rsidRPr="00D01A4E">
        <w:rPr>
          <w:rFonts w:ascii="Times New Roman" w:hAnsi="Times New Roman"/>
          <w:b/>
          <w:bCs/>
          <w:iCs/>
          <w:lang w:eastAsia="ja-JP"/>
        </w:rPr>
        <w:t>tudent's self-awareness focusing on eye-movements</w:t>
      </w:r>
      <w:r w:rsidRPr="00D01A4E">
        <w:rPr>
          <w:rFonts w:ascii="Times New Roman" w:hAnsi="Times New Roman" w:hint="eastAsia"/>
          <w:b/>
          <w:bCs/>
          <w:iCs/>
          <w:lang w:eastAsia="ja-JP"/>
        </w:rPr>
        <w:t xml:space="preserve"> </w:t>
      </w:r>
      <w:r w:rsidRPr="00D01A4E">
        <w:rPr>
          <w:rFonts w:ascii="Times New Roman" w:hAnsi="Times New Roman"/>
          <w:b/>
          <w:bCs/>
          <w:iCs/>
          <w:lang w:eastAsia="ja-JP"/>
        </w:rPr>
        <w:t xml:space="preserve">in </w:t>
      </w:r>
      <w:r w:rsidR="000B761B" w:rsidRPr="00D01A4E">
        <w:rPr>
          <w:rFonts w:ascii="Times New Roman" w:hAnsi="Times New Roman"/>
          <w:b/>
          <w:bCs/>
          <w:iCs/>
          <w:lang w:eastAsia="ja-JP"/>
        </w:rPr>
        <w:t xml:space="preserve">the </w:t>
      </w:r>
      <w:r w:rsidRPr="00D01A4E">
        <w:rPr>
          <w:rFonts w:ascii="Times New Roman" w:hAnsi="Times New Roman"/>
          <w:b/>
          <w:bCs/>
          <w:iCs/>
          <w:lang w:eastAsia="ja-JP"/>
        </w:rPr>
        <w:t>experiments</w:t>
      </w:r>
    </w:p>
    <w:p w14:paraId="35DCE9F0" w14:textId="77777777" w:rsidR="007D15B2" w:rsidRPr="00D01A4E" w:rsidRDefault="007D15B2" w:rsidP="00CF600D">
      <w:pPr>
        <w:pStyle w:val="a4"/>
        <w:jc w:val="both"/>
        <w:outlineLvl w:val="0"/>
        <w:rPr>
          <w:rFonts w:ascii="Times New Roman" w:hAnsi="Times New Roman"/>
          <w:b/>
          <w:bCs/>
          <w:iCs/>
          <w:lang w:eastAsia="ja-JP"/>
        </w:rPr>
      </w:pPr>
    </w:p>
    <w:p w14:paraId="77076E9B" w14:textId="77777777" w:rsidR="007D15B2" w:rsidRPr="00D01A4E" w:rsidRDefault="007D15B2" w:rsidP="00CF600D">
      <w:pPr>
        <w:pStyle w:val="a4"/>
        <w:jc w:val="both"/>
        <w:outlineLvl w:val="0"/>
        <w:rPr>
          <w:rFonts w:ascii="Times New Roman" w:hAnsi="Times New Roman"/>
          <w:bCs/>
          <w:iCs/>
          <w:lang w:eastAsia="ja-JP"/>
        </w:rPr>
      </w:pPr>
      <w:r w:rsidRPr="00D01A4E">
        <w:rPr>
          <w:rFonts w:ascii="Times New Roman" w:hAnsi="Times New Roman" w:hint="eastAsia"/>
          <w:bCs/>
          <w:iCs/>
          <w:lang w:eastAsia="ja-JP"/>
        </w:rPr>
        <w:t xml:space="preserve"> </w:t>
      </w:r>
      <w:r w:rsidRPr="00D01A4E">
        <w:rPr>
          <w:rFonts w:ascii="Times New Roman" w:hAnsi="Times New Roman"/>
          <w:bCs/>
          <w:iCs/>
          <w:lang w:eastAsia="ja-JP"/>
        </w:rPr>
        <w:t xml:space="preserve">   </w:t>
      </w:r>
      <w:r w:rsidR="0035444B" w:rsidRPr="00D01A4E">
        <w:rPr>
          <w:rFonts w:ascii="Times New Roman" w:hAnsi="Times New Roman"/>
          <w:bCs/>
          <w:iCs/>
          <w:lang w:eastAsia="ja-JP"/>
        </w:rPr>
        <w:t xml:space="preserve"> </w:t>
      </w:r>
      <w:r w:rsidR="00397F34" w:rsidRPr="00D01A4E">
        <w:rPr>
          <w:rFonts w:ascii="Times New Roman" w:hAnsi="Times New Roman" w:hint="eastAsia"/>
          <w:bCs/>
          <w:iCs/>
          <w:lang w:eastAsia="ja-JP"/>
        </w:rPr>
        <w:t xml:space="preserve">Four weeks </w:t>
      </w:r>
      <w:r w:rsidR="000B761B" w:rsidRPr="00D01A4E">
        <w:rPr>
          <w:rFonts w:ascii="Times New Roman" w:hAnsi="Times New Roman"/>
          <w:bCs/>
          <w:iCs/>
          <w:lang w:eastAsia="ja-JP"/>
        </w:rPr>
        <w:t>(</w:t>
      </w:r>
      <w:r w:rsidR="00397F34" w:rsidRPr="00D01A4E">
        <w:rPr>
          <w:rFonts w:ascii="Times New Roman" w:hAnsi="Times New Roman"/>
          <w:bCs/>
          <w:iCs/>
          <w:lang w:eastAsia="ja-JP"/>
        </w:rPr>
        <w:t>including winter vacation</w:t>
      </w:r>
      <w:r w:rsidR="000B761B" w:rsidRPr="00D01A4E">
        <w:rPr>
          <w:rFonts w:ascii="Times New Roman" w:hAnsi="Times New Roman"/>
          <w:bCs/>
          <w:iCs/>
          <w:lang w:eastAsia="ja-JP"/>
        </w:rPr>
        <w:t>)</w:t>
      </w:r>
      <w:r w:rsidR="00397F34" w:rsidRPr="00D01A4E">
        <w:rPr>
          <w:rFonts w:ascii="Times New Roman" w:hAnsi="Times New Roman"/>
          <w:bCs/>
          <w:iCs/>
          <w:lang w:eastAsia="ja-JP"/>
        </w:rPr>
        <w:t xml:space="preserve"> </w:t>
      </w:r>
      <w:r w:rsidR="00397F34" w:rsidRPr="00D01A4E">
        <w:rPr>
          <w:rFonts w:ascii="Times New Roman" w:hAnsi="Times New Roman" w:hint="eastAsia"/>
          <w:bCs/>
          <w:iCs/>
          <w:lang w:eastAsia="ja-JP"/>
        </w:rPr>
        <w:t>a</w:t>
      </w:r>
      <w:r w:rsidRPr="00D01A4E">
        <w:rPr>
          <w:rFonts w:ascii="Times New Roman" w:hAnsi="Times New Roman" w:hint="eastAsia"/>
          <w:bCs/>
          <w:iCs/>
          <w:lang w:eastAsia="ja-JP"/>
        </w:rPr>
        <w:t xml:space="preserve">fter </w:t>
      </w:r>
      <w:r w:rsidR="000B761B" w:rsidRPr="00D01A4E">
        <w:rPr>
          <w:rFonts w:ascii="Times New Roman" w:hAnsi="Times New Roman"/>
          <w:bCs/>
          <w:iCs/>
          <w:lang w:eastAsia="ja-JP"/>
        </w:rPr>
        <w:t xml:space="preserve">the </w:t>
      </w:r>
      <w:r w:rsidR="00397F34" w:rsidRPr="00D01A4E">
        <w:rPr>
          <w:rFonts w:ascii="Times New Roman" w:hAnsi="Times New Roman"/>
          <w:bCs/>
          <w:iCs/>
          <w:lang w:eastAsia="ja-JP"/>
        </w:rPr>
        <w:t>two experiments, Subject</w:t>
      </w:r>
      <w:r w:rsidR="000B761B" w:rsidRPr="00D01A4E">
        <w:rPr>
          <w:rFonts w:ascii="Times New Roman" w:hAnsi="Times New Roman"/>
          <w:bCs/>
          <w:iCs/>
          <w:lang w:eastAsia="ja-JP"/>
        </w:rPr>
        <w:t xml:space="preserve"> </w:t>
      </w:r>
      <w:r w:rsidR="00397F34" w:rsidRPr="00D01A4E">
        <w:rPr>
          <w:rFonts w:ascii="Times New Roman" w:hAnsi="Times New Roman" w:hint="eastAsia"/>
          <w:bCs/>
          <w:iCs/>
          <w:lang w:eastAsia="ja-JP"/>
        </w:rPr>
        <w:t>①</w:t>
      </w:r>
      <w:r w:rsidR="00397F34" w:rsidRPr="00D01A4E">
        <w:rPr>
          <w:rFonts w:ascii="Times New Roman" w:hAnsi="Times New Roman" w:hint="eastAsia"/>
          <w:bCs/>
          <w:iCs/>
          <w:lang w:eastAsia="ja-JP"/>
        </w:rPr>
        <w:t xml:space="preserve"> </w:t>
      </w:r>
      <w:r w:rsidR="000B761B" w:rsidRPr="00D01A4E">
        <w:rPr>
          <w:rFonts w:ascii="Times New Roman" w:hAnsi="Times New Roman"/>
          <w:bCs/>
          <w:iCs/>
          <w:lang w:eastAsia="ja-JP"/>
        </w:rPr>
        <w:t>reviewed</w:t>
      </w:r>
      <w:r w:rsidR="00397F34" w:rsidRPr="00D01A4E">
        <w:rPr>
          <w:rFonts w:ascii="Times New Roman" w:hAnsi="Times New Roman"/>
          <w:bCs/>
          <w:iCs/>
          <w:lang w:eastAsia="ja-JP"/>
        </w:rPr>
        <w:t xml:space="preserve"> the experimental data </w:t>
      </w:r>
      <w:r w:rsidR="000B761B" w:rsidRPr="00D01A4E">
        <w:rPr>
          <w:rFonts w:ascii="Times New Roman" w:hAnsi="Times New Roman"/>
          <w:bCs/>
          <w:iCs/>
          <w:lang w:eastAsia="ja-JP"/>
        </w:rPr>
        <w:t>regarding</w:t>
      </w:r>
      <w:r w:rsidR="00397F34" w:rsidRPr="00D01A4E">
        <w:rPr>
          <w:rFonts w:ascii="Times New Roman" w:hAnsi="Times New Roman"/>
          <w:bCs/>
          <w:iCs/>
          <w:lang w:eastAsia="ja-JP"/>
        </w:rPr>
        <w:t xml:space="preserve"> his eye-movement</w:t>
      </w:r>
      <w:r w:rsidR="0058067D" w:rsidRPr="00D01A4E">
        <w:rPr>
          <w:rFonts w:ascii="Times New Roman" w:hAnsi="Times New Roman"/>
          <w:bCs/>
          <w:iCs/>
          <w:lang w:eastAsia="ja-JP"/>
        </w:rPr>
        <w:t>s</w:t>
      </w:r>
      <w:r w:rsidR="00397F34" w:rsidRPr="00D01A4E">
        <w:rPr>
          <w:rFonts w:ascii="Times New Roman" w:hAnsi="Times New Roman"/>
          <w:bCs/>
          <w:iCs/>
          <w:lang w:eastAsia="ja-JP"/>
        </w:rPr>
        <w:t xml:space="preserve"> </w:t>
      </w:r>
      <w:r w:rsidR="000B761B" w:rsidRPr="00D01A4E">
        <w:rPr>
          <w:rFonts w:ascii="Times New Roman" w:hAnsi="Times New Roman"/>
          <w:bCs/>
          <w:iCs/>
          <w:lang w:eastAsia="ja-JP"/>
        </w:rPr>
        <w:t>in</w:t>
      </w:r>
      <w:r w:rsidR="00397F34" w:rsidRPr="00D01A4E">
        <w:rPr>
          <w:rFonts w:ascii="Times New Roman" w:hAnsi="Times New Roman"/>
          <w:bCs/>
          <w:iCs/>
          <w:lang w:eastAsia="ja-JP"/>
        </w:rPr>
        <w:t xml:space="preserve"> the dual task in English </w:t>
      </w:r>
      <w:r w:rsidR="000B761B" w:rsidRPr="00D01A4E">
        <w:rPr>
          <w:rFonts w:ascii="Times New Roman" w:hAnsi="Times New Roman"/>
          <w:bCs/>
          <w:iCs/>
          <w:lang w:eastAsia="ja-JP"/>
        </w:rPr>
        <w:t xml:space="preserve">with the examiner </w:t>
      </w:r>
      <w:r w:rsidR="00397F34" w:rsidRPr="00D01A4E">
        <w:rPr>
          <w:rFonts w:ascii="Times New Roman" w:hAnsi="Times New Roman"/>
          <w:bCs/>
          <w:iCs/>
          <w:lang w:eastAsia="ja-JP"/>
        </w:rPr>
        <w:t xml:space="preserve">and admitted that </w:t>
      </w:r>
      <w:r w:rsidR="0058067D" w:rsidRPr="00D01A4E">
        <w:rPr>
          <w:rFonts w:ascii="Times New Roman" w:hAnsi="Times New Roman"/>
          <w:bCs/>
          <w:iCs/>
          <w:lang w:eastAsia="ja-JP"/>
        </w:rPr>
        <w:t>they</w:t>
      </w:r>
      <w:r w:rsidR="00397F34" w:rsidRPr="00D01A4E">
        <w:rPr>
          <w:rFonts w:ascii="Times New Roman" w:hAnsi="Times New Roman"/>
          <w:bCs/>
          <w:iCs/>
          <w:lang w:eastAsia="ja-JP"/>
        </w:rPr>
        <w:t xml:space="preserve"> </w:t>
      </w:r>
      <w:r w:rsidR="000B761B" w:rsidRPr="00D01A4E">
        <w:rPr>
          <w:rFonts w:ascii="Times New Roman" w:hAnsi="Times New Roman"/>
          <w:bCs/>
          <w:iCs/>
          <w:lang w:eastAsia="ja-JP"/>
        </w:rPr>
        <w:t>show</w:t>
      </w:r>
      <w:r w:rsidR="00397F34" w:rsidRPr="00D01A4E">
        <w:rPr>
          <w:rFonts w:ascii="Times New Roman" w:hAnsi="Times New Roman"/>
          <w:bCs/>
          <w:iCs/>
          <w:lang w:eastAsia="ja-JP"/>
        </w:rPr>
        <w:t xml:space="preserve"> three </w:t>
      </w:r>
      <w:r w:rsidR="000B761B" w:rsidRPr="00D01A4E">
        <w:rPr>
          <w:rFonts w:ascii="Times New Roman" w:hAnsi="Times New Roman"/>
          <w:bCs/>
          <w:iCs/>
          <w:lang w:eastAsia="ja-JP"/>
        </w:rPr>
        <w:t>features:</w:t>
      </w:r>
      <w:r w:rsidR="00397F34" w:rsidRPr="00D01A4E">
        <w:rPr>
          <w:rFonts w:ascii="Times New Roman" w:hAnsi="Times New Roman"/>
          <w:bCs/>
          <w:iCs/>
          <w:lang w:eastAsia="ja-JP"/>
        </w:rPr>
        <w:t xml:space="preserve"> </w:t>
      </w:r>
      <w:r w:rsidR="000B761B" w:rsidRPr="00D01A4E">
        <w:rPr>
          <w:rFonts w:ascii="Times New Roman" w:hAnsi="Times New Roman"/>
          <w:bCs/>
          <w:iCs/>
          <w:lang w:eastAsia="ja-JP"/>
        </w:rPr>
        <w:t>(</w:t>
      </w:r>
      <w:r w:rsidR="00397F34" w:rsidRPr="00D01A4E">
        <w:rPr>
          <w:rFonts w:ascii="Times New Roman" w:hAnsi="Times New Roman"/>
          <w:bCs/>
          <w:iCs/>
          <w:lang w:eastAsia="ja-JP"/>
        </w:rPr>
        <w:t xml:space="preserve">1) bias of gazing location, </w:t>
      </w:r>
      <w:r w:rsidR="000B761B" w:rsidRPr="00D01A4E">
        <w:rPr>
          <w:rFonts w:ascii="Times New Roman" w:hAnsi="Times New Roman"/>
          <w:bCs/>
          <w:iCs/>
          <w:lang w:eastAsia="ja-JP"/>
        </w:rPr>
        <w:t>(</w:t>
      </w:r>
      <w:r w:rsidR="00397F34" w:rsidRPr="00D01A4E">
        <w:rPr>
          <w:rFonts w:ascii="Times New Roman" w:hAnsi="Times New Roman"/>
          <w:bCs/>
          <w:iCs/>
          <w:lang w:eastAsia="ja-JP"/>
        </w:rPr>
        <w:t>2) answer</w:t>
      </w:r>
      <w:r w:rsidR="000B761B" w:rsidRPr="00D01A4E">
        <w:rPr>
          <w:rFonts w:ascii="Times New Roman" w:hAnsi="Times New Roman"/>
          <w:bCs/>
          <w:iCs/>
          <w:lang w:eastAsia="ja-JP"/>
        </w:rPr>
        <w:t xml:space="preserve">s given </w:t>
      </w:r>
      <w:r w:rsidR="00397F34" w:rsidRPr="00D01A4E">
        <w:rPr>
          <w:rFonts w:ascii="Times New Roman" w:hAnsi="Times New Roman"/>
          <w:bCs/>
          <w:iCs/>
          <w:lang w:eastAsia="ja-JP"/>
        </w:rPr>
        <w:t xml:space="preserve">without written information, </w:t>
      </w:r>
      <w:r w:rsidR="000B761B" w:rsidRPr="00D01A4E">
        <w:rPr>
          <w:rFonts w:ascii="Times New Roman" w:hAnsi="Times New Roman"/>
          <w:bCs/>
          <w:iCs/>
          <w:lang w:eastAsia="ja-JP"/>
        </w:rPr>
        <w:t>and (</w:t>
      </w:r>
      <w:r w:rsidR="00397F34" w:rsidRPr="00D01A4E">
        <w:rPr>
          <w:rFonts w:ascii="Times New Roman" w:hAnsi="Times New Roman"/>
          <w:bCs/>
          <w:iCs/>
          <w:lang w:eastAsia="ja-JP"/>
        </w:rPr>
        <w:t>3)</w:t>
      </w:r>
      <w:r w:rsidR="000B761B" w:rsidRPr="00D01A4E">
        <w:rPr>
          <w:rFonts w:ascii="Times New Roman" w:hAnsi="Times New Roman"/>
          <w:bCs/>
          <w:iCs/>
          <w:lang w:eastAsia="ja-JP"/>
        </w:rPr>
        <w:t xml:space="preserve"> </w:t>
      </w:r>
      <w:r w:rsidR="00397F34" w:rsidRPr="00D01A4E">
        <w:rPr>
          <w:rFonts w:ascii="Times New Roman" w:hAnsi="Times New Roman"/>
          <w:bCs/>
          <w:iCs/>
          <w:lang w:eastAsia="ja-JP"/>
        </w:rPr>
        <w:t>regressions occur</w:t>
      </w:r>
      <w:r w:rsidR="000B761B" w:rsidRPr="00D01A4E">
        <w:rPr>
          <w:rFonts w:ascii="Times New Roman" w:hAnsi="Times New Roman"/>
          <w:bCs/>
          <w:iCs/>
          <w:lang w:eastAsia="ja-JP"/>
        </w:rPr>
        <w:t>r</w:t>
      </w:r>
      <w:r w:rsidR="00397F34" w:rsidRPr="00D01A4E">
        <w:rPr>
          <w:rFonts w:ascii="Times New Roman" w:hAnsi="Times New Roman"/>
          <w:bCs/>
          <w:iCs/>
          <w:lang w:eastAsia="ja-JP"/>
        </w:rPr>
        <w:t xml:space="preserve">ing during listening comprehension. </w:t>
      </w:r>
      <w:r w:rsidR="0064491D" w:rsidRPr="00D01A4E">
        <w:rPr>
          <w:rFonts w:ascii="Times New Roman" w:hAnsi="Times New Roman"/>
          <w:bCs/>
          <w:iCs/>
          <w:lang w:eastAsia="ja-JP"/>
        </w:rPr>
        <w:t xml:space="preserve">Consequently, </w:t>
      </w:r>
      <w:r w:rsidR="0064491D" w:rsidRPr="00D01A4E">
        <w:rPr>
          <w:rFonts w:ascii="Times New Roman" w:hAnsi="Times New Roman" w:hint="eastAsia"/>
          <w:bCs/>
          <w:iCs/>
          <w:lang w:eastAsia="ja-JP"/>
        </w:rPr>
        <w:t>Subject</w:t>
      </w:r>
      <w:r w:rsidR="000B761B" w:rsidRPr="00D01A4E">
        <w:rPr>
          <w:rFonts w:ascii="Times New Roman" w:hAnsi="Times New Roman"/>
          <w:bCs/>
          <w:iCs/>
          <w:lang w:eastAsia="ja-JP"/>
        </w:rPr>
        <w:t xml:space="preserve"> </w:t>
      </w:r>
      <w:r w:rsidR="0064491D" w:rsidRPr="00D01A4E">
        <w:rPr>
          <w:rFonts w:ascii="Times New Roman" w:hAnsi="Times New Roman" w:hint="eastAsia"/>
          <w:bCs/>
          <w:iCs/>
          <w:lang w:eastAsia="ja-JP"/>
        </w:rPr>
        <w:t>①</w:t>
      </w:r>
      <w:r w:rsidR="0064491D" w:rsidRPr="00D01A4E">
        <w:rPr>
          <w:rFonts w:ascii="Times New Roman" w:hAnsi="Times New Roman" w:hint="eastAsia"/>
          <w:bCs/>
          <w:iCs/>
          <w:lang w:eastAsia="ja-JP"/>
        </w:rPr>
        <w:t xml:space="preserve"> </w:t>
      </w:r>
      <w:r w:rsidR="0064491D" w:rsidRPr="00D01A4E">
        <w:rPr>
          <w:rFonts w:ascii="Times New Roman" w:hAnsi="Times New Roman"/>
          <w:bCs/>
          <w:iCs/>
          <w:lang w:eastAsia="ja-JP"/>
        </w:rPr>
        <w:t xml:space="preserve">proclaimed that </w:t>
      </w:r>
      <w:r w:rsidR="00C42F99" w:rsidRPr="00D01A4E">
        <w:rPr>
          <w:rFonts w:ascii="Times New Roman" w:hAnsi="Times New Roman"/>
          <w:bCs/>
          <w:iCs/>
          <w:lang w:eastAsia="ja-JP"/>
        </w:rPr>
        <w:t xml:space="preserve">when he </w:t>
      </w:r>
      <w:r w:rsidR="00E308E1" w:rsidRPr="00D01A4E">
        <w:rPr>
          <w:rFonts w:ascii="Times New Roman" w:hAnsi="Times New Roman"/>
          <w:bCs/>
          <w:iCs/>
          <w:lang w:eastAsia="ja-JP"/>
        </w:rPr>
        <w:t>performs a</w:t>
      </w:r>
      <w:r w:rsidR="00C42F99" w:rsidRPr="00D01A4E">
        <w:rPr>
          <w:rFonts w:ascii="Times New Roman" w:hAnsi="Times New Roman"/>
          <w:bCs/>
          <w:iCs/>
          <w:lang w:eastAsia="ja-JP"/>
        </w:rPr>
        <w:t xml:space="preserve"> dual task in English, </w:t>
      </w:r>
      <w:r w:rsidR="0064491D" w:rsidRPr="00D01A4E">
        <w:rPr>
          <w:rFonts w:ascii="Times New Roman" w:hAnsi="Times New Roman"/>
          <w:bCs/>
          <w:iCs/>
          <w:lang w:eastAsia="ja-JP"/>
        </w:rPr>
        <w:t xml:space="preserve">he patiently </w:t>
      </w:r>
      <w:r w:rsidR="00C42F99" w:rsidRPr="00D01A4E">
        <w:rPr>
          <w:rFonts w:ascii="Times New Roman" w:hAnsi="Times New Roman"/>
          <w:bCs/>
          <w:iCs/>
          <w:lang w:eastAsia="ja-JP"/>
        </w:rPr>
        <w:t>keeps moving the eyes</w:t>
      </w:r>
      <w:r w:rsidR="0064491D" w:rsidRPr="00D01A4E">
        <w:rPr>
          <w:rFonts w:ascii="Times New Roman" w:hAnsi="Times New Roman"/>
          <w:bCs/>
          <w:iCs/>
          <w:lang w:eastAsia="ja-JP"/>
        </w:rPr>
        <w:t xml:space="preserve"> from left to right toward the bottom even though he </w:t>
      </w:r>
      <w:r w:rsidR="00C42F99" w:rsidRPr="00D01A4E">
        <w:rPr>
          <w:rFonts w:ascii="Times New Roman" w:hAnsi="Times New Roman"/>
          <w:bCs/>
          <w:iCs/>
          <w:lang w:eastAsia="ja-JP"/>
        </w:rPr>
        <w:t>gets</w:t>
      </w:r>
      <w:r w:rsidR="0064491D" w:rsidRPr="00D01A4E">
        <w:rPr>
          <w:rFonts w:ascii="Times New Roman" w:hAnsi="Times New Roman"/>
          <w:bCs/>
          <w:iCs/>
          <w:lang w:eastAsia="ja-JP"/>
        </w:rPr>
        <w:t xml:space="preserve"> </w:t>
      </w:r>
      <w:r w:rsidR="00C42F99" w:rsidRPr="00D01A4E">
        <w:rPr>
          <w:rFonts w:ascii="Times New Roman" w:hAnsi="Times New Roman"/>
          <w:bCs/>
          <w:iCs/>
          <w:lang w:eastAsia="ja-JP"/>
        </w:rPr>
        <w:t xml:space="preserve">confused. He realized </w:t>
      </w:r>
      <w:r w:rsidR="00E308E1" w:rsidRPr="00D01A4E">
        <w:rPr>
          <w:rFonts w:ascii="Times New Roman" w:hAnsi="Times New Roman"/>
          <w:bCs/>
          <w:iCs/>
          <w:lang w:eastAsia="ja-JP"/>
        </w:rPr>
        <w:t>that when</w:t>
      </w:r>
      <w:r w:rsidR="00C42F99" w:rsidRPr="00D01A4E">
        <w:rPr>
          <w:rFonts w:ascii="Times New Roman" w:hAnsi="Times New Roman"/>
          <w:bCs/>
          <w:iCs/>
          <w:lang w:eastAsia="ja-JP"/>
        </w:rPr>
        <w:t xml:space="preserve"> he is lost </w:t>
      </w:r>
      <w:r w:rsidR="00E308E1" w:rsidRPr="00D01A4E">
        <w:rPr>
          <w:rFonts w:ascii="Times New Roman" w:hAnsi="Times New Roman"/>
          <w:bCs/>
          <w:iCs/>
          <w:lang w:eastAsia="ja-JP"/>
        </w:rPr>
        <w:t xml:space="preserve">in </w:t>
      </w:r>
      <w:r w:rsidR="00C42F99" w:rsidRPr="00D01A4E">
        <w:rPr>
          <w:rFonts w:ascii="Times New Roman" w:hAnsi="Times New Roman"/>
          <w:bCs/>
          <w:iCs/>
          <w:lang w:eastAsia="ja-JP"/>
        </w:rPr>
        <w:t>the meaning and does regressoins on the text, he miss</w:t>
      </w:r>
      <w:r w:rsidR="00E308E1" w:rsidRPr="00D01A4E">
        <w:rPr>
          <w:rFonts w:ascii="Times New Roman" w:hAnsi="Times New Roman"/>
          <w:bCs/>
          <w:iCs/>
          <w:lang w:eastAsia="ja-JP"/>
        </w:rPr>
        <w:t>es</w:t>
      </w:r>
      <w:r w:rsidR="00C42F99" w:rsidRPr="00D01A4E">
        <w:rPr>
          <w:rFonts w:ascii="Times New Roman" w:hAnsi="Times New Roman"/>
          <w:bCs/>
          <w:iCs/>
          <w:lang w:eastAsia="ja-JP"/>
        </w:rPr>
        <w:t xml:space="preserve"> new information to be acquired through listening comprehension. </w:t>
      </w:r>
    </w:p>
    <w:p w14:paraId="732B2904" w14:textId="77777777" w:rsidR="00C42F99" w:rsidRPr="00D01A4E" w:rsidRDefault="00C42F99" w:rsidP="00CF600D">
      <w:pPr>
        <w:pStyle w:val="a4"/>
        <w:jc w:val="both"/>
        <w:outlineLvl w:val="0"/>
        <w:rPr>
          <w:rFonts w:ascii="Times New Roman" w:hAnsi="Times New Roman"/>
          <w:bCs/>
          <w:iCs/>
          <w:lang w:eastAsia="ja-JP"/>
        </w:rPr>
      </w:pPr>
      <w:r w:rsidRPr="00D01A4E">
        <w:rPr>
          <w:rFonts w:ascii="Times New Roman" w:hAnsi="Times New Roman" w:hint="eastAsia"/>
          <w:bCs/>
          <w:iCs/>
          <w:lang w:eastAsia="ja-JP"/>
        </w:rPr>
        <w:t xml:space="preserve"> </w:t>
      </w:r>
      <w:r w:rsidRPr="00D01A4E">
        <w:rPr>
          <w:rFonts w:ascii="Times New Roman" w:hAnsi="Times New Roman"/>
          <w:bCs/>
          <w:iCs/>
          <w:lang w:eastAsia="ja-JP"/>
        </w:rPr>
        <w:t xml:space="preserve">   One month later, he </w:t>
      </w:r>
      <w:r w:rsidR="00E308E1" w:rsidRPr="00D01A4E">
        <w:rPr>
          <w:rFonts w:ascii="Times New Roman" w:hAnsi="Times New Roman"/>
          <w:bCs/>
          <w:iCs/>
          <w:lang w:eastAsia="ja-JP"/>
        </w:rPr>
        <w:t>scored</w:t>
      </w:r>
      <w:r w:rsidRPr="00D01A4E">
        <w:rPr>
          <w:rFonts w:ascii="Times New Roman" w:hAnsi="Times New Roman"/>
          <w:bCs/>
          <w:iCs/>
          <w:lang w:eastAsia="ja-JP"/>
        </w:rPr>
        <w:t xml:space="preserve"> </w:t>
      </w:r>
      <w:r w:rsidR="00A25F39" w:rsidRPr="00D01A4E">
        <w:rPr>
          <w:rFonts w:ascii="Times New Roman" w:hAnsi="Times New Roman"/>
          <w:bCs/>
          <w:iCs/>
          <w:lang w:eastAsia="ja-JP"/>
        </w:rPr>
        <w:t>350 (Listening score</w:t>
      </w:r>
      <w:r w:rsidR="00E308E1" w:rsidRPr="00D01A4E">
        <w:rPr>
          <w:rFonts w:ascii="Times New Roman" w:hAnsi="Times New Roman"/>
          <w:bCs/>
          <w:iCs/>
          <w:lang w:eastAsia="ja-JP"/>
        </w:rPr>
        <w:t>:</w:t>
      </w:r>
      <w:r w:rsidR="00A25F39" w:rsidRPr="00D01A4E">
        <w:rPr>
          <w:rFonts w:ascii="Times New Roman" w:hAnsi="Times New Roman"/>
          <w:bCs/>
          <w:iCs/>
          <w:lang w:eastAsia="ja-JP"/>
        </w:rPr>
        <w:t xml:space="preserve"> 255</w:t>
      </w:r>
      <w:r w:rsidR="00E308E1" w:rsidRPr="00D01A4E">
        <w:rPr>
          <w:rFonts w:ascii="Times New Roman" w:hAnsi="Times New Roman"/>
          <w:bCs/>
          <w:iCs/>
          <w:lang w:eastAsia="ja-JP"/>
        </w:rPr>
        <w:t xml:space="preserve">; </w:t>
      </w:r>
      <w:r w:rsidR="00A25F39" w:rsidRPr="00D01A4E">
        <w:rPr>
          <w:rFonts w:ascii="Times New Roman" w:hAnsi="Times New Roman"/>
          <w:bCs/>
          <w:iCs/>
          <w:lang w:eastAsia="ja-JP"/>
        </w:rPr>
        <w:t>Reading score</w:t>
      </w:r>
      <w:r w:rsidR="00E308E1" w:rsidRPr="00D01A4E">
        <w:rPr>
          <w:rFonts w:ascii="Times New Roman" w:hAnsi="Times New Roman"/>
          <w:bCs/>
          <w:iCs/>
          <w:lang w:eastAsia="ja-JP"/>
        </w:rPr>
        <w:t xml:space="preserve">: </w:t>
      </w:r>
      <w:r w:rsidR="00A25F39" w:rsidRPr="00D01A4E">
        <w:rPr>
          <w:rFonts w:ascii="Times New Roman" w:hAnsi="Times New Roman"/>
          <w:bCs/>
          <w:iCs/>
          <w:lang w:eastAsia="ja-JP"/>
        </w:rPr>
        <w:t xml:space="preserve">95) on </w:t>
      </w:r>
      <w:r w:rsidR="00E308E1" w:rsidRPr="00D01A4E">
        <w:rPr>
          <w:rFonts w:ascii="Times New Roman" w:hAnsi="Times New Roman"/>
          <w:bCs/>
          <w:iCs/>
          <w:lang w:eastAsia="ja-JP"/>
        </w:rPr>
        <w:t xml:space="preserve">the </w:t>
      </w:r>
      <w:r w:rsidR="00A25F39" w:rsidRPr="00D01A4E">
        <w:rPr>
          <w:rFonts w:ascii="Times New Roman" w:hAnsi="Times New Roman"/>
          <w:bCs/>
          <w:iCs/>
          <w:lang w:eastAsia="ja-JP"/>
        </w:rPr>
        <w:t xml:space="preserve">TOEIC mock test and </w:t>
      </w:r>
      <w:r w:rsidR="00E308E1" w:rsidRPr="00D01A4E">
        <w:rPr>
          <w:rFonts w:ascii="Times New Roman" w:hAnsi="Times New Roman"/>
          <w:bCs/>
          <w:iCs/>
          <w:lang w:eastAsia="ja-JP"/>
        </w:rPr>
        <w:t>obtained</w:t>
      </w:r>
      <w:r w:rsidR="00A25F39" w:rsidRPr="00D01A4E">
        <w:rPr>
          <w:rFonts w:ascii="Times New Roman" w:hAnsi="Times New Roman"/>
          <w:bCs/>
          <w:iCs/>
          <w:lang w:eastAsia="ja-JP"/>
        </w:rPr>
        <w:t xml:space="preserve"> the credit of Practical English1A required for graduation </w:t>
      </w:r>
      <w:r w:rsidR="00E308E1" w:rsidRPr="00D01A4E">
        <w:rPr>
          <w:rFonts w:ascii="Times New Roman" w:hAnsi="Times New Roman"/>
          <w:bCs/>
          <w:iCs/>
          <w:lang w:eastAsia="ja-JP"/>
        </w:rPr>
        <w:t>from</w:t>
      </w:r>
      <w:r w:rsidR="00A25F39" w:rsidRPr="00D01A4E">
        <w:rPr>
          <w:rFonts w:ascii="Times New Roman" w:hAnsi="Times New Roman"/>
          <w:bCs/>
          <w:iCs/>
          <w:lang w:eastAsia="ja-JP"/>
        </w:rPr>
        <w:t xml:space="preserve"> NIT, Hakodate</w:t>
      </w:r>
      <w:r w:rsidR="00E308E1" w:rsidRPr="00D01A4E">
        <w:rPr>
          <w:rFonts w:ascii="Times New Roman" w:hAnsi="Times New Roman"/>
          <w:bCs/>
          <w:iCs/>
          <w:lang w:eastAsia="ja-JP"/>
        </w:rPr>
        <w:t xml:space="preserve"> College</w:t>
      </w:r>
      <w:r w:rsidR="00A25F39" w:rsidRPr="00D01A4E">
        <w:rPr>
          <w:rFonts w:ascii="Times New Roman" w:hAnsi="Times New Roman"/>
          <w:bCs/>
          <w:iCs/>
          <w:lang w:eastAsia="ja-JP"/>
        </w:rPr>
        <w:t xml:space="preserve">. </w:t>
      </w:r>
    </w:p>
    <w:p w14:paraId="59D17045" w14:textId="77777777" w:rsidR="00C42F99" w:rsidRPr="00D01A4E" w:rsidRDefault="00C42F99" w:rsidP="00CF600D">
      <w:pPr>
        <w:pStyle w:val="a4"/>
        <w:jc w:val="both"/>
        <w:outlineLvl w:val="0"/>
        <w:rPr>
          <w:rFonts w:ascii="Times New Roman" w:hAnsi="Times New Roman"/>
          <w:bCs/>
          <w:iCs/>
          <w:lang w:eastAsia="ja-JP"/>
        </w:rPr>
      </w:pPr>
    </w:p>
    <w:p w14:paraId="52CCDD9C" w14:textId="77777777" w:rsidR="0084073D" w:rsidRPr="00D01A4E" w:rsidRDefault="0084073D" w:rsidP="0084073D">
      <w:pPr>
        <w:pStyle w:val="a4"/>
        <w:jc w:val="both"/>
        <w:outlineLvl w:val="0"/>
        <w:rPr>
          <w:rFonts w:ascii="Times New Roman" w:hAnsi="Times New Roman"/>
          <w:b/>
          <w:bCs/>
          <w:iCs/>
        </w:rPr>
      </w:pPr>
      <w:r w:rsidRPr="00D01A4E">
        <w:rPr>
          <w:rFonts w:ascii="Times New Roman" w:hAnsi="Times New Roman"/>
          <w:b/>
          <w:bCs/>
          <w:iCs/>
        </w:rPr>
        <w:t>Co</w:t>
      </w:r>
      <w:r w:rsidR="00281FE1" w:rsidRPr="00D01A4E">
        <w:rPr>
          <w:rFonts w:ascii="Times New Roman" w:hAnsi="Times New Roman"/>
          <w:b/>
          <w:bCs/>
          <w:iCs/>
        </w:rPr>
        <w:t>clusion</w:t>
      </w:r>
    </w:p>
    <w:p w14:paraId="185E7BA5" w14:textId="77777777" w:rsidR="00CF600D" w:rsidRPr="00D01A4E" w:rsidRDefault="00CF600D" w:rsidP="0084073D">
      <w:pPr>
        <w:pStyle w:val="a4"/>
        <w:jc w:val="both"/>
        <w:outlineLvl w:val="0"/>
        <w:rPr>
          <w:rFonts w:ascii="Times New Roman" w:hAnsi="Times New Roman"/>
          <w:b/>
          <w:bCs/>
          <w:iCs/>
          <w:color w:val="FF0000"/>
        </w:rPr>
      </w:pPr>
    </w:p>
    <w:p w14:paraId="7BBA37D6" w14:textId="77777777" w:rsidR="00A31D39" w:rsidRPr="00D01A4E" w:rsidRDefault="009F04E5" w:rsidP="00FC6A1B">
      <w:pPr>
        <w:pStyle w:val="a4"/>
        <w:ind w:firstLineChars="100" w:firstLine="200"/>
        <w:jc w:val="both"/>
        <w:outlineLvl w:val="0"/>
        <w:rPr>
          <w:rFonts w:ascii="Times New Roman" w:hAnsi="Times New Roman"/>
          <w:lang w:val="en-GB" w:eastAsia="ja-JP"/>
        </w:rPr>
      </w:pPr>
      <w:r w:rsidRPr="00D01A4E">
        <w:rPr>
          <w:rFonts w:ascii="Times New Roman" w:hAnsi="Times New Roman"/>
          <w:lang w:val="en-GB" w:eastAsia="ja-JP"/>
        </w:rPr>
        <w:t xml:space="preserve">The subject participated in the experiment twice, once by solving the questions of TOEIC Listening Part 3 and </w:t>
      </w:r>
      <w:r w:rsidR="0058067D" w:rsidRPr="00D01A4E">
        <w:rPr>
          <w:rFonts w:ascii="Times New Roman" w:hAnsi="Times New Roman"/>
          <w:lang w:val="en-GB" w:eastAsia="ja-JP"/>
        </w:rPr>
        <w:t>next</w:t>
      </w:r>
      <w:r w:rsidRPr="00D01A4E">
        <w:rPr>
          <w:rFonts w:ascii="Times New Roman" w:hAnsi="Times New Roman"/>
          <w:lang w:val="en-GB" w:eastAsia="ja-JP"/>
        </w:rPr>
        <w:t xml:space="preserve">, </w:t>
      </w:r>
      <w:r w:rsidR="00E308E1" w:rsidRPr="00D01A4E">
        <w:rPr>
          <w:rFonts w:ascii="Times New Roman" w:hAnsi="Times New Roman"/>
          <w:lang w:val="en-GB" w:eastAsia="ja-JP"/>
        </w:rPr>
        <w:t xml:space="preserve">by </w:t>
      </w:r>
      <w:r w:rsidR="0058067D" w:rsidRPr="00D01A4E">
        <w:rPr>
          <w:rFonts w:ascii="Times New Roman" w:hAnsi="Times New Roman"/>
          <w:lang w:val="en-GB" w:eastAsia="ja-JP"/>
        </w:rPr>
        <w:t xml:space="preserve">doing </w:t>
      </w:r>
      <w:r w:rsidR="00347B57" w:rsidRPr="00347B57">
        <w:rPr>
          <w:rFonts w:ascii="Times New Roman" w:hAnsi="Times New Roman"/>
          <w:bCs/>
          <w:iCs/>
          <w:szCs w:val="20"/>
          <w:lang w:eastAsia="ja-JP"/>
        </w:rPr>
        <w:t>"</w:t>
      </w:r>
      <w:r w:rsidR="00347B57" w:rsidRPr="00347B57">
        <w:rPr>
          <w:rFonts w:ascii="Times New Roman" w:hAnsi="Times New Roman"/>
          <w:bCs/>
          <w:i/>
          <w:iCs/>
          <w:szCs w:val="20"/>
          <w:lang w:eastAsia="ja-JP"/>
        </w:rPr>
        <w:t>kikiyomi</w:t>
      </w:r>
      <w:r w:rsidR="00347B57" w:rsidRPr="00347B57">
        <w:rPr>
          <w:rFonts w:ascii="Times New Roman" w:hAnsi="Times New Roman"/>
          <w:bCs/>
          <w:iCs/>
          <w:szCs w:val="20"/>
          <w:lang w:eastAsia="ja-JP"/>
        </w:rPr>
        <w:t>"</w:t>
      </w:r>
      <w:r w:rsidRPr="00D01A4E">
        <w:rPr>
          <w:rFonts w:ascii="Times New Roman" w:hAnsi="Times New Roman"/>
          <w:lang w:val="en-GB" w:eastAsia="ja-JP"/>
        </w:rPr>
        <w:t xml:space="preserve"> on a computer screen on a different day. His eye-movements were recorded both times. Then, visualizing </w:t>
      </w:r>
      <w:r w:rsidR="00E308E1" w:rsidRPr="00D01A4E">
        <w:rPr>
          <w:rFonts w:ascii="Times New Roman" w:hAnsi="Times New Roman"/>
          <w:lang w:val="en-GB" w:eastAsia="ja-JP"/>
        </w:rPr>
        <w:t>his</w:t>
      </w:r>
      <w:r w:rsidRPr="00D01A4E">
        <w:rPr>
          <w:rFonts w:ascii="Times New Roman" w:hAnsi="Times New Roman"/>
          <w:lang w:val="en-GB" w:eastAsia="ja-JP"/>
        </w:rPr>
        <w:t xml:space="preserve"> eye</w:t>
      </w:r>
      <w:r w:rsidR="00E308E1" w:rsidRPr="00D01A4E">
        <w:rPr>
          <w:rFonts w:ascii="Times New Roman" w:hAnsi="Times New Roman"/>
          <w:lang w:val="en-GB" w:eastAsia="ja-JP"/>
        </w:rPr>
        <w:t>-</w:t>
      </w:r>
      <w:r w:rsidRPr="00D01A4E">
        <w:rPr>
          <w:rFonts w:ascii="Times New Roman" w:hAnsi="Times New Roman"/>
          <w:lang w:val="en-GB" w:eastAsia="ja-JP"/>
        </w:rPr>
        <w:t>movements, he observed the patterns of his own irregular eye</w:t>
      </w:r>
      <w:r w:rsidR="00E308E1" w:rsidRPr="00D01A4E">
        <w:rPr>
          <w:rFonts w:ascii="Times New Roman" w:hAnsi="Times New Roman"/>
          <w:lang w:val="en-GB" w:eastAsia="ja-JP"/>
        </w:rPr>
        <w:t>-</w:t>
      </w:r>
      <w:r w:rsidRPr="00D01A4E">
        <w:rPr>
          <w:rFonts w:ascii="Times New Roman" w:hAnsi="Times New Roman"/>
          <w:lang w:val="en-GB" w:eastAsia="ja-JP"/>
        </w:rPr>
        <w:t>movements that seem</w:t>
      </w:r>
      <w:r w:rsidR="00E308E1" w:rsidRPr="00D01A4E">
        <w:rPr>
          <w:rFonts w:ascii="Times New Roman" w:hAnsi="Times New Roman"/>
          <w:lang w:val="en-GB" w:eastAsia="ja-JP"/>
        </w:rPr>
        <w:t>ed</w:t>
      </w:r>
      <w:r w:rsidRPr="00D01A4E">
        <w:rPr>
          <w:rFonts w:ascii="Times New Roman" w:hAnsi="Times New Roman"/>
          <w:lang w:val="en-GB" w:eastAsia="ja-JP"/>
        </w:rPr>
        <w:t xml:space="preserve"> to indicate confusion, such as wandering and going backward while listening</w:t>
      </w:r>
      <w:r w:rsidR="00E308E1" w:rsidRPr="00D01A4E">
        <w:rPr>
          <w:rFonts w:ascii="Times New Roman" w:hAnsi="Times New Roman"/>
          <w:lang w:val="en-GB" w:eastAsia="ja-JP"/>
        </w:rPr>
        <w:t xml:space="preserve"> to</w:t>
      </w:r>
      <w:r w:rsidRPr="00D01A4E">
        <w:rPr>
          <w:rFonts w:ascii="Times New Roman" w:hAnsi="Times New Roman"/>
          <w:lang w:val="en-GB" w:eastAsia="ja-JP"/>
        </w:rPr>
        <w:t xml:space="preserve"> and reading the text. </w:t>
      </w:r>
      <w:r w:rsidR="00E308E1" w:rsidRPr="00D01A4E">
        <w:rPr>
          <w:rFonts w:ascii="Times New Roman" w:hAnsi="Times New Roman"/>
          <w:lang w:val="en-GB" w:eastAsia="ja-JP"/>
        </w:rPr>
        <w:t xml:space="preserve">By </w:t>
      </w:r>
      <w:r w:rsidRPr="00D01A4E">
        <w:rPr>
          <w:rFonts w:ascii="Times New Roman" w:hAnsi="Times New Roman"/>
          <w:lang w:val="en-GB" w:eastAsia="ja-JP"/>
        </w:rPr>
        <w:t>observ</w:t>
      </w:r>
      <w:r w:rsidR="00E308E1" w:rsidRPr="00D01A4E">
        <w:rPr>
          <w:rFonts w:ascii="Times New Roman" w:hAnsi="Times New Roman"/>
          <w:lang w:val="en-GB" w:eastAsia="ja-JP"/>
        </w:rPr>
        <w:t>ing</w:t>
      </w:r>
      <w:r w:rsidRPr="00D01A4E">
        <w:rPr>
          <w:rFonts w:ascii="Times New Roman" w:hAnsi="Times New Roman"/>
          <w:lang w:val="en-GB" w:eastAsia="ja-JP"/>
        </w:rPr>
        <w:t xml:space="preserve"> his eye</w:t>
      </w:r>
      <w:r w:rsidR="00E308E1" w:rsidRPr="00D01A4E">
        <w:rPr>
          <w:rFonts w:ascii="Times New Roman" w:hAnsi="Times New Roman"/>
          <w:lang w:val="en-GB" w:eastAsia="ja-JP"/>
        </w:rPr>
        <w:t>-</w:t>
      </w:r>
      <w:r w:rsidRPr="00D01A4E">
        <w:rPr>
          <w:rFonts w:ascii="Times New Roman" w:hAnsi="Times New Roman"/>
          <w:lang w:val="en-GB" w:eastAsia="ja-JP"/>
        </w:rPr>
        <w:t>movements, he recognized his attitude that inhibits English listening comprehension</w:t>
      </w:r>
      <w:r w:rsidR="000D31C4" w:rsidRPr="00D01A4E">
        <w:rPr>
          <w:rFonts w:ascii="Times New Roman" w:hAnsi="Times New Roman"/>
          <w:lang w:val="en-GB" w:eastAsia="ja-JP"/>
        </w:rPr>
        <w:t>,</w:t>
      </w:r>
      <w:r w:rsidR="00181823" w:rsidRPr="00D01A4E">
        <w:rPr>
          <w:rFonts w:ascii="Times New Roman" w:hAnsi="Times New Roman"/>
          <w:lang w:val="en-GB" w:eastAsia="ja-JP"/>
        </w:rPr>
        <w:t xml:space="preserve"> and </w:t>
      </w:r>
      <w:r w:rsidR="004D19F9" w:rsidRPr="00D01A4E">
        <w:rPr>
          <w:rFonts w:ascii="Times New Roman" w:hAnsi="Times New Roman" w:hint="eastAsia"/>
          <w:lang w:val="en-GB" w:eastAsia="ja-JP"/>
        </w:rPr>
        <w:t>c</w:t>
      </w:r>
      <w:r w:rsidR="004D19F9" w:rsidRPr="00D01A4E">
        <w:rPr>
          <w:rFonts w:ascii="Times New Roman" w:hAnsi="Times New Roman"/>
          <w:lang w:val="en-GB" w:eastAsia="ja-JP"/>
        </w:rPr>
        <w:t xml:space="preserve">onsequently, he achieved the minimum total score on the TOEIC mock test required for graduation </w:t>
      </w:r>
      <w:r w:rsidR="00E308E1" w:rsidRPr="00D01A4E">
        <w:rPr>
          <w:rFonts w:ascii="Times New Roman" w:hAnsi="Times New Roman"/>
          <w:lang w:val="en-GB" w:eastAsia="ja-JP"/>
        </w:rPr>
        <w:t>from</w:t>
      </w:r>
      <w:r w:rsidR="004D19F9" w:rsidRPr="00D01A4E">
        <w:rPr>
          <w:rFonts w:ascii="Times New Roman" w:hAnsi="Times New Roman"/>
          <w:lang w:val="en-GB" w:eastAsia="ja-JP"/>
        </w:rPr>
        <w:t xml:space="preserve"> NIT, Hakodate</w:t>
      </w:r>
      <w:r w:rsidR="00E308E1" w:rsidRPr="00D01A4E">
        <w:rPr>
          <w:rFonts w:ascii="Times New Roman" w:hAnsi="Times New Roman"/>
          <w:lang w:val="en-GB" w:eastAsia="ja-JP"/>
        </w:rPr>
        <w:t xml:space="preserve"> College</w:t>
      </w:r>
      <w:r w:rsidR="004D19F9" w:rsidRPr="00D01A4E">
        <w:rPr>
          <w:rFonts w:ascii="Times New Roman" w:hAnsi="Times New Roman"/>
          <w:lang w:val="en-GB" w:eastAsia="ja-JP"/>
        </w:rPr>
        <w:t xml:space="preserve">. </w:t>
      </w:r>
    </w:p>
    <w:p w14:paraId="31FD1736" w14:textId="77777777" w:rsidR="009F04E5" w:rsidRDefault="00A31D39" w:rsidP="00FC6A1B">
      <w:pPr>
        <w:pStyle w:val="a4"/>
        <w:ind w:firstLineChars="100" w:firstLine="200"/>
        <w:jc w:val="both"/>
        <w:outlineLvl w:val="0"/>
        <w:rPr>
          <w:rFonts w:ascii="Times New Roman" w:hAnsi="Times New Roman"/>
          <w:lang w:val="en-GB" w:eastAsia="ja-JP"/>
        </w:rPr>
      </w:pPr>
      <w:r w:rsidRPr="00D01A4E">
        <w:rPr>
          <w:rFonts w:ascii="Times New Roman" w:hAnsi="Times New Roman"/>
          <w:bCs/>
          <w:iCs/>
        </w:rPr>
        <w:t>According to Koike et</w:t>
      </w:r>
      <w:r w:rsidR="00E308E1" w:rsidRPr="00D01A4E">
        <w:rPr>
          <w:rFonts w:ascii="Times New Roman" w:hAnsi="Times New Roman"/>
          <w:bCs/>
          <w:iCs/>
        </w:rPr>
        <w:t xml:space="preserve"> </w:t>
      </w:r>
      <w:r w:rsidRPr="00D01A4E">
        <w:rPr>
          <w:rFonts w:ascii="Times New Roman" w:hAnsi="Times New Roman"/>
          <w:bCs/>
          <w:iCs/>
        </w:rPr>
        <w:t>al. (2008), listeni</w:t>
      </w:r>
      <w:r w:rsidRPr="00A31D39">
        <w:rPr>
          <w:rFonts w:ascii="Times New Roman" w:hAnsi="Times New Roman"/>
          <w:bCs/>
          <w:iCs/>
        </w:rPr>
        <w:t xml:space="preserve">ng skills </w:t>
      </w:r>
      <w:r w:rsidR="00E308E1">
        <w:rPr>
          <w:rFonts w:ascii="Times New Roman" w:hAnsi="Times New Roman"/>
          <w:bCs/>
          <w:iCs/>
        </w:rPr>
        <w:t xml:space="preserve">do </w:t>
      </w:r>
      <w:r w:rsidRPr="00A31D39">
        <w:rPr>
          <w:rFonts w:ascii="Times New Roman" w:hAnsi="Times New Roman"/>
          <w:bCs/>
          <w:iCs/>
        </w:rPr>
        <w:t xml:space="preserve">not only play the most fundamental role </w:t>
      </w:r>
      <w:r w:rsidR="00E308E1">
        <w:rPr>
          <w:rFonts w:ascii="Times New Roman" w:hAnsi="Times New Roman"/>
          <w:bCs/>
          <w:iCs/>
        </w:rPr>
        <w:t>by</w:t>
      </w:r>
      <w:r w:rsidRPr="00A31D39">
        <w:rPr>
          <w:rFonts w:ascii="Times New Roman" w:hAnsi="Times New Roman"/>
          <w:bCs/>
          <w:iCs/>
        </w:rPr>
        <w:t xml:space="preserve"> </w:t>
      </w:r>
      <w:r w:rsidR="00E308E1">
        <w:rPr>
          <w:rFonts w:ascii="Times New Roman" w:hAnsi="Times New Roman"/>
          <w:bCs/>
          <w:iCs/>
        </w:rPr>
        <w:t xml:space="preserve">allowing </w:t>
      </w:r>
      <w:r w:rsidRPr="00A31D39">
        <w:rPr>
          <w:rFonts w:ascii="Times New Roman" w:hAnsi="Times New Roman"/>
          <w:bCs/>
          <w:iCs/>
        </w:rPr>
        <w:t xml:space="preserve">a listener to comprehend </w:t>
      </w:r>
      <w:r w:rsidR="00E308E1">
        <w:rPr>
          <w:rFonts w:ascii="Times New Roman" w:hAnsi="Times New Roman"/>
          <w:bCs/>
          <w:iCs/>
        </w:rPr>
        <w:t xml:space="preserve">and </w:t>
      </w:r>
      <w:r w:rsidRPr="00A31D39">
        <w:rPr>
          <w:rFonts w:ascii="Times New Roman" w:hAnsi="Times New Roman"/>
          <w:bCs/>
          <w:iCs/>
        </w:rPr>
        <w:t>correctly respond to what a speaker says</w:t>
      </w:r>
      <w:r w:rsidR="00E308E1">
        <w:rPr>
          <w:rFonts w:ascii="Times New Roman" w:hAnsi="Times New Roman"/>
          <w:bCs/>
          <w:iCs/>
        </w:rPr>
        <w:t>,</w:t>
      </w:r>
      <w:r w:rsidRPr="00A31D39">
        <w:rPr>
          <w:rFonts w:ascii="Times New Roman" w:hAnsi="Times New Roman"/>
          <w:bCs/>
          <w:iCs/>
        </w:rPr>
        <w:t xml:space="preserve"> but </w:t>
      </w:r>
      <w:r w:rsidR="00E308E1">
        <w:rPr>
          <w:rFonts w:ascii="Times New Roman" w:hAnsi="Times New Roman"/>
          <w:bCs/>
          <w:iCs/>
        </w:rPr>
        <w:t xml:space="preserve">they </w:t>
      </w:r>
      <w:r w:rsidRPr="00A31D39">
        <w:rPr>
          <w:rFonts w:ascii="Times New Roman" w:hAnsi="Times New Roman"/>
          <w:bCs/>
          <w:iCs/>
        </w:rPr>
        <w:t xml:space="preserve">also </w:t>
      </w:r>
      <w:r w:rsidR="002C14E6">
        <w:rPr>
          <w:rFonts w:ascii="Times New Roman" w:hAnsi="Times New Roman"/>
          <w:bCs/>
          <w:iCs/>
        </w:rPr>
        <w:t>help the listener</w:t>
      </w:r>
      <w:r w:rsidRPr="00A31D39">
        <w:rPr>
          <w:rFonts w:ascii="Times New Roman" w:hAnsi="Times New Roman"/>
          <w:bCs/>
          <w:iCs/>
        </w:rPr>
        <w:t xml:space="preserve"> acquire, control</w:t>
      </w:r>
      <w:r w:rsidR="002C14E6">
        <w:rPr>
          <w:rFonts w:ascii="Times New Roman" w:hAnsi="Times New Roman"/>
          <w:bCs/>
          <w:iCs/>
        </w:rPr>
        <w:t>,</w:t>
      </w:r>
      <w:r w:rsidRPr="00A31D39">
        <w:rPr>
          <w:rFonts w:ascii="Times New Roman" w:hAnsi="Times New Roman"/>
          <w:bCs/>
          <w:iCs/>
        </w:rPr>
        <w:t xml:space="preserve"> and improve speaking, writing, and reading skills. They also claim that listening skills are highly transferred to other skills in English learning. </w:t>
      </w:r>
      <w:r>
        <w:rPr>
          <w:rFonts w:ascii="Times New Roman" w:hAnsi="Times New Roman"/>
          <w:lang w:val="en-GB" w:eastAsia="ja-JP"/>
        </w:rPr>
        <w:t>I</w:t>
      </w:r>
      <w:r w:rsidR="006405AE">
        <w:rPr>
          <w:rFonts w:ascii="Times New Roman" w:hAnsi="Times New Roman"/>
          <w:lang w:val="en-GB" w:eastAsia="ja-JP"/>
        </w:rPr>
        <w:t>f this experimental support work</w:t>
      </w:r>
      <w:r w:rsidR="002C14E6">
        <w:rPr>
          <w:rFonts w:ascii="Times New Roman" w:hAnsi="Times New Roman"/>
          <w:lang w:val="en-GB" w:eastAsia="ja-JP"/>
        </w:rPr>
        <w:t>ed</w:t>
      </w:r>
      <w:r w:rsidR="006405AE">
        <w:rPr>
          <w:rFonts w:ascii="Times New Roman" w:hAnsi="Times New Roman"/>
          <w:lang w:val="en-GB" w:eastAsia="ja-JP"/>
        </w:rPr>
        <w:t xml:space="preserve"> to improve Subject</w:t>
      </w:r>
      <w:r w:rsidR="002C14E6">
        <w:rPr>
          <w:rFonts w:ascii="Times New Roman" w:hAnsi="Times New Roman"/>
          <w:lang w:val="en-GB" w:eastAsia="ja-JP"/>
        </w:rPr>
        <w:t xml:space="preserve"> </w:t>
      </w:r>
      <w:r w:rsidR="006405AE">
        <w:rPr>
          <w:rFonts w:ascii="Times New Roman" w:hAnsi="Times New Roman" w:hint="eastAsia"/>
          <w:lang w:val="en-GB" w:eastAsia="ja-JP"/>
        </w:rPr>
        <w:t>①</w:t>
      </w:r>
      <w:r w:rsidR="006405AE">
        <w:rPr>
          <w:rFonts w:ascii="Times New Roman" w:hAnsi="Times New Roman"/>
          <w:lang w:val="en-GB" w:eastAsia="ja-JP"/>
        </w:rPr>
        <w:t xml:space="preserve">’s listening skill, </w:t>
      </w:r>
      <w:r w:rsidR="002C14E6">
        <w:rPr>
          <w:rFonts w:ascii="Times New Roman" w:hAnsi="Times New Roman"/>
          <w:lang w:val="en-GB" w:eastAsia="ja-JP"/>
        </w:rPr>
        <w:t xml:space="preserve">the </w:t>
      </w:r>
      <w:r w:rsidR="006405AE">
        <w:rPr>
          <w:rFonts w:ascii="Times New Roman" w:hAnsi="Times New Roman"/>
          <w:lang w:val="en-GB" w:eastAsia="ja-JP"/>
        </w:rPr>
        <w:t xml:space="preserve">reading score </w:t>
      </w:r>
      <w:r w:rsidR="002C14E6">
        <w:rPr>
          <w:rFonts w:ascii="Times New Roman" w:hAnsi="Times New Roman"/>
          <w:lang w:val="en-GB" w:eastAsia="ja-JP"/>
        </w:rPr>
        <w:t>would have</w:t>
      </w:r>
      <w:r w:rsidR="006405AE">
        <w:rPr>
          <w:rFonts w:ascii="Times New Roman" w:hAnsi="Times New Roman"/>
          <w:lang w:val="en-GB" w:eastAsia="ja-JP"/>
        </w:rPr>
        <w:t xml:space="preserve"> </w:t>
      </w:r>
      <w:r>
        <w:rPr>
          <w:rFonts w:ascii="Times New Roman" w:hAnsi="Times New Roman"/>
          <w:lang w:val="en-GB" w:eastAsia="ja-JP"/>
        </w:rPr>
        <w:t>increase</w:t>
      </w:r>
      <w:r w:rsidR="002C14E6">
        <w:rPr>
          <w:rFonts w:ascii="Times New Roman" w:hAnsi="Times New Roman"/>
          <w:lang w:val="en-GB" w:eastAsia="ja-JP"/>
        </w:rPr>
        <w:t>d</w:t>
      </w:r>
      <w:r w:rsidR="006405AE">
        <w:rPr>
          <w:rFonts w:ascii="Times New Roman" w:hAnsi="Times New Roman"/>
          <w:lang w:val="en-GB" w:eastAsia="ja-JP"/>
        </w:rPr>
        <w:t xml:space="preserve"> as well</w:t>
      </w:r>
      <w:r w:rsidR="002C14E6">
        <w:rPr>
          <w:rFonts w:ascii="Times New Roman" w:hAnsi="Times New Roman"/>
          <w:lang w:val="en-GB" w:eastAsia="ja-JP"/>
        </w:rPr>
        <w:t>; however,</w:t>
      </w:r>
      <w:r>
        <w:rPr>
          <w:rFonts w:ascii="Times New Roman" w:hAnsi="Times New Roman"/>
          <w:lang w:val="en-GB" w:eastAsia="ja-JP"/>
        </w:rPr>
        <w:t xml:space="preserve"> </w:t>
      </w:r>
      <w:r>
        <w:rPr>
          <w:rFonts w:ascii="Times New Roman" w:hAnsi="Times New Roman"/>
          <w:lang w:val="en-GB" w:eastAsia="ja-JP"/>
        </w:rPr>
        <w:lastRenderedPageBreak/>
        <w:t xml:space="preserve">it </w:t>
      </w:r>
      <w:r w:rsidR="002C14E6">
        <w:rPr>
          <w:rFonts w:ascii="Times New Roman" w:hAnsi="Times New Roman"/>
          <w:lang w:val="en-GB" w:eastAsia="ja-JP"/>
        </w:rPr>
        <w:t>did</w:t>
      </w:r>
      <w:r>
        <w:rPr>
          <w:rFonts w:ascii="Times New Roman" w:hAnsi="Times New Roman"/>
          <w:lang w:val="en-GB" w:eastAsia="ja-JP"/>
        </w:rPr>
        <w:t xml:space="preserve"> not</w:t>
      </w:r>
      <w:r w:rsidR="006405AE">
        <w:rPr>
          <w:rFonts w:ascii="Times New Roman" w:hAnsi="Times New Roman"/>
          <w:lang w:val="en-GB" w:eastAsia="ja-JP"/>
        </w:rPr>
        <w:t>.</w:t>
      </w:r>
      <w:r>
        <w:rPr>
          <w:rFonts w:ascii="Times New Roman" w:hAnsi="Times New Roman"/>
          <w:lang w:val="en-GB" w:eastAsia="ja-JP"/>
        </w:rPr>
        <w:t xml:space="preserve"> Therefore, it </w:t>
      </w:r>
      <w:r w:rsidR="002C14E6">
        <w:rPr>
          <w:rFonts w:ascii="Times New Roman" w:hAnsi="Times New Roman"/>
          <w:lang w:val="en-GB" w:eastAsia="ja-JP"/>
        </w:rPr>
        <w:t>can</w:t>
      </w:r>
      <w:r>
        <w:rPr>
          <w:rFonts w:ascii="Times New Roman" w:hAnsi="Times New Roman"/>
          <w:lang w:val="en-GB" w:eastAsia="ja-JP"/>
        </w:rPr>
        <w:t xml:space="preserve">not be </w:t>
      </w:r>
      <w:r w:rsidR="002C14E6">
        <w:rPr>
          <w:rFonts w:ascii="Times New Roman" w:hAnsi="Times New Roman"/>
          <w:lang w:val="en-GB" w:eastAsia="ja-JP"/>
        </w:rPr>
        <w:t>argued</w:t>
      </w:r>
      <w:r>
        <w:rPr>
          <w:rFonts w:ascii="Times New Roman" w:hAnsi="Times New Roman"/>
          <w:lang w:val="en-GB" w:eastAsia="ja-JP"/>
        </w:rPr>
        <w:t xml:space="preserve"> that this experimental support directly worked to improve </w:t>
      </w:r>
      <w:r w:rsidR="002C14E6">
        <w:rPr>
          <w:rFonts w:ascii="Times New Roman" w:hAnsi="Times New Roman"/>
          <w:lang w:val="en-GB" w:eastAsia="ja-JP"/>
        </w:rPr>
        <w:t>the subject’s</w:t>
      </w:r>
      <w:r>
        <w:rPr>
          <w:rFonts w:ascii="Times New Roman" w:hAnsi="Times New Roman"/>
          <w:lang w:val="en-GB" w:eastAsia="ja-JP"/>
        </w:rPr>
        <w:t xml:space="preserve"> listening and reading skills for </w:t>
      </w:r>
      <w:r w:rsidR="002C14E6">
        <w:rPr>
          <w:rFonts w:ascii="Times New Roman" w:hAnsi="Times New Roman"/>
          <w:lang w:val="en-GB" w:eastAsia="ja-JP"/>
        </w:rPr>
        <w:t xml:space="preserve">the </w:t>
      </w:r>
      <w:r>
        <w:rPr>
          <w:rFonts w:ascii="Times New Roman" w:hAnsi="Times New Roman"/>
          <w:lang w:val="en-GB" w:eastAsia="ja-JP"/>
        </w:rPr>
        <w:t>TOEIC</w:t>
      </w:r>
      <w:r>
        <w:rPr>
          <w:rFonts w:ascii="Segoe UI Symbol" w:hAnsi="Segoe UI Symbol" w:cs="Segoe UI Symbol" w:hint="eastAsia"/>
          <w:lang w:val="en-GB" w:eastAsia="ja-JP"/>
        </w:rPr>
        <w:t>🄬</w:t>
      </w:r>
      <w:r w:rsidRPr="004D19F9">
        <w:rPr>
          <w:rFonts w:ascii="Times New Roman" w:hAnsi="Times New Roman"/>
          <w:lang w:val="en-GB" w:eastAsia="ja-JP"/>
        </w:rPr>
        <w:t>test</w:t>
      </w:r>
      <w:r>
        <w:rPr>
          <w:rFonts w:ascii="Segoe UI Symbol" w:hAnsi="Segoe UI Symbol" w:cs="Segoe UI Symbol"/>
          <w:lang w:val="en-GB" w:eastAsia="ja-JP"/>
        </w:rPr>
        <w:t>.</w:t>
      </w:r>
    </w:p>
    <w:p w14:paraId="55703FDE" w14:textId="77777777" w:rsidR="00A31D39" w:rsidRDefault="00A31D39" w:rsidP="0084073D">
      <w:pPr>
        <w:pStyle w:val="a4"/>
        <w:jc w:val="both"/>
        <w:outlineLvl w:val="0"/>
        <w:rPr>
          <w:rFonts w:ascii="Times New Roman" w:hAnsi="Times New Roman"/>
          <w:b/>
          <w:bCs/>
          <w:iCs/>
          <w:color w:val="FF0000"/>
        </w:rPr>
      </w:pPr>
    </w:p>
    <w:p w14:paraId="4E4F0BE7" w14:textId="77777777" w:rsidR="0084073D" w:rsidRPr="00D603F7" w:rsidRDefault="0084073D" w:rsidP="0084073D">
      <w:pPr>
        <w:pStyle w:val="a4"/>
        <w:jc w:val="both"/>
        <w:outlineLvl w:val="0"/>
        <w:rPr>
          <w:rFonts w:ascii="Times New Roman" w:hAnsi="Times New Roman"/>
          <w:b/>
          <w:bCs/>
          <w:iCs/>
        </w:rPr>
      </w:pPr>
      <w:r w:rsidRPr="00D603F7">
        <w:rPr>
          <w:rFonts w:ascii="Times New Roman" w:hAnsi="Times New Roman" w:hint="eastAsia"/>
          <w:b/>
          <w:bCs/>
          <w:iCs/>
        </w:rPr>
        <w:t>Next Steps</w:t>
      </w:r>
    </w:p>
    <w:p w14:paraId="4988781B" w14:textId="77777777" w:rsidR="00CF600D" w:rsidRPr="00D603F7" w:rsidRDefault="00CF600D" w:rsidP="0084073D">
      <w:pPr>
        <w:pStyle w:val="a4"/>
        <w:jc w:val="both"/>
        <w:outlineLvl w:val="0"/>
        <w:rPr>
          <w:rFonts w:ascii="Times New Roman" w:hAnsi="Times New Roman"/>
          <w:b/>
          <w:bCs/>
          <w:iCs/>
        </w:rPr>
      </w:pPr>
    </w:p>
    <w:p w14:paraId="13747FD3" w14:textId="77777777" w:rsidR="00D603F7" w:rsidRPr="00D01A4E" w:rsidRDefault="00A31D39" w:rsidP="00D603F7">
      <w:pPr>
        <w:pStyle w:val="a4"/>
        <w:ind w:firstLineChars="150" w:firstLine="300"/>
        <w:jc w:val="both"/>
        <w:outlineLvl w:val="0"/>
        <w:rPr>
          <w:rFonts w:ascii="Times New Roman" w:hAnsi="Times New Roman"/>
          <w:bCs/>
          <w:iCs/>
        </w:rPr>
      </w:pPr>
      <w:r w:rsidRPr="00D603F7">
        <w:rPr>
          <w:rFonts w:ascii="Times New Roman" w:hAnsi="Times New Roman" w:hint="eastAsia"/>
          <w:lang w:val="en-GB" w:eastAsia="ja-JP"/>
        </w:rPr>
        <w:t>A</w:t>
      </w:r>
      <w:r w:rsidRPr="00D603F7">
        <w:rPr>
          <w:rFonts w:ascii="Times New Roman" w:hAnsi="Times New Roman"/>
          <w:lang w:val="en-GB" w:eastAsia="ja-JP"/>
        </w:rPr>
        <w:t>ccording t</w:t>
      </w:r>
      <w:r w:rsidRPr="00D01A4E">
        <w:rPr>
          <w:rFonts w:ascii="Times New Roman" w:hAnsi="Times New Roman"/>
          <w:lang w:val="en-GB" w:eastAsia="ja-JP"/>
        </w:rPr>
        <w:t xml:space="preserve">o </w:t>
      </w:r>
      <w:proofErr w:type="spellStart"/>
      <w:r w:rsidRPr="00D01A4E">
        <w:rPr>
          <w:rFonts w:ascii="Times New Roman" w:hAnsi="Times New Roman"/>
          <w:lang w:val="en-GB" w:eastAsia="ja-JP"/>
        </w:rPr>
        <w:t>Kadota</w:t>
      </w:r>
      <w:proofErr w:type="spellEnd"/>
      <w:r w:rsidR="002C14E6" w:rsidRPr="00D01A4E">
        <w:rPr>
          <w:rFonts w:ascii="Times New Roman" w:hAnsi="Times New Roman"/>
          <w:lang w:val="en-GB" w:eastAsia="ja-JP"/>
        </w:rPr>
        <w:t xml:space="preserve"> </w:t>
      </w:r>
      <w:r w:rsidRPr="00D01A4E">
        <w:rPr>
          <w:rFonts w:ascii="Times New Roman" w:hAnsi="Times New Roman"/>
          <w:lang w:val="en-GB" w:eastAsia="ja-JP"/>
        </w:rPr>
        <w:t>(2012),</w:t>
      </w:r>
      <w:r w:rsidR="00D603F7" w:rsidRPr="00D01A4E">
        <w:rPr>
          <w:rFonts w:ascii="Times New Roman" w:hAnsi="Times New Roman"/>
          <w:bCs/>
          <w:iCs/>
        </w:rPr>
        <w:t xml:space="preserve"> a student who studies English as a second language </w:t>
      </w:r>
      <w:r w:rsidR="002C14E6" w:rsidRPr="00D01A4E">
        <w:rPr>
          <w:rFonts w:ascii="Times New Roman" w:hAnsi="Times New Roman"/>
          <w:bCs/>
          <w:iCs/>
        </w:rPr>
        <w:t xml:space="preserve">must </w:t>
      </w:r>
      <w:r w:rsidR="00D603F7" w:rsidRPr="00D01A4E">
        <w:rPr>
          <w:rFonts w:ascii="Times New Roman" w:hAnsi="Times New Roman"/>
          <w:bCs/>
          <w:iCs/>
        </w:rPr>
        <w:t>make a phonological code by reading written input</w:t>
      </w:r>
      <w:r w:rsidR="002C14E6" w:rsidRPr="00D01A4E">
        <w:rPr>
          <w:rFonts w:ascii="Times New Roman" w:hAnsi="Times New Roman"/>
          <w:bCs/>
          <w:iCs/>
        </w:rPr>
        <w:t>,</w:t>
      </w:r>
      <w:r w:rsidR="00D603F7" w:rsidRPr="00D01A4E">
        <w:rPr>
          <w:rFonts w:ascii="Times New Roman" w:hAnsi="Times New Roman"/>
          <w:bCs/>
          <w:iCs/>
        </w:rPr>
        <w:t xml:space="preserve"> similar to a phonological code formed by listening </w:t>
      </w:r>
      <w:r w:rsidR="002C14E6" w:rsidRPr="00D01A4E">
        <w:rPr>
          <w:rFonts w:ascii="Times New Roman" w:hAnsi="Times New Roman"/>
          <w:bCs/>
          <w:iCs/>
        </w:rPr>
        <w:t xml:space="preserve">to </w:t>
      </w:r>
      <w:r w:rsidR="00D603F7" w:rsidRPr="00D01A4E">
        <w:rPr>
          <w:rFonts w:ascii="Times New Roman" w:hAnsi="Times New Roman"/>
          <w:bCs/>
          <w:iCs/>
        </w:rPr>
        <w:t xml:space="preserve">vocal input. Then, he suggests that shadowing and reading aloud practice </w:t>
      </w:r>
      <w:r w:rsidR="002C14E6" w:rsidRPr="00D01A4E">
        <w:rPr>
          <w:rFonts w:ascii="Times New Roman" w:hAnsi="Times New Roman"/>
          <w:bCs/>
          <w:iCs/>
        </w:rPr>
        <w:t>is</w:t>
      </w:r>
      <w:r w:rsidR="00D603F7" w:rsidRPr="00D01A4E">
        <w:rPr>
          <w:rFonts w:ascii="Times New Roman" w:hAnsi="Times New Roman"/>
          <w:bCs/>
          <w:iCs/>
        </w:rPr>
        <w:t xml:space="preserve"> effective as training for forming phonological code</w:t>
      </w:r>
      <w:r w:rsidR="002C14E6" w:rsidRPr="00D01A4E">
        <w:rPr>
          <w:rFonts w:ascii="Times New Roman" w:hAnsi="Times New Roman"/>
          <w:bCs/>
          <w:iCs/>
        </w:rPr>
        <w:t>s</w:t>
      </w:r>
      <w:r w:rsidR="00D603F7" w:rsidRPr="00D01A4E">
        <w:rPr>
          <w:rFonts w:ascii="Times New Roman" w:hAnsi="Times New Roman"/>
          <w:bCs/>
          <w:iCs/>
        </w:rPr>
        <w:t xml:space="preserve"> autonomously. </w:t>
      </w:r>
      <w:r w:rsidR="00D01A4E" w:rsidRPr="00D01A4E">
        <w:rPr>
          <w:rFonts w:ascii="Times New Roman" w:hAnsi="Times New Roman"/>
          <w:bCs/>
          <w:iCs/>
        </w:rPr>
        <w:t xml:space="preserve">On the other hand, </w:t>
      </w:r>
      <w:r w:rsidR="00D01A4E" w:rsidRPr="00D01A4E">
        <w:rPr>
          <w:rFonts w:ascii="Times New Roman" w:hAnsi="Times New Roman" w:hint="eastAsia"/>
          <w:bCs/>
          <w:iCs/>
          <w:lang w:eastAsia="ja-JP"/>
        </w:rPr>
        <w:t>O'</w:t>
      </w:r>
      <w:r w:rsidR="00D01A4E" w:rsidRPr="00D01A4E">
        <w:rPr>
          <w:rFonts w:ascii="Times New Roman" w:hAnsi="Times New Roman"/>
          <w:bCs/>
          <w:iCs/>
        </w:rPr>
        <w:t xml:space="preserve">ki and Izumi (2015) suggest that accelerated speech dictation is more learner-friendly than shadowing. </w:t>
      </w:r>
      <w:r w:rsidR="00D603F7" w:rsidRPr="00D01A4E">
        <w:rPr>
          <w:rFonts w:ascii="Times New Roman" w:hAnsi="Times New Roman"/>
          <w:bCs/>
          <w:iCs/>
        </w:rPr>
        <w:t xml:space="preserve">The </w:t>
      </w:r>
      <w:r w:rsidR="002C14E6" w:rsidRPr="00D01A4E">
        <w:rPr>
          <w:rFonts w:ascii="Times New Roman" w:hAnsi="Times New Roman"/>
          <w:bCs/>
          <w:iCs/>
        </w:rPr>
        <w:t xml:space="preserve">study's </w:t>
      </w:r>
      <w:r w:rsidR="00D603F7" w:rsidRPr="00D01A4E">
        <w:rPr>
          <w:rFonts w:ascii="Times New Roman" w:hAnsi="Times New Roman"/>
          <w:bCs/>
          <w:iCs/>
        </w:rPr>
        <w:t xml:space="preserve">next step </w:t>
      </w:r>
      <w:r w:rsidR="00D01A4E" w:rsidRPr="00D01A4E">
        <w:rPr>
          <w:rFonts w:ascii="Times New Roman" w:hAnsi="Times New Roman"/>
          <w:bCs/>
          <w:iCs/>
        </w:rPr>
        <w:t>is to find out a better self-training</w:t>
      </w:r>
      <w:r w:rsidR="00D01A4E" w:rsidRPr="00D01A4E">
        <w:rPr>
          <w:rFonts w:ascii="Times New Roman" w:hAnsi="Times New Roman"/>
          <w:bCs/>
          <w:iCs/>
          <w:lang w:eastAsia="ja-JP"/>
        </w:rPr>
        <w:t xml:space="preserve"> practice combining shadowning and reading aloud practice with accelerated speech dictation </w:t>
      </w:r>
      <w:r w:rsidR="00D01A4E" w:rsidRPr="00D01A4E">
        <w:rPr>
          <w:rFonts w:ascii="Times New Roman" w:hAnsi="Times New Roman"/>
          <w:bCs/>
          <w:iCs/>
        </w:rPr>
        <w:t xml:space="preserve">through </w:t>
      </w:r>
      <w:r w:rsidR="00D603F7" w:rsidRPr="00D01A4E">
        <w:rPr>
          <w:rFonts w:ascii="Times New Roman" w:hAnsi="Times New Roman"/>
          <w:bCs/>
          <w:iCs/>
        </w:rPr>
        <w:t>examin</w:t>
      </w:r>
      <w:r w:rsidR="00D01A4E" w:rsidRPr="00D01A4E">
        <w:rPr>
          <w:rFonts w:ascii="Times New Roman" w:hAnsi="Times New Roman"/>
          <w:bCs/>
          <w:iCs/>
        </w:rPr>
        <w:t>ing</w:t>
      </w:r>
      <w:r w:rsidR="00D603F7" w:rsidRPr="00D01A4E">
        <w:rPr>
          <w:rFonts w:ascii="Times New Roman" w:hAnsi="Times New Roman"/>
          <w:bCs/>
          <w:iCs/>
        </w:rPr>
        <w:t xml:space="preserve"> how </w:t>
      </w:r>
      <w:r w:rsidR="00D01A4E" w:rsidRPr="00D01A4E">
        <w:rPr>
          <w:rFonts w:ascii="Times New Roman" w:hAnsi="Times New Roman"/>
          <w:bCs/>
          <w:iCs/>
          <w:lang w:eastAsia="ja-JP"/>
        </w:rPr>
        <w:t>subjects</w:t>
      </w:r>
      <w:r w:rsidR="00D603F7" w:rsidRPr="00D01A4E">
        <w:rPr>
          <w:rFonts w:ascii="Times New Roman" w:hAnsi="Times New Roman"/>
          <w:bCs/>
          <w:iCs/>
        </w:rPr>
        <w:t xml:space="preserve"> eye</w:t>
      </w:r>
      <w:r w:rsidR="002C14E6" w:rsidRPr="00D01A4E">
        <w:rPr>
          <w:rFonts w:ascii="Times New Roman" w:hAnsi="Times New Roman"/>
          <w:bCs/>
          <w:iCs/>
        </w:rPr>
        <w:t>-</w:t>
      </w:r>
      <w:r w:rsidR="00D603F7" w:rsidRPr="00D01A4E">
        <w:rPr>
          <w:rFonts w:ascii="Times New Roman" w:hAnsi="Times New Roman"/>
          <w:bCs/>
          <w:iCs/>
        </w:rPr>
        <w:t>movements change after training.</w:t>
      </w:r>
    </w:p>
    <w:p w14:paraId="77587739" w14:textId="77777777" w:rsidR="00D603F7" w:rsidRDefault="008C64C3" w:rsidP="008C64C3">
      <w:pPr>
        <w:pStyle w:val="a4"/>
        <w:ind w:firstLineChars="200" w:firstLine="400"/>
        <w:jc w:val="both"/>
        <w:outlineLvl w:val="0"/>
        <w:rPr>
          <w:rFonts w:ascii="Times New Roman" w:hAnsi="Times New Roman"/>
          <w:bCs/>
          <w:iCs/>
        </w:rPr>
      </w:pPr>
      <w:r>
        <w:rPr>
          <w:rFonts w:ascii="Times New Roman" w:hAnsi="Times New Roman"/>
          <w:bCs/>
          <w:iCs/>
        </w:rPr>
        <w:t xml:space="preserve">The final goal of </w:t>
      </w:r>
      <w:r w:rsidRPr="008C64C3">
        <w:rPr>
          <w:rFonts w:ascii="Times New Roman" w:hAnsi="Times New Roman"/>
          <w:bCs/>
          <w:iCs/>
        </w:rPr>
        <w:t xml:space="preserve">this research </w:t>
      </w:r>
      <w:r>
        <w:rPr>
          <w:rFonts w:ascii="Times New Roman" w:hAnsi="Times New Roman"/>
          <w:bCs/>
          <w:iCs/>
        </w:rPr>
        <w:t>is</w:t>
      </w:r>
      <w:r w:rsidRPr="008C64C3">
        <w:rPr>
          <w:rFonts w:ascii="Times New Roman" w:hAnsi="Times New Roman"/>
          <w:bCs/>
          <w:iCs/>
        </w:rPr>
        <w:t xml:space="preserve"> to establish a unique self-learning support system fostering students’ autonomous learning attitude</w:t>
      </w:r>
      <w:r>
        <w:rPr>
          <w:rFonts w:ascii="Times New Roman" w:hAnsi="Times New Roman"/>
          <w:bCs/>
          <w:iCs/>
        </w:rPr>
        <w:t xml:space="preserve"> t</w:t>
      </w:r>
      <w:r w:rsidRPr="008C64C3">
        <w:rPr>
          <w:rFonts w:ascii="Times New Roman" w:hAnsi="Times New Roman"/>
          <w:bCs/>
          <w:iCs/>
        </w:rPr>
        <w:t>hrough conducting this meta-cognitive learning experiment and examining its validity</w:t>
      </w:r>
      <w:r>
        <w:rPr>
          <w:rFonts w:ascii="Times New Roman" w:hAnsi="Times New Roman"/>
          <w:bCs/>
          <w:iCs/>
        </w:rPr>
        <w:t xml:space="preserve">. According to Strohmaier, MacKay, Obersteiner, and </w:t>
      </w:r>
      <w:r w:rsidR="00596E1F">
        <w:rPr>
          <w:rFonts w:ascii="Times New Roman" w:hAnsi="Times New Roman"/>
          <w:bCs/>
          <w:iCs/>
        </w:rPr>
        <w:t>Re</w:t>
      </w:r>
      <w:r>
        <w:rPr>
          <w:rFonts w:ascii="Times New Roman" w:hAnsi="Times New Roman"/>
          <w:bCs/>
          <w:iCs/>
        </w:rPr>
        <w:t>iss</w:t>
      </w:r>
      <w:r w:rsidR="00596E1F">
        <w:rPr>
          <w:rFonts w:ascii="Times New Roman" w:hAnsi="Times New Roman"/>
          <w:bCs/>
          <w:iCs/>
        </w:rPr>
        <w:t xml:space="preserve"> (2020)</w:t>
      </w:r>
      <w:r>
        <w:rPr>
          <w:rFonts w:ascii="Times New Roman" w:hAnsi="Times New Roman"/>
          <w:bCs/>
          <w:iCs/>
        </w:rPr>
        <w:t>, in mathematics education research, eye tracking seemed particularly beneficial for studying processes rather than outcomes, for revealing mental representations, and for assessing subconscious aspects of mathematical thinking.</w:t>
      </w:r>
      <w:r w:rsidR="00596E1F">
        <w:rPr>
          <w:rFonts w:ascii="Times New Roman" w:hAnsi="Times New Roman"/>
          <w:bCs/>
          <w:iCs/>
        </w:rPr>
        <w:t xml:space="preserve"> F</w:t>
      </w:r>
      <w:r w:rsidRPr="008C64C3">
        <w:rPr>
          <w:rFonts w:ascii="Times New Roman" w:hAnsi="Times New Roman"/>
          <w:bCs/>
          <w:iCs/>
        </w:rPr>
        <w:t xml:space="preserve">ocusing on eye-tracking </w:t>
      </w:r>
      <w:r w:rsidR="00596E1F">
        <w:rPr>
          <w:rFonts w:ascii="Times New Roman" w:hAnsi="Times New Roman"/>
          <w:bCs/>
          <w:iCs/>
        </w:rPr>
        <w:t xml:space="preserve">analysis </w:t>
      </w:r>
      <w:r w:rsidR="00775D66">
        <w:rPr>
          <w:rFonts w:ascii="Times New Roman" w:hAnsi="Times New Roman"/>
          <w:bCs/>
          <w:iCs/>
        </w:rPr>
        <w:t>of</w:t>
      </w:r>
      <w:r w:rsidRPr="008C64C3">
        <w:rPr>
          <w:rFonts w:ascii="Times New Roman" w:hAnsi="Times New Roman"/>
          <w:bCs/>
          <w:iCs/>
        </w:rPr>
        <w:t xml:space="preserve"> dual task</w:t>
      </w:r>
      <w:r w:rsidR="00775D66">
        <w:rPr>
          <w:rFonts w:ascii="Times New Roman" w:hAnsi="Times New Roman"/>
          <w:bCs/>
          <w:iCs/>
        </w:rPr>
        <w:t>s</w:t>
      </w:r>
      <w:r w:rsidRPr="008C64C3">
        <w:rPr>
          <w:rFonts w:ascii="Times New Roman" w:hAnsi="Times New Roman"/>
          <w:bCs/>
          <w:iCs/>
        </w:rPr>
        <w:t xml:space="preserve"> </w:t>
      </w:r>
      <w:r w:rsidR="00596E1F">
        <w:rPr>
          <w:rFonts w:ascii="Times New Roman" w:hAnsi="Times New Roman"/>
          <w:bCs/>
          <w:iCs/>
        </w:rPr>
        <w:t>on TOEIC</w:t>
      </w:r>
      <w:r w:rsidR="00596E1F">
        <w:rPr>
          <w:rFonts w:ascii="Segoe UI Symbol" w:hAnsi="Segoe UI Symbol" w:cs="Segoe UI Symbol" w:hint="eastAsia"/>
          <w:bCs/>
          <w:iCs/>
          <w:lang w:eastAsia="ja-JP"/>
        </w:rPr>
        <w:t>🄬</w:t>
      </w:r>
      <w:r w:rsidR="00596E1F" w:rsidRPr="00596E1F">
        <w:rPr>
          <w:rFonts w:ascii="Times New Roman" w:hAnsi="Times New Roman"/>
          <w:bCs/>
          <w:iCs/>
          <w:lang w:eastAsia="ja-JP"/>
        </w:rPr>
        <w:t>test</w:t>
      </w:r>
      <w:r w:rsidR="00596E1F">
        <w:rPr>
          <w:rFonts w:ascii="Times New Roman" w:hAnsi="Times New Roman"/>
          <w:bCs/>
          <w:iCs/>
          <w:lang w:eastAsia="ja-JP"/>
        </w:rPr>
        <w:t xml:space="preserve">, it is expected </w:t>
      </w:r>
      <w:r w:rsidRPr="008C64C3">
        <w:rPr>
          <w:rFonts w:ascii="Times New Roman" w:hAnsi="Times New Roman"/>
          <w:bCs/>
          <w:iCs/>
        </w:rPr>
        <w:t xml:space="preserve">to develop </w:t>
      </w:r>
      <w:r w:rsidR="00775D66">
        <w:rPr>
          <w:rFonts w:ascii="Times New Roman" w:hAnsi="Times New Roman"/>
          <w:bCs/>
          <w:iCs/>
        </w:rPr>
        <w:t xml:space="preserve">self-learning </w:t>
      </w:r>
      <w:r w:rsidRPr="008C64C3">
        <w:rPr>
          <w:rFonts w:ascii="Times New Roman" w:hAnsi="Times New Roman"/>
          <w:bCs/>
          <w:iCs/>
        </w:rPr>
        <w:t xml:space="preserve">strategies for </w:t>
      </w:r>
      <w:r w:rsidR="00775D66">
        <w:rPr>
          <w:rFonts w:ascii="Times New Roman" w:hAnsi="Times New Roman"/>
          <w:bCs/>
          <w:iCs/>
        </w:rPr>
        <w:t xml:space="preserve">students to acquire a </w:t>
      </w:r>
      <w:r w:rsidRPr="008C64C3">
        <w:rPr>
          <w:rFonts w:ascii="Times New Roman" w:hAnsi="Times New Roman"/>
          <w:bCs/>
          <w:iCs/>
        </w:rPr>
        <w:t xml:space="preserve"> better comprehension</w:t>
      </w:r>
      <w:r w:rsidR="00775D66">
        <w:rPr>
          <w:rFonts w:ascii="Times New Roman" w:hAnsi="Times New Roman"/>
          <w:bCs/>
          <w:iCs/>
        </w:rPr>
        <w:t xml:space="preserve"> skills</w:t>
      </w:r>
      <w:r w:rsidRPr="008C64C3">
        <w:rPr>
          <w:rFonts w:ascii="Times New Roman" w:hAnsi="Times New Roman"/>
          <w:bCs/>
          <w:iCs/>
        </w:rPr>
        <w:t xml:space="preserve">, so that they can continue to improve their learning attitude autonomously. </w:t>
      </w:r>
    </w:p>
    <w:p w14:paraId="17E2C10B" w14:textId="77777777" w:rsidR="00596E1F" w:rsidRPr="00D01A4E" w:rsidRDefault="00596E1F" w:rsidP="008C64C3">
      <w:pPr>
        <w:pStyle w:val="a4"/>
        <w:ind w:firstLineChars="200" w:firstLine="400"/>
        <w:jc w:val="both"/>
        <w:outlineLvl w:val="0"/>
        <w:rPr>
          <w:rFonts w:ascii="Times New Roman" w:hAnsi="Times New Roman"/>
          <w:bCs/>
          <w:iCs/>
        </w:rPr>
      </w:pPr>
    </w:p>
    <w:p w14:paraId="711475DF" w14:textId="77777777" w:rsidR="00A94A51" w:rsidRPr="00D01A4E" w:rsidRDefault="00A94A51">
      <w:pPr>
        <w:pStyle w:val="a4"/>
        <w:jc w:val="both"/>
        <w:outlineLvl w:val="0"/>
        <w:rPr>
          <w:rFonts w:ascii="Times New Roman" w:hAnsi="Times New Roman"/>
          <w:b/>
          <w:lang w:val="en-GB"/>
        </w:rPr>
      </w:pPr>
      <w:r w:rsidRPr="00D01A4E">
        <w:rPr>
          <w:rFonts w:ascii="Times New Roman" w:hAnsi="Times New Roman"/>
          <w:b/>
          <w:lang w:val="en-GB"/>
        </w:rPr>
        <w:t>Acknowledgements</w:t>
      </w:r>
    </w:p>
    <w:p w14:paraId="38FAD2AA" w14:textId="77777777" w:rsidR="00D01A4E" w:rsidRPr="00D01A4E" w:rsidRDefault="00D01A4E" w:rsidP="00D01A4E">
      <w:pPr>
        <w:pStyle w:val="a4"/>
        <w:jc w:val="both"/>
        <w:rPr>
          <w:rFonts w:ascii="Times New Roman" w:hAnsi="Times New Roman"/>
          <w:b/>
          <w:color w:val="FF0000"/>
          <w:lang w:val="en-GB"/>
        </w:rPr>
      </w:pPr>
    </w:p>
    <w:p w14:paraId="097097E8" w14:textId="77777777" w:rsidR="0084073D" w:rsidRPr="00D01A4E" w:rsidRDefault="0084073D" w:rsidP="00D01A4E">
      <w:pPr>
        <w:pStyle w:val="a4"/>
        <w:ind w:firstLineChars="150" w:firstLine="300"/>
        <w:jc w:val="both"/>
        <w:rPr>
          <w:rFonts w:ascii="Times New Roman" w:hAnsi="Times New Roman"/>
          <w:lang w:val="en-GB"/>
        </w:rPr>
      </w:pPr>
      <w:r w:rsidRPr="00D01A4E">
        <w:rPr>
          <w:rFonts w:ascii="Times New Roman" w:hAnsi="Times New Roman"/>
          <w:lang w:val="en-GB"/>
        </w:rPr>
        <w:t xml:space="preserve">This pilot study </w:t>
      </w:r>
      <w:r w:rsidR="002C14E6" w:rsidRPr="00D01A4E">
        <w:rPr>
          <w:rFonts w:ascii="Times New Roman" w:hAnsi="Times New Roman"/>
          <w:lang w:val="en-GB"/>
        </w:rPr>
        <w:t>was</w:t>
      </w:r>
      <w:r w:rsidRPr="00D01A4E">
        <w:rPr>
          <w:rFonts w:ascii="Times New Roman" w:hAnsi="Times New Roman"/>
          <w:lang w:val="en-GB"/>
        </w:rPr>
        <w:t xml:space="preserve"> conducted with the help of JSPS (Grant number 20K00796). We are grateful for the cooperation of </w:t>
      </w:r>
      <w:r w:rsidR="002C14E6" w:rsidRPr="00D01A4E">
        <w:rPr>
          <w:rFonts w:ascii="Times New Roman" w:hAnsi="Times New Roman"/>
          <w:lang w:val="en-GB"/>
        </w:rPr>
        <w:t>the</w:t>
      </w:r>
      <w:r w:rsidRPr="00D01A4E">
        <w:rPr>
          <w:rFonts w:ascii="Times New Roman" w:hAnsi="Times New Roman"/>
          <w:lang w:val="en-GB"/>
        </w:rPr>
        <w:t xml:space="preserve"> student who participated in this experiment after understanding the purpose of this research.</w:t>
      </w:r>
      <w:r w:rsidR="00D603F7" w:rsidRPr="00D01A4E">
        <w:rPr>
          <w:rFonts w:ascii="Times New Roman" w:hAnsi="Times New Roman"/>
          <w:lang w:val="en-GB"/>
        </w:rPr>
        <w:t xml:space="preserve"> </w:t>
      </w:r>
    </w:p>
    <w:p w14:paraId="3F805215" w14:textId="77777777" w:rsidR="0084073D" w:rsidRPr="00D01A4E" w:rsidRDefault="0084073D" w:rsidP="00D603F7">
      <w:pPr>
        <w:pStyle w:val="a4"/>
        <w:jc w:val="both"/>
        <w:rPr>
          <w:rFonts w:ascii="Times New Roman" w:hAnsi="Times New Roman"/>
          <w:lang w:val="en-GB"/>
        </w:rPr>
      </w:pPr>
    </w:p>
    <w:p w14:paraId="38D9CF50" w14:textId="77777777" w:rsidR="00D603F7" w:rsidRPr="00D01A4E" w:rsidRDefault="00D603F7" w:rsidP="00D603F7">
      <w:pPr>
        <w:pStyle w:val="a4"/>
        <w:jc w:val="both"/>
        <w:rPr>
          <w:rFonts w:ascii="Times New Roman" w:hAnsi="Times New Roman"/>
          <w:b/>
          <w:lang w:val="en-GB"/>
        </w:rPr>
      </w:pPr>
      <w:r w:rsidRPr="00D01A4E">
        <w:rPr>
          <w:rFonts w:ascii="Times New Roman" w:hAnsi="Times New Roman"/>
          <w:b/>
          <w:lang w:val="en-GB"/>
        </w:rPr>
        <w:t>Additional Statement</w:t>
      </w:r>
    </w:p>
    <w:p w14:paraId="16F3082E" w14:textId="77777777" w:rsidR="00D603F7" w:rsidRPr="00D01A4E" w:rsidRDefault="00D603F7" w:rsidP="00D603F7">
      <w:pPr>
        <w:pStyle w:val="a4"/>
        <w:jc w:val="both"/>
        <w:rPr>
          <w:rFonts w:ascii="Times New Roman" w:hAnsi="Times New Roman"/>
          <w:lang w:val="en-GB"/>
        </w:rPr>
      </w:pPr>
    </w:p>
    <w:p w14:paraId="048D9791" w14:textId="77777777" w:rsidR="00D603F7" w:rsidRPr="00D01A4E" w:rsidRDefault="00D603F7" w:rsidP="00D01A4E">
      <w:pPr>
        <w:pStyle w:val="a4"/>
        <w:ind w:firstLineChars="150" w:firstLine="300"/>
        <w:jc w:val="both"/>
        <w:rPr>
          <w:rFonts w:ascii="Times New Roman" w:hAnsi="Times New Roman"/>
          <w:lang w:val="en-GB"/>
        </w:rPr>
      </w:pPr>
      <w:r w:rsidRPr="00D01A4E">
        <w:rPr>
          <w:rFonts w:ascii="Times New Roman" w:hAnsi="Times New Roman"/>
          <w:lang w:val="en-GB"/>
        </w:rPr>
        <w:t xml:space="preserve">We publish this research </w:t>
      </w:r>
      <w:r w:rsidR="002C14E6" w:rsidRPr="00D01A4E">
        <w:rPr>
          <w:rFonts w:ascii="Times New Roman" w:hAnsi="Times New Roman"/>
          <w:lang w:val="en-GB"/>
        </w:rPr>
        <w:t>with</w:t>
      </w:r>
      <w:r w:rsidRPr="00D01A4E">
        <w:rPr>
          <w:rFonts w:ascii="Times New Roman" w:hAnsi="Times New Roman"/>
          <w:lang w:val="en-GB"/>
        </w:rPr>
        <w:t xml:space="preserve"> the approval of </w:t>
      </w:r>
      <w:r w:rsidR="002C14E6" w:rsidRPr="00D01A4E">
        <w:rPr>
          <w:rFonts w:ascii="Times New Roman" w:hAnsi="Times New Roman"/>
          <w:lang w:val="en-GB"/>
        </w:rPr>
        <w:t>the</w:t>
      </w:r>
      <w:r w:rsidRPr="00D01A4E">
        <w:rPr>
          <w:rFonts w:ascii="Times New Roman" w:hAnsi="Times New Roman"/>
          <w:lang w:val="en-GB"/>
        </w:rPr>
        <w:t xml:space="preserve"> student’s parent. This research </w:t>
      </w:r>
      <w:r w:rsidR="002C14E6" w:rsidRPr="00D01A4E">
        <w:rPr>
          <w:rFonts w:ascii="Times New Roman" w:hAnsi="Times New Roman"/>
          <w:lang w:val="en-GB"/>
        </w:rPr>
        <w:t>has</w:t>
      </w:r>
      <w:r w:rsidRPr="00D01A4E">
        <w:rPr>
          <w:rFonts w:ascii="Times New Roman" w:hAnsi="Times New Roman"/>
          <w:lang w:val="en-GB"/>
        </w:rPr>
        <w:t xml:space="preserve"> also </w:t>
      </w:r>
      <w:r w:rsidR="002C14E6" w:rsidRPr="00D01A4E">
        <w:rPr>
          <w:rFonts w:ascii="Times New Roman" w:hAnsi="Times New Roman"/>
          <w:lang w:val="en-GB"/>
        </w:rPr>
        <w:t xml:space="preserve">been </w:t>
      </w:r>
      <w:r w:rsidRPr="00D01A4E">
        <w:rPr>
          <w:rFonts w:ascii="Times New Roman" w:hAnsi="Times New Roman"/>
          <w:lang w:val="en-GB"/>
        </w:rPr>
        <w:t>approved as making adequate provisions for the safety and privacy of subjects by the Life Ethics Committee of Hakodate National College of Technology.</w:t>
      </w:r>
    </w:p>
    <w:p w14:paraId="46FC5AC2" w14:textId="77777777" w:rsidR="00D603F7" w:rsidRPr="00D01A4E" w:rsidRDefault="00D603F7" w:rsidP="00D603F7">
      <w:pPr>
        <w:pStyle w:val="a4"/>
        <w:jc w:val="both"/>
        <w:rPr>
          <w:rFonts w:ascii="Times New Roman" w:hAnsi="Times New Roman"/>
          <w:lang w:val="en-GB"/>
        </w:rPr>
      </w:pPr>
    </w:p>
    <w:p w14:paraId="5A32B072" w14:textId="77777777" w:rsidR="0084073D" w:rsidRPr="00D01A4E" w:rsidRDefault="0084073D" w:rsidP="00B77207">
      <w:pPr>
        <w:pStyle w:val="a4"/>
        <w:jc w:val="both"/>
        <w:rPr>
          <w:rFonts w:ascii="Times New Roman" w:hAnsi="Times New Roman"/>
          <w:b/>
          <w:lang w:val="en-GB"/>
        </w:rPr>
      </w:pPr>
      <w:r w:rsidRPr="00D01A4E">
        <w:rPr>
          <w:rFonts w:ascii="Times New Roman" w:hAnsi="Times New Roman"/>
          <w:b/>
          <w:lang w:val="en-GB"/>
        </w:rPr>
        <w:t>References</w:t>
      </w:r>
    </w:p>
    <w:p w14:paraId="65A7FBCC" w14:textId="77777777" w:rsidR="00B77207" w:rsidRPr="00D01A4E" w:rsidRDefault="00B77207" w:rsidP="00B77207">
      <w:pPr>
        <w:pStyle w:val="a4"/>
        <w:jc w:val="both"/>
        <w:rPr>
          <w:rFonts w:ascii="Times New Roman" w:hAnsi="Times New Roman"/>
          <w:b/>
          <w:lang w:val="en-GB"/>
        </w:rPr>
      </w:pPr>
    </w:p>
    <w:p w14:paraId="7873C102" w14:textId="77777777" w:rsidR="0084073D" w:rsidRPr="00D01A4E" w:rsidRDefault="0084073D" w:rsidP="00B77207">
      <w:pPr>
        <w:pStyle w:val="a4"/>
        <w:jc w:val="both"/>
        <w:rPr>
          <w:rFonts w:ascii="Times New Roman" w:hAnsi="Times New Roman"/>
          <w:lang w:val="en-GB"/>
        </w:rPr>
      </w:pPr>
      <w:r w:rsidRPr="00D01A4E">
        <w:rPr>
          <w:rFonts w:ascii="Times New Roman" w:hAnsi="Times New Roman" w:hint="eastAsia"/>
          <w:lang w:val="en-GB"/>
        </w:rPr>
        <w:t xml:space="preserve">Educational Testing Service (2005). </w:t>
      </w:r>
      <w:r w:rsidRPr="00D01A4E">
        <w:rPr>
          <w:rFonts w:ascii="Times New Roman" w:hAnsi="Times New Roman" w:hint="eastAsia"/>
          <w:i/>
          <w:lang w:val="en-GB"/>
        </w:rPr>
        <w:t>TOEIC</w:t>
      </w:r>
      <w:r w:rsidRPr="00D01A4E">
        <w:rPr>
          <w:rFonts w:ascii="Segoe UI Symbol" w:hAnsi="Segoe UI Symbol" w:cs="Segoe UI Symbol"/>
          <w:i/>
          <w:lang w:val="en-GB"/>
        </w:rPr>
        <w:t>🄬</w:t>
      </w:r>
      <w:r w:rsidRPr="00D01A4E">
        <w:rPr>
          <w:rFonts w:ascii="Times New Roman" w:hAnsi="Times New Roman" w:hint="eastAsia"/>
          <w:i/>
          <w:lang w:val="en-GB"/>
        </w:rPr>
        <w:t>test new official workbook</w:t>
      </w:r>
      <w:r w:rsidRPr="00D01A4E">
        <w:rPr>
          <w:rFonts w:ascii="Times New Roman" w:hAnsi="Times New Roman" w:hint="eastAsia"/>
          <w:lang w:val="en-GB"/>
        </w:rPr>
        <w:t xml:space="preserve">, The </w:t>
      </w:r>
      <w:r w:rsidR="002C14E6" w:rsidRPr="00D01A4E">
        <w:rPr>
          <w:rFonts w:ascii="Times New Roman" w:hAnsi="Times New Roman"/>
          <w:lang w:val="en-GB"/>
        </w:rPr>
        <w:t>I</w:t>
      </w:r>
      <w:r w:rsidRPr="00D01A4E">
        <w:rPr>
          <w:rFonts w:ascii="Times New Roman" w:hAnsi="Times New Roman" w:hint="eastAsia"/>
          <w:lang w:val="en-GB"/>
        </w:rPr>
        <w:t xml:space="preserve">nstitute for International Business Communication TOEIC </w:t>
      </w:r>
      <w:r w:rsidR="002C14E6" w:rsidRPr="00D01A4E">
        <w:rPr>
          <w:rFonts w:ascii="Times New Roman" w:hAnsi="Times New Roman"/>
          <w:lang w:val="en-GB"/>
        </w:rPr>
        <w:t>O</w:t>
      </w:r>
      <w:r w:rsidRPr="00D01A4E">
        <w:rPr>
          <w:rFonts w:ascii="Times New Roman" w:hAnsi="Times New Roman" w:hint="eastAsia"/>
          <w:lang w:val="en-GB"/>
        </w:rPr>
        <w:t xml:space="preserve">perating </w:t>
      </w:r>
      <w:r w:rsidR="002C14E6" w:rsidRPr="00D01A4E">
        <w:rPr>
          <w:rFonts w:ascii="Times New Roman" w:hAnsi="Times New Roman"/>
          <w:lang w:val="en-GB"/>
        </w:rPr>
        <w:t>C</w:t>
      </w:r>
      <w:r w:rsidRPr="00D01A4E">
        <w:rPr>
          <w:rFonts w:ascii="Times New Roman" w:hAnsi="Times New Roman" w:hint="eastAsia"/>
          <w:lang w:val="en-GB"/>
        </w:rPr>
        <w:t>ommittee</w:t>
      </w:r>
      <w:r w:rsidRPr="00D01A4E">
        <w:rPr>
          <w:rFonts w:ascii="Times New Roman" w:hAnsi="Times New Roman" w:hint="eastAsia"/>
          <w:lang w:val="en-GB"/>
        </w:rPr>
        <w:t>．</w:t>
      </w:r>
    </w:p>
    <w:p w14:paraId="0BC06C41" w14:textId="77777777" w:rsidR="00B77207" w:rsidRPr="00D01A4E" w:rsidRDefault="00B77207" w:rsidP="00B77207">
      <w:pPr>
        <w:pStyle w:val="a4"/>
        <w:jc w:val="both"/>
        <w:rPr>
          <w:rFonts w:ascii="Times New Roman" w:hAnsi="Times New Roman"/>
          <w:lang w:val="en-GB"/>
        </w:rPr>
      </w:pPr>
    </w:p>
    <w:p w14:paraId="7005BD45" w14:textId="77777777" w:rsidR="00273D8B" w:rsidRPr="00D01A4E" w:rsidRDefault="00273D8B" w:rsidP="00B77207">
      <w:pPr>
        <w:pStyle w:val="a4"/>
        <w:jc w:val="both"/>
        <w:rPr>
          <w:rFonts w:ascii="Times New Roman" w:hAnsi="Times New Roman"/>
          <w:lang w:val="en-GB" w:eastAsia="ja-JP"/>
        </w:rPr>
      </w:pPr>
      <w:proofErr w:type="spellStart"/>
      <w:r w:rsidRPr="00D01A4E">
        <w:rPr>
          <w:rFonts w:ascii="Times New Roman" w:hAnsi="Times New Roman" w:hint="eastAsia"/>
          <w:lang w:val="en-GB" w:eastAsia="ja-JP"/>
        </w:rPr>
        <w:t>G</w:t>
      </w:r>
      <w:r w:rsidRPr="00D01A4E">
        <w:rPr>
          <w:rFonts w:ascii="Times New Roman" w:hAnsi="Times New Roman"/>
          <w:lang w:val="en-GB" w:eastAsia="ja-JP"/>
        </w:rPr>
        <w:t>erbier</w:t>
      </w:r>
      <w:proofErr w:type="spellEnd"/>
      <w:r w:rsidRPr="00D01A4E">
        <w:rPr>
          <w:rFonts w:ascii="Times New Roman" w:hAnsi="Times New Roman"/>
          <w:lang w:val="en-GB" w:eastAsia="ja-JP"/>
        </w:rPr>
        <w:t xml:space="preserve">, E., Bailly, G., and </w:t>
      </w:r>
      <w:proofErr w:type="spellStart"/>
      <w:r w:rsidRPr="00D01A4E">
        <w:rPr>
          <w:rFonts w:ascii="Times New Roman" w:hAnsi="Times New Roman"/>
          <w:lang w:val="en-GB" w:eastAsia="ja-JP"/>
        </w:rPr>
        <w:t>Bosse</w:t>
      </w:r>
      <w:proofErr w:type="spellEnd"/>
      <w:r w:rsidRPr="00D01A4E">
        <w:rPr>
          <w:rFonts w:ascii="Times New Roman" w:hAnsi="Times New Roman"/>
          <w:lang w:val="en-GB" w:eastAsia="ja-JP"/>
        </w:rPr>
        <w:t xml:space="preserve">, M.L. (2018). Audio-visual synchronization in reading while listening to texts: </w:t>
      </w:r>
      <w:r w:rsidRPr="00D01A4E">
        <w:rPr>
          <w:rFonts w:ascii="Times New Roman" w:hAnsi="Times New Roman"/>
          <w:lang w:val="en-GB" w:eastAsia="ja-JP"/>
        </w:rPr>
        <w:t xml:space="preserve">Effects on visual behaviour and verbal learning, </w:t>
      </w:r>
      <w:r w:rsidRPr="00D01A4E">
        <w:rPr>
          <w:rFonts w:ascii="Times New Roman" w:hAnsi="Times New Roman"/>
          <w:i/>
          <w:lang w:val="en-GB" w:eastAsia="ja-JP"/>
        </w:rPr>
        <w:t>Computer Speech &amp; Language</w:t>
      </w:r>
      <w:r w:rsidRPr="00D01A4E">
        <w:rPr>
          <w:rFonts w:ascii="Times New Roman" w:hAnsi="Times New Roman"/>
          <w:lang w:val="en-GB" w:eastAsia="ja-JP"/>
        </w:rPr>
        <w:t>, 47, 74-92</w:t>
      </w:r>
      <w:r w:rsidR="00D01A4E" w:rsidRPr="00D01A4E">
        <w:rPr>
          <w:rFonts w:ascii="Times New Roman" w:hAnsi="Times New Roman"/>
          <w:lang w:val="en-GB" w:eastAsia="ja-JP"/>
        </w:rPr>
        <w:t>.</w:t>
      </w:r>
    </w:p>
    <w:p w14:paraId="273B0118" w14:textId="77777777" w:rsidR="003D115C" w:rsidRPr="00D01A4E" w:rsidRDefault="003D115C" w:rsidP="00B77207">
      <w:pPr>
        <w:pStyle w:val="a4"/>
        <w:jc w:val="both"/>
        <w:rPr>
          <w:rFonts w:ascii="Times New Roman" w:hAnsi="Times New Roman"/>
          <w:lang w:val="en-GB" w:eastAsia="ja-JP"/>
        </w:rPr>
      </w:pPr>
    </w:p>
    <w:p w14:paraId="1DA5C778" w14:textId="77777777" w:rsidR="00D01A4E" w:rsidRPr="00D01A4E" w:rsidRDefault="00D01A4E" w:rsidP="00D01A4E">
      <w:pPr>
        <w:pStyle w:val="a4"/>
        <w:rPr>
          <w:rFonts w:ascii="Times New Roman" w:hAnsi="Times New Roman"/>
          <w:lang w:val="en-GB"/>
        </w:rPr>
      </w:pPr>
      <w:r w:rsidRPr="00D01A4E">
        <w:rPr>
          <w:rFonts w:ascii="Times New Roman" w:hAnsi="Times New Roman"/>
          <w:lang w:val="en-GB"/>
        </w:rPr>
        <w:t xml:space="preserve">International Dyslexia Association. (n.d.). Definition Consensus Project. Retrieved from </w:t>
      </w:r>
      <w:hyperlink r:id="rId24" w:history="1">
        <w:r w:rsidRPr="00D01A4E">
          <w:rPr>
            <w:rStyle w:val="a3"/>
            <w:rFonts w:ascii="Times New Roman" w:hAnsi="Times New Roman"/>
            <w:lang w:val="en-GB"/>
          </w:rPr>
          <w:t>https://dyslexiaida.org/definition-consensus-project/</w:t>
        </w:r>
      </w:hyperlink>
    </w:p>
    <w:p w14:paraId="7BE20096" w14:textId="77777777" w:rsidR="00D01A4E" w:rsidRPr="00D01A4E" w:rsidRDefault="00D01A4E" w:rsidP="00B77207">
      <w:pPr>
        <w:pStyle w:val="a4"/>
        <w:jc w:val="both"/>
        <w:rPr>
          <w:rFonts w:ascii="Times New Roman" w:hAnsi="Times New Roman"/>
          <w:lang w:val="en-GB" w:eastAsia="ja-JP"/>
        </w:rPr>
      </w:pPr>
    </w:p>
    <w:p w14:paraId="283D6AF6" w14:textId="77777777" w:rsidR="0084073D" w:rsidRPr="00D01A4E" w:rsidRDefault="0084073D" w:rsidP="00B77207">
      <w:pPr>
        <w:pStyle w:val="a4"/>
        <w:jc w:val="both"/>
        <w:rPr>
          <w:rFonts w:ascii="Times New Roman" w:hAnsi="Times New Roman"/>
          <w:lang w:val="en-GB"/>
        </w:rPr>
      </w:pPr>
      <w:proofErr w:type="spellStart"/>
      <w:r w:rsidRPr="00D01A4E">
        <w:rPr>
          <w:rFonts w:ascii="Times New Roman" w:hAnsi="Times New Roman"/>
          <w:lang w:val="en-GB"/>
        </w:rPr>
        <w:t>Kadota</w:t>
      </w:r>
      <w:proofErr w:type="spellEnd"/>
      <w:r w:rsidRPr="00D01A4E">
        <w:rPr>
          <w:rFonts w:ascii="Times New Roman" w:hAnsi="Times New Roman"/>
          <w:lang w:val="en-GB"/>
        </w:rPr>
        <w:t xml:space="preserve">, S. (2012). </w:t>
      </w:r>
      <w:r w:rsidRPr="00D01A4E">
        <w:rPr>
          <w:rFonts w:ascii="Times New Roman" w:hAnsi="Times New Roman"/>
          <w:i/>
          <w:lang w:val="en-GB"/>
        </w:rPr>
        <w:t xml:space="preserve">Shadowing, Reading </w:t>
      </w:r>
      <w:r w:rsidR="002C14E6" w:rsidRPr="00D01A4E">
        <w:rPr>
          <w:rFonts w:ascii="Times New Roman" w:hAnsi="Times New Roman"/>
          <w:i/>
          <w:lang w:val="en-GB"/>
        </w:rPr>
        <w:t>A</w:t>
      </w:r>
      <w:r w:rsidRPr="00D01A4E">
        <w:rPr>
          <w:rFonts w:ascii="Times New Roman" w:hAnsi="Times New Roman"/>
          <w:i/>
          <w:lang w:val="en-GB"/>
        </w:rPr>
        <w:t>loud and Science of Language Acquisition</w:t>
      </w:r>
      <w:r w:rsidRPr="00D01A4E">
        <w:rPr>
          <w:rFonts w:ascii="Times New Roman" w:hAnsi="Times New Roman"/>
          <w:lang w:val="en-GB"/>
        </w:rPr>
        <w:t xml:space="preserve">, </w:t>
      </w:r>
      <w:proofErr w:type="spellStart"/>
      <w:r w:rsidRPr="00D01A4E">
        <w:rPr>
          <w:rFonts w:ascii="Times New Roman" w:hAnsi="Times New Roman"/>
          <w:lang w:val="en-GB"/>
        </w:rPr>
        <w:t>Cosmopia</w:t>
      </w:r>
      <w:proofErr w:type="spellEnd"/>
      <w:r w:rsidRPr="00D01A4E">
        <w:rPr>
          <w:rFonts w:ascii="Times New Roman" w:hAnsi="Times New Roman"/>
          <w:lang w:val="en-GB"/>
        </w:rPr>
        <w:t xml:space="preserve"> Co. Ltd. </w:t>
      </w:r>
    </w:p>
    <w:p w14:paraId="573D2B91" w14:textId="77777777" w:rsidR="00B77207" w:rsidRPr="00D01A4E" w:rsidRDefault="00B77207" w:rsidP="00B77207">
      <w:pPr>
        <w:pStyle w:val="a4"/>
        <w:jc w:val="both"/>
        <w:rPr>
          <w:rFonts w:ascii="Times New Roman" w:hAnsi="Times New Roman"/>
          <w:lang w:val="en-GB"/>
        </w:rPr>
      </w:pPr>
    </w:p>
    <w:p w14:paraId="60BD4F76" w14:textId="77777777" w:rsidR="0084073D" w:rsidRPr="00D01A4E" w:rsidRDefault="0084073D" w:rsidP="00B77207">
      <w:pPr>
        <w:pStyle w:val="a4"/>
        <w:jc w:val="both"/>
        <w:rPr>
          <w:rFonts w:ascii="Times New Roman" w:hAnsi="Times New Roman"/>
          <w:lang w:val="en-GB"/>
        </w:rPr>
      </w:pPr>
      <w:proofErr w:type="spellStart"/>
      <w:r w:rsidRPr="00D01A4E">
        <w:rPr>
          <w:rFonts w:ascii="Times New Roman" w:hAnsi="Times New Roman"/>
          <w:lang w:val="en-GB"/>
        </w:rPr>
        <w:t>Kadota</w:t>
      </w:r>
      <w:proofErr w:type="spellEnd"/>
      <w:r w:rsidRPr="00D01A4E">
        <w:rPr>
          <w:rFonts w:ascii="Times New Roman" w:hAnsi="Times New Roman"/>
          <w:lang w:val="en-GB"/>
        </w:rPr>
        <w:t xml:space="preserve">, S. and Noro, T. Eds. (2010). </w:t>
      </w:r>
      <w:r w:rsidRPr="00D01A4E">
        <w:rPr>
          <w:rFonts w:ascii="Times New Roman" w:hAnsi="Times New Roman"/>
          <w:i/>
          <w:lang w:val="en-GB"/>
        </w:rPr>
        <w:t>How the Mind Works in EFL Reading</w:t>
      </w:r>
      <w:r w:rsidRPr="00D01A4E">
        <w:rPr>
          <w:rFonts w:ascii="Times New Roman" w:hAnsi="Times New Roman"/>
          <w:lang w:val="en-GB"/>
        </w:rPr>
        <w:t>, Kuroshio Publishing Co. Ltd.</w:t>
      </w:r>
    </w:p>
    <w:p w14:paraId="599E5063" w14:textId="77777777" w:rsidR="0084073D" w:rsidRPr="00D01A4E" w:rsidRDefault="0084073D" w:rsidP="00B77207">
      <w:pPr>
        <w:pStyle w:val="a4"/>
        <w:jc w:val="both"/>
        <w:rPr>
          <w:rFonts w:ascii="Times New Roman" w:hAnsi="Times New Roman"/>
          <w:lang w:val="en-GB"/>
        </w:rPr>
      </w:pPr>
    </w:p>
    <w:p w14:paraId="297EBCBC" w14:textId="77777777" w:rsidR="0084073D" w:rsidRPr="00D01A4E" w:rsidRDefault="0084073D" w:rsidP="00B77207">
      <w:pPr>
        <w:pStyle w:val="a4"/>
        <w:jc w:val="both"/>
        <w:rPr>
          <w:rFonts w:ascii="Times New Roman" w:hAnsi="Times New Roman"/>
          <w:lang w:val="en-GB"/>
        </w:rPr>
      </w:pPr>
      <w:r w:rsidRPr="00D01A4E">
        <w:rPr>
          <w:rFonts w:ascii="Times New Roman" w:hAnsi="Times New Roman"/>
          <w:lang w:val="en-GB"/>
        </w:rPr>
        <w:t xml:space="preserve">Koike, A., Terauchi, M., Kinoshita, K. and Narita, M. Eds. (2008), </w:t>
      </w:r>
      <w:r w:rsidRPr="00D01A4E">
        <w:rPr>
          <w:rFonts w:ascii="Times New Roman" w:hAnsi="Times New Roman"/>
          <w:i/>
          <w:lang w:val="en-GB"/>
        </w:rPr>
        <w:t>Current Research of English as a Second Language Acquisition</w:t>
      </w:r>
      <w:r w:rsidRPr="00D01A4E">
        <w:rPr>
          <w:rFonts w:ascii="Times New Roman" w:hAnsi="Times New Roman"/>
          <w:lang w:val="en-GB"/>
        </w:rPr>
        <w:t>, Taishukan.</w:t>
      </w:r>
    </w:p>
    <w:p w14:paraId="7E1B38CF" w14:textId="77777777" w:rsidR="00D01A4E" w:rsidRPr="00D01A4E" w:rsidRDefault="00D01A4E" w:rsidP="00B77207">
      <w:pPr>
        <w:pStyle w:val="a4"/>
        <w:jc w:val="both"/>
        <w:rPr>
          <w:rFonts w:ascii="Times New Roman" w:hAnsi="Times New Roman"/>
          <w:lang w:val="en-GB"/>
        </w:rPr>
      </w:pPr>
    </w:p>
    <w:p w14:paraId="755F4619" w14:textId="77777777" w:rsidR="00D01A4E" w:rsidRPr="00D01A4E" w:rsidRDefault="00D01A4E" w:rsidP="00B77207">
      <w:pPr>
        <w:pStyle w:val="a4"/>
        <w:jc w:val="both"/>
        <w:rPr>
          <w:rFonts w:ascii="Times New Roman" w:hAnsi="Times New Roman"/>
          <w:lang w:val="en-GB" w:eastAsia="ja-JP"/>
        </w:rPr>
      </w:pPr>
      <w:proofErr w:type="spellStart"/>
      <w:r w:rsidRPr="00D01A4E">
        <w:rPr>
          <w:rFonts w:ascii="Times New Roman" w:hAnsi="Times New Roman" w:hint="eastAsia"/>
          <w:lang w:val="en-GB" w:eastAsia="ja-JP"/>
        </w:rPr>
        <w:t>O</w:t>
      </w:r>
      <w:r w:rsidRPr="00D01A4E">
        <w:rPr>
          <w:rFonts w:ascii="Times New Roman" w:hAnsi="Times New Roman"/>
          <w:lang w:val="en-GB" w:eastAsia="ja-JP"/>
        </w:rPr>
        <w:t>’ki</w:t>
      </w:r>
      <w:proofErr w:type="spellEnd"/>
      <w:r w:rsidRPr="00D01A4E">
        <w:rPr>
          <w:rFonts w:ascii="Times New Roman" w:hAnsi="Times New Roman"/>
          <w:lang w:val="en-GB" w:eastAsia="ja-JP"/>
        </w:rPr>
        <w:t xml:space="preserve">, T. and Izumi, Y. (2015). Shadowing vs. Accelerated Speech Dictation: Which improves Learner’s Decoding Skill? </w:t>
      </w:r>
      <w:proofErr w:type="spellStart"/>
      <w:r w:rsidRPr="00D01A4E">
        <w:rPr>
          <w:rFonts w:ascii="Times New Roman" w:hAnsi="Times New Roman"/>
          <w:i/>
          <w:lang w:val="en-GB" w:eastAsia="ja-JP"/>
        </w:rPr>
        <w:t>Hakuoh</w:t>
      </w:r>
      <w:proofErr w:type="spellEnd"/>
      <w:r w:rsidRPr="00D01A4E">
        <w:rPr>
          <w:rFonts w:ascii="Times New Roman" w:hAnsi="Times New Roman"/>
          <w:i/>
          <w:lang w:val="en-GB" w:eastAsia="ja-JP"/>
        </w:rPr>
        <w:t xml:space="preserve"> Journal of the Faculty of Education,</w:t>
      </w:r>
      <w:r w:rsidRPr="00D01A4E">
        <w:rPr>
          <w:rFonts w:ascii="Times New Roman" w:hAnsi="Times New Roman"/>
          <w:lang w:val="en-GB" w:eastAsia="ja-JP"/>
        </w:rPr>
        <w:t xml:space="preserve"> 9(1), 227-243.</w:t>
      </w:r>
    </w:p>
    <w:p w14:paraId="6311124F" w14:textId="77777777" w:rsidR="00D01A4E" w:rsidRPr="00D01A4E" w:rsidRDefault="00D01A4E" w:rsidP="00B77207">
      <w:pPr>
        <w:pStyle w:val="a4"/>
        <w:jc w:val="both"/>
        <w:rPr>
          <w:rFonts w:ascii="Times New Roman" w:hAnsi="Times New Roman"/>
          <w:lang w:val="en-GB" w:eastAsia="ja-JP"/>
        </w:rPr>
      </w:pPr>
    </w:p>
    <w:p w14:paraId="20F849D3" w14:textId="77777777" w:rsidR="00D01A4E" w:rsidRDefault="00D01A4E" w:rsidP="00D01A4E">
      <w:pPr>
        <w:pStyle w:val="a4"/>
        <w:jc w:val="both"/>
        <w:rPr>
          <w:rFonts w:ascii="Times New Roman" w:hAnsi="Times New Roman"/>
          <w:lang w:val="en-GB"/>
        </w:rPr>
      </w:pPr>
      <w:proofErr w:type="spellStart"/>
      <w:r w:rsidRPr="00D01A4E">
        <w:rPr>
          <w:rFonts w:ascii="Times New Roman" w:hAnsi="Times New Roman"/>
          <w:lang w:val="en-GB"/>
        </w:rPr>
        <w:t>Okuzaki</w:t>
      </w:r>
      <w:proofErr w:type="spellEnd"/>
      <w:r w:rsidRPr="00D01A4E">
        <w:rPr>
          <w:rFonts w:ascii="Times New Roman" w:hAnsi="Times New Roman"/>
          <w:lang w:val="en-GB"/>
        </w:rPr>
        <w:t xml:space="preserve">, M., Hirano, T., and Maruyama, H. (2020). Classroom Study of 4SM </w:t>
      </w:r>
      <w:proofErr w:type="spellStart"/>
      <w:r w:rsidRPr="00D01A4E">
        <w:rPr>
          <w:rFonts w:ascii="Times New Roman" w:hAnsi="Times New Roman"/>
          <w:lang w:val="en-GB"/>
        </w:rPr>
        <w:t>Kosen</w:t>
      </w:r>
      <w:proofErr w:type="spellEnd"/>
      <w:r w:rsidRPr="00D01A4E">
        <w:rPr>
          <w:rFonts w:ascii="Times New Roman" w:hAnsi="Times New Roman"/>
          <w:lang w:val="en-GB"/>
        </w:rPr>
        <w:t xml:space="preserve"> Students, NIT, Hakodate College for TOEIC E-Learning in 2018, </w:t>
      </w:r>
      <w:r w:rsidRPr="00D01A4E">
        <w:rPr>
          <w:rFonts w:ascii="Times New Roman" w:hAnsi="Times New Roman"/>
          <w:i/>
          <w:lang w:val="en-GB"/>
        </w:rPr>
        <w:t>The Council of College English Teachers</w:t>
      </w:r>
      <w:r w:rsidRPr="00D01A4E">
        <w:rPr>
          <w:rFonts w:ascii="Times New Roman" w:hAnsi="Times New Roman"/>
          <w:lang w:val="en-GB"/>
        </w:rPr>
        <w:t>, Vol. 39, 1-8.</w:t>
      </w:r>
    </w:p>
    <w:p w14:paraId="7034F76B" w14:textId="77777777" w:rsidR="00D01A4E" w:rsidRDefault="00D01A4E" w:rsidP="00D01A4E">
      <w:pPr>
        <w:pStyle w:val="a4"/>
        <w:jc w:val="both"/>
        <w:rPr>
          <w:rFonts w:ascii="Times New Roman" w:hAnsi="Times New Roman"/>
          <w:lang w:val="en-GB"/>
        </w:rPr>
      </w:pPr>
    </w:p>
    <w:p w14:paraId="3B04C6EC" w14:textId="77777777" w:rsidR="00D01A4E" w:rsidRDefault="00D01A4E" w:rsidP="00D01A4E">
      <w:pPr>
        <w:pStyle w:val="a4"/>
        <w:jc w:val="both"/>
        <w:rPr>
          <w:rFonts w:ascii="Times New Roman" w:hAnsi="Times New Roman"/>
          <w:lang w:val="en-GB"/>
        </w:rPr>
      </w:pPr>
      <w:proofErr w:type="spellStart"/>
      <w:r w:rsidRPr="00D603F7">
        <w:rPr>
          <w:rFonts w:ascii="Times New Roman" w:hAnsi="Times New Roman"/>
          <w:lang w:val="en-GB"/>
        </w:rPr>
        <w:t>Okuzaki</w:t>
      </w:r>
      <w:proofErr w:type="spellEnd"/>
      <w:r w:rsidRPr="00D603F7">
        <w:rPr>
          <w:rFonts w:ascii="Times New Roman" w:hAnsi="Times New Roman"/>
          <w:lang w:val="en-GB"/>
        </w:rPr>
        <w:t xml:space="preserve">, M., and </w:t>
      </w:r>
      <w:r>
        <w:rPr>
          <w:rFonts w:ascii="Times New Roman" w:hAnsi="Times New Roman"/>
          <w:lang w:val="en-GB"/>
        </w:rPr>
        <w:t>Moriya</w:t>
      </w:r>
      <w:r w:rsidRPr="00D603F7">
        <w:rPr>
          <w:rFonts w:ascii="Times New Roman" w:hAnsi="Times New Roman"/>
          <w:lang w:val="en-GB"/>
        </w:rPr>
        <w:t xml:space="preserve">, </w:t>
      </w:r>
      <w:r>
        <w:rPr>
          <w:rFonts w:ascii="Times New Roman" w:hAnsi="Times New Roman"/>
          <w:lang w:val="en-GB"/>
        </w:rPr>
        <w:t>K</w:t>
      </w:r>
      <w:r w:rsidRPr="00D603F7">
        <w:rPr>
          <w:rFonts w:ascii="Times New Roman" w:hAnsi="Times New Roman"/>
          <w:lang w:val="en-GB"/>
        </w:rPr>
        <w:t>. (202</w:t>
      </w:r>
      <w:r>
        <w:rPr>
          <w:rFonts w:ascii="Times New Roman" w:hAnsi="Times New Roman"/>
          <w:lang w:val="en-GB"/>
        </w:rPr>
        <w:t>3</w:t>
      </w:r>
      <w:r w:rsidRPr="00D603F7">
        <w:rPr>
          <w:rFonts w:ascii="Times New Roman" w:hAnsi="Times New Roman"/>
          <w:lang w:val="en-GB"/>
        </w:rPr>
        <w:t xml:space="preserve">). </w:t>
      </w:r>
      <w:r>
        <w:rPr>
          <w:rFonts w:ascii="Times New Roman" w:hAnsi="Times New Roman"/>
          <w:lang w:val="en-GB"/>
        </w:rPr>
        <w:t>A Self-Learning Support System Based on an Eye-Tracking Analysis of a Dual Task in English: Pilot Study (1)</w:t>
      </w:r>
      <w:r w:rsidRPr="00D603F7">
        <w:rPr>
          <w:rFonts w:ascii="Times New Roman" w:hAnsi="Times New Roman"/>
          <w:lang w:val="en-GB"/>
        </w:rPr>
        <w:t xml:space="preserve">, </w:t>
      </w:r>
      <w:r w:rsidRPr="006E7BF5">
        <w:rPr>
          <w:rFonts w:ascii="Times New Roman" w:hAnsi="Times New Roman"/>
          <w:i/>
          <w:lang w:val="en-GB"/>
        </w:rPr>
        <w:t>The Council of College English Teachers</w:t>
      </w:r>
      <w:r w:rsidRPr="00D603F7">
        <w:rPr>
          <w:rFonts w:ascii="Times New Roman" w:hAnsi="Times New Roman"/>
          <w:lang w:val="en-GB"/>
        </w:rPr>
        <w:t xml:space="preserve">, Vol. </w:t>
      </w:r>
      <w:r>
        <w:rPr>
          <w:rFonts w:ascii="Times New Roman" w:hAnsi="Times New Roman"/>
          <w:lang w:val="en-GB"/>
        </w:rPr>
        <w:t>42</w:t>
      </w:r>
      <w:r w:rsidRPr="00D603F7">
        <w:rPr>
          <w:rFonts w:ascii="Times New Roman" w:hAnsi="Times New Roman"/>
          <w:lang w:val="en-GB"/>
        </w:rPr>
        <w:t xml:space="preserve">, </w:t>
      </w:r>
      <w:r>
        <w:rPr>
          <w:rFonts w:ascii="Times New Roman" w:hAnsi="Times New Roman"/>
          <w:lang w:val="en-GB"/>
        </w:rPr>
        <w:t>8</w:t>
      </w:r>
      <w:r w:rsidRPr="00D603F7">
        <w:rPr>
          <w:rFonts w:ascii="Times New Roman" w:hAnsi="Times New Roman"/>
          <w:lang w:val="en-GB"/>
        </w:rPr>
        <w:t>1-</w:t>
      </w:r>
      <w:r>
        <w:rPr>
          <w:rFonts w:ascii="Times New Roman" w:hAnsi="Times New Roman"/>
          <w:lang w:val="en-GB"/>
        </w:rPr>
        <w:t>90.</w:t>
      </w:r>
    </w:p>
    <w:p w14:paraId="415019BC" w14:textId="77777777" w:rsidR="00D01A4E" w:rsidRDefault="00D01A4E" w:rsidP="00D01A4E">
      <w:pPr>
        <w:pStyle w:val="a4"/>
        <w:jc w:val="both"/>
        <w:rPr>
          <w:rFonts w:ascii="Times New Roman" w:hAnsi="Times New Roman"/>
          <w:lang w:val="en-GB" w:eastAsia="ja-JP"/>
        </w:rPr>
      </w:pPr>
    </w:p>
    <w:p w14:paraId="38F81E82" w14:textId="77777777" w:rsidR="00596E1F" w:rsidRDefault="00596E1F" w:rsidP="00D01A4E">
      <w:pPr>
        <w:pStyle w:val="a4"/>
        <w:jc w:val="both"/>
        <w:rPr>
          <w:rFonts w:ascii="Times New Roman" w:hAnsi="Times New Roman"/>
          <w:lang w:val="en-GB" w:eastAsia="ja-JP"/>
        </w:rPr>
      </w:pPr>
      <w:proofErr w:type="spellStart"/>
      <w:r>
        <w:rPr>
          <w:rFonts w:ascii="Times New Roman" w:hAnsi="Times New Roman" w:hint="eastAsia"/>
          <w:lang w:val="en-GB" w:eastAsia="ja-JP"/>
        </w:rPr>
        <w:t>S</w:t>
      </w:r>
      <w:r>
        <w:rPr>
          <w:rFonts w:ascii="Times New Roman" w:hAnsi="Times New Roman"/>
          <w:lang w:val="en-GB" w:eastAsia="ja-JP"/>
        </w:rPr>
        <w:t>trohmaier</w:t>
      </w:r>
      <w:proofErr w:type="spellEnd"/>
      <w:r>
        <w:rPr>
          <w:rFonts w:ascii="Times New Roman" w:hAnsi="Times New Roman"/>
          <w:lang w:val="en-GB" w:eastAsia="ja-JP"/>
        </w:rPr>
        <w:t xml:space="preserve">, A. R., MacKay, K.J., </w:t>
      </w:r>
      <w:proofErr w:type="spellStart"/>
      <w:r>
        <w:rPr>
          <w:rFonts w:ascii="Times New Roman" w:hAnsi="Times New Roman"/>
          <w:lang w:val="en-GB" w:eastAsia="ja-JP"/>
        </w:rPr>
        <w:t>Obersteiner</w:t>
      </w:r>
      <w:proofErr w:type="spellEnd"/>
      <w:r>
        <w:rPr>
          <w:rFonts w:ascii="Times New Roman" w:hAnsi="Times New Roman"/>
          <w:lang w:val="en-GB" w:eastAsia="ja-JP"/>
        </w:rPr>
        <w:t xml:space="preserve">, A., and </w:t>
      </w:r>
      <w:r w:rsidR="00775D66">
        <w:rPr>
          <w:rFonts w:ascii="Times New Roman" w:hAnsi="Times New Roman"/>
          <w:lang w:val="en-GB" w:eastAsia="ja-JP"/>
        </w:rPr>
        <w:t xml:space="preserve">Reiss, K.M. (2020). Eye-tracking methodology in mathematics education research: A systematic literature review, </w:t>
      </w:r>
      <w:r w:rsidR="00775D66" w:rsidRPr="00775D66">
        <w:rPr>
          <w:rFonts w:ascii="Times New Roman" w:hAnsi="Times New Roman"/>
          <w:i/>
          <w:lang w:val="en-GB" w:eastAsia="ja-JP"/>
        </w:rPr>
        <w:t>Educational Studies in Mathematics,</w:t>
      </w:r>
      <w:r w:rsidR="00775D66">
        <w:rPr>
          <w:rFonts w:ascii="Times New Roman" w:hAnsi="Times New Roman"/>
          <w:lang w:val="en-GB" w:eastAsia="ja-JP"/>
        </w:rPr>
        <w:t xml:space="preserve"> 104, 147-200.</w:t>
      </w:r>
      <w:r w:rsidR="00A53EC0">
        <w:rPr>
          <w:rFonts w:ascii="Times New Roman" w:hAnsi="Times New Roman"/>
          <w:lang w:val="en-GB" w:eastAsia="ja-JP"/>
        </w:rPr>
        <w:t xml:space="preserve"> https://doi.org/10.1007/s10649-020-09948-1</w:t>
      </w:r>
    </w:p>
    <w:p w14:paraId="21B73992" w14:textId="77777777" w:rsidR="00775D66" w:rsidRDefault="00775D66" w:rsidP="00D01A4E">
      <w:pPr>
        <w:pStyle w:val="a4"/>
        <w:jc w:val="both"/>
        <w:rPr>
          <w:rFonts w:ascii="Times New Roman" w:hAnsi="Times New Roman"/>
          <w:lang w:val="en-GB" w:eastAsia="ja-JP"/>
        </w:rPr>
      </w:pPr>
    </w:p>
    <w:p w14:paraId="0D284F70" w14:textId="77777777" w:rsidR="008F60DF" w:rsidRPr="00D603F7" w:rsidRDefault="0084073D" w:rsidP="008F60DF">
      <w:pPr>
        <w:pStyle w:val="a4"/>
        <w:rPr>
          <w:rFonts w:ascii="Times New Roman" w:hAnsi="Times New Roman"/>
          <w:lang w:val="en-GB"/>
        </w:rPr>
      </w:pPr>
      <w:proofErr w:type="spellStart"/>
      <w:r w:rsidRPr="00D603F7">
        <w:rPr>
          <w:rFonts w:ascii="Times New Roman" w:hAnsi="Times New Roman"/>
          <w:lang w:val="en-GB"/>
        </w:rPr>
        <w:t>Tobii</w:t>
      </w:r>
      <w:proofErr w:type="spellEnd"/>
      <w:r w:rsidRPr="00D603F7">
        <w:rPr>
          <w:rFonts w:ascii="Times New Roman" w:hAnsi="Times New Roman"/>
          <w:lang w:val="en-GB"/>
        </w:rPr>
        <w:t xml:space="preserve"> Pro Lab User </w:t>
      </w:r>
      <w:r w:rsidR="008F60DF" w:rsidRPr="00D603F7">
        <w:rPr>
          <w:rFonts w:ascii="Times New Roman" w:hAnsi="Times New Roman"/>
          <w:lang w:val="en-GB"/>
        </w:rPr>
        <w:t>M</w:t>
      </w:r>
      <w:r w:rsidRPr="00D603F7">
        <w:rPr>
          <w:rFonts w:ascii="Times New Roman" w:hAnsi="Times New Roman"/>
          <w:lang w:val="en-GB"/>
        </w:rPr>
        <w:t xml:space="preserve">anual, vol.2 (2021). </w:t>
      </w:r>
    </w:p>
    <w:p w14:paraId="5E7C3468" w14:textId="77777777" w:rsidR="0084073D" w:rsidRPr="00D603F7" w:rsidRDefault="008F60DF" w:rsidP="008F60DF">
      <w:pPr>
        <w:pStyle w:val="a4"/>
        <w:rPr>
          <w:rFonts w:ascii="Times New Roman" w:hAnsi="Times New Roman"/>
          <w:lang w:val="en-GB"/>
        </w:rPr>
      </w:pPr>
      <w:r w:rsidRPr="00D603F7">
        <w:rPr>
          <w:rFonts w:ascii="Times New Roman" w:hAnsi="Times New Roman"/>
          <w:lang w:val="en-GB"/>
        </w:rPr>
        <w:t xml:space="preserve">Retrieved November 25, 2021, from: </w:t>
      </w:r>
      <w:r w:rsidR="0084073D" w:rsidRPr="00D603F7">
        <w:rPr>
          <w:rFonts w:ascii="Times New Roman" w:hAnsi="Times New Roman"/>
          <w:lang w:val="en-GB"/>
        </w:rPr>
        <w:t>https://www.tobiipro.com/siteassets/tobii-pro/user-manuals/tobii-pro-nano-user-manual.pdf/?v=1.0.5</w:t>
      </w:r>
    </w:p>
    <w:p w14:paraId="5DF366E0" w14:textId="77777777" w:rsidR="00D01A4E" w:rsidRDefault="00D01A4E" w:rsidP="00D01A4E">
      <w:pPr>
        <w:pStyle w:val="a4"/>
        <w:rPr>
          <w:rFonts w:ascii="Times New Roman" w:hAnsi="Times New Roman"/>
          <w:lang w:val="en-GB"/>
        </w:rPr>
      </w:pPr>
    </w:p>
    <w:p w14:paraId="5DBE8B32" w14:textId="77777777" w:rsidR="00D01A4E" w:rsidRPr="000D683E" w:rsidRDefault="00D01A4E" w:rsidP="00D01A4E">
      <w:pPr>
        <w:pStyle w:val="a4"/>
        <w:rPr>
          <w:rFonts w:ascii="Times New Roman" w:hAnsi="Times New Roman"/>
          <w:lang w:val="en-GB"/>
        </w:rPr>
      </w:pPr>
      <w:proofErr w:type="spellStart"/>
      <w:r w:rsidRPr="003D115C">
        <w:rPr>
          <w:rFonts w:ascii="Times New Roman" w:hAnsi="Times New Roman"/>
          <w:lang w:val="en-GB"/>
        </w:rPr>
        <w:t>Tobii</w:t>
      </w:r>
      <w:proofErr w:type="spellEnd"/>
      <w:r w:rsidRPr="003D115C">
        <w:rPr>
          <w:rFonts w:ascii="Times New Roman" w:hAnsi="Times New Roman"/>
          <w:lang w:val="en-GB"/>
        </w:rPr>
        <w:t xml:space="preserve"> Pro AB (20</w:t>
      </w:r>
      <w:r>
        <w:rPr>
          <w:rFonts w:ascii="Times New Roman" w:hAnsi="Times New Roman"/>
          <w:lang w:val="en-GB"/>
        </w:rPr>
        <w:t>22</w:t>
      </w:r>
      <w:r w:rsidRPr="003D115C">
        <w:rPr>
          <w:rFonts w:ascii="Times New Roman" w:hAnsi="Times New Roman"/>
          <w:lang w:val="en-GB"/>
        </w:rPr>
        <w:t xml:space="preserve">). </w:t>
      </w:r>
      <w:proofErr w:type="spellStart"/>
      <w:r w:rsidRPr="003D115C">
        <w:rPr>
          <w:rFonts w:ascii="Times New Roman" w:hAnsi="Times New Roman"/>
          <w:lang w:val="en-GB"/>
        </w:rPr>
        <w:t>Tobii</w:t>
      </w:r>
      <w:proofErr w:type="spellEnd"/>
      <w:r w:rsidRPr="003D115C">
        <w:rPr>
          <w:rFonts w:ascii="Times New Roman" w:hAnsi="Times New Roman"/>
          <w:lang w:val="en-GB"/>
        </w:rPr>
        <w:t xml:space="preserve"> Pro Lab User's Manual (Version </w:t>
      </w:r>
      <w:r>
        <w:rPr>
          <w:rFonts w:ascii="Times New Roman" w:hAnsi="Times New Roman"/>
          <w:lang w:val="en-GB"/>
        </w:rPr>
        <w:t>2.3</w:t>
      </w:r>
      <w:r w:rsidRPr="003D115C">
        <w:rPr>
          <w:rFonts w:ascii="Times New Roman" w:hAnsi="Times New Roman"/>
          <w:lang w:val="en-GB"/>
        </w:rPr>
        <w:t xml:space="preserve">). </w:t>
      </w:r>
      <w:proofErr w:type="spellStart"/>
      <w:r w:rsidRPr="003D115C">
        <w:rPr>
          <w:rFonts w:ascii="Times New Roman" w:hAnsi="Times New Roman"/>
          <w:lang w:val="en-GB"/>
        </w:rPr>
        <w:t>Tobii</w:t>
      </w:r>
      <w:proofErr w:type="spellEnd"/>
      <w:r w:rsidRPr="003D115C">
        <w:rPr>
          <w:rFonts w:ascii="Times New Roman" w:hAnsi="Times New Roman"/>
          <w:lang w:val="en-GB"/>
        </w:rPr>
        <w:t xml:space="preserve"> Pro, </w:t>
      </w:r>
      <w:proofErr w:type="spellStart"/>
      <w:r w:rsidRPr="003D115C">
        <w:rPr>
          <w:rFonts w:ascii="Times New Roman" w:hAnsi="Times New Roman"/>
          <w:lang w:val="en-GB"/>
        </w:rPr>
        <w:t>Danderyd</w:t>
      </w:r>
      <w:proofErr w:type="spellEnd"/>
      <w:r w:rsidRPr="003D115C">
        <w:rPr>
          <w:rFonts w:ascii="Times New Roman" w:hAnsi="Times New Roman"/>
          <w:lang w:val="en-GB"/>
        </w:rPr>
        <w:t>, Sweden.</w:t>
      </w:r>
    </w:p>
    <w:p w14:paraId="71EEE59D" w14:textId="77777777" w:rsidR="0084073D" w:rsidRDefault="0084073D" w:rsidP="00B77207">
      <w:pPr>
        <w:pStyle w:val="a4"/>
        <w:jc w:val="both"/>
        <w:rPr>
          <w:rFonts w:ascii="Times New Roman" w:hAnsi="Times New Roman"/>
          <w:lang w:val="en-GB"/>
        </w:rPr>
      </w:pPr>
    </w:p>
    <w:p w14:paraId="74EB99D0" w14:textId="77777777" w:rsidR="00D01A4E" w:rsidRDefault="00D01A4E" w:rsidP="00D01A4E">
      <w:pPr>
        <w:pStyle w:val="a4"/>
        <w:rPr>
          <w:rFonts w:ascii="Times New Roman" w:hAnsi="Times New Roman"/>
          <w:lang w:val="en-GB"/>
        </w:rPr>
      </w:pPr>
      <w:proofErr w:type="spellStart"/>
      <w:r w:rsidRPr="003D115C">
        <w:rPr>
          <w:rFonts w:ascii="Times New Roman" w:hAnsi="Times New Roman"/>
          <w:lang w:val="en-GB"/>
        </w:rPr>
        <w:t>Tobii</w:t>
      </w:r>
      <w:proofErr w:type="spellEnd"/>
      <w:r w:rsidRPr="003D115C">
        <w:rPr>
          <w:rFonts w:ascii="Times New Roman" w:hAnsi="Times New Roman"/>
          <w:lang w:val="en-GB"/>
        </w:rPr>
        <w:t xml:space="preserve"> Pro AB</w:t>
      </w:r>
      <w:r>
        <w:rPr>
          <w:rFonts w:ascii="Times New Roman" w:hAnsi="Times New Roman"/>
          <w:lang w:val="en-GB"/>
        </w:rPr>
        <w:t xml:space="preserve"> (2023). Products. Retrieved May 7, 2023 from </w:t>
      </w:r>
      <w:hyperlink r:id="rId25" w:history="1">
        <w:r w:rsidRPr="004F0442">
          <w:rPr>
            <w:rStyle w:val="a3"/>
            <w:rFonts w:ascii="Times New Roman" w:hAnsi="Times New Roman"/>
            <w:lang w:val="en-GB"/>
          </w:rPr>
          <w:t>https://www.tobii.com/ja/products/eye-trackers/screen-based/tobii-pro-nano</w:t>
        </w:r>
      </w:hyperlink>
    </w:p>
    <w:p w14:paraId="0D78C26B" w14:textId="77777777" w:rsidR="00D01A4E" w:rsidRPr="00D01A4E" w:rsidRDefault="00D01A4E" w:rsidP="00B77207">
      <w:pPr>
        <w:pStyle w:val="a4"/>
        <w:jc w:val="both"/>
        <w:rPr>
          <w:rFonts w:ascii="Times New Roman" w:hAnsi="Times New Roman"/>
          <w:lang w:val="en-GB"/>
        </w:rPr>
      </w:pPr>
    </w:p>
    <w:p w14:paraId="6CC72E1A" w14:textId="77777777" w:rsidR="0084073D" w:rsidRPr="00D603F7" w:rsidRDefault="0084073D" w:rsidP="00B77207">
      <w:pPr>
        <w:pStyle w:val="a4"/>
        <w:jc w:val="both"/>
        <w:rPr>
          <w:rFonts w:ascii="Times New Roman" w:hAnsi="Times New Roman"/>
          <w:lang w:val="en-GB"/>
        </w:rPr>
      </w:pPr>
      <w:r w:rsidRPr="00D603F7">
        <w:rPr>
          <w:rFonts w:ascii="Times New Roman" w:hAnsi="Times New Roman"/>
          <w:lang w:val="en-GB"/>
        </w:rPr>
        <w:t xml:space="preserve">Underwood, G., and J. Batt. (1996). </w:t>
      </w:r>
      <w:r w:rsidRPr="006E7BF5">
        <w:rPr>
          <w:rFonts w:ascii="Times New Roman" w:hAnsi="Times New Roman"/>
          <w:i/>
          <w:lang w:val="en-GB"/>
        </w:rPr>
        <w:t>Reading and Understanding</w:t>
      </w:r>
      <w:r w:rsidRPr="00D603F7">
        <w:rPr>
          <w:rFonts w:ascii="Times New Roman" w:hAnsi="Times New Roman"/>
          <w:lang w:val="en-GB"/>
        </w:rPr>
        <w:t>. Blackwell Publishers.</w:t>
      </w:r>
    </w:p>
    <w:p w14:paraId="3040943B" w14:textId="77777777" w:rsidR="001F1116" w:rsidRPr="00D603F7" w:rsidRDefault="001F1116" w:rsidP="00B77207">
      <w:pPr>
        <w:pStyle w:val="a4"/>
        <w:jc w:val="both"/>
        <w:rPr>
          <w:rFonts w:ascii="Times New Roman" w:hAnsi="Times New Roman"/>
          <w:i/>
          <w:lang w:val="en-GB"/>
        </w:rPr>
      </w:pPr>
    </w:p>
    <w:p w14:paraId="38836DC8" w14:textId="77777777" w:rsidR="000D683E" w:rsidRDefault="000D683E" w:rsidP="001656C9">
      <w:pPr>
        <w:pStyle w:val="a4"/>
        <w:rPr>
          <w:rFonts w:ascii="Times New Roman" w:hAnsi="Times New Roman"/>
          <w:lang w:val="en-GB"/>
        </w:rPr>
      </w:pPr>
    </w:p>
    <w:sectPr w:rsidR="000D683E" w:rsidSect="00D462DA">
      <w:type w:val="continuous"/>
      <w:pgSz w:w="11906" w:h="16838" w:code="9"/>
      <w:pgMar w:top="1418" w:right="1134" w:bottom="1418" w:left="1134" w:header="720" w:footer="714"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B8C05" w14:textId="77777777" w:rsidR="00C144AC" w:rsidRDefault="00C144AC">
      <w:r>
        <w:separator/>
      </w:r>
    </w:p>
  </w:endnote>
  <w:endnote w:type="continuationSeparator" w:id="0">
    <w:p w14:paraId="0657A312" w14:textId="77777777" w:rsidR="00C144AC" w:rsidRDefault="00C1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7780" w14:textId="77777777" w:rsidR="00D462DA" w:rsidRDefault="00D462DA">
    <w:pPr>
      <w:pStyle w:val="a9"/>
      <w:rPr>
        <w:i/>
        <w:sz w:val="18"/>
        <w:szCs w:val="18"/>
      </w:rPr>
    </w:pPr>
  </w:p>
  <w:p w14:paraId="70D868F3" w14:textId="77777777" w:rsidR="00D462DA" w:rsidRPr="00D462DA" w:rsidRDefault="00D462DA">
    <w:pPr>
      <w:pStyle w:val="a9"/>
      <w:rPr>
        <w:i/>
        <w:sz w:val="18"/>
        <w:szCs w:val="18"/>
      </w:rPr>
    </w:pPr>
    <w:r w:rsidRPr="00D462DA">
      <w:rPr>
        <w:i/>
        <w:sz w:val="18"/>
        <w:szCs w:val="18"/>
      </w:rPr>
      <w:t>1</w:t>
    </w:r>
    <w:r w:rsidR="004E7AC4">
      <w:rPr>
        <w:i/>
        <w:sz w:val="18"/>
        <w:szCs w:val="18"/>
      </w:rPr>
      <w:t>5</w:t>
    </w:r>
    <w:r w:rsidRPr="00D462DA">
      <w:rPr>
        <w:i/>
        <w:sz w:val="18"/>
        <w:szCs w:val="18"/>
        <w:vertAlign w:val="superscript"/>
      </w:rPr>
      <w:t>th</w:t>
    </w:r>
    <w:r w:rsidRPr="00D462DA">
      <w:rPr>
        <w:i/>
        <w:sz w:val="18"/>
        <w:szCs w:val="18"/>
      </w:rPr>
      <w:t xml:space="preserve"> International Symposium on Adv</w:t>
    </w:r>
    <w:r w:rsidR="00E20B81">
      <w:rPr>
        <w:i/>
        <w:sz w:val="18"/>
        <w:szCs w:val="18"/>
      </w:rPr>
      <w:t>ances in Technology Education</w:t>
    </w:r>
    <w:r w:rsidR="00E20B81">
      <w:rPr>
        <w:i/>
        <w:sz w:val="18"/>
        <w:szCs w:val="18"/>
      </w:rPr>
      <w:br/>
    </w:r>
    <w:r w:rsidR="004E7AC4">
      <w:rPr>
        <w:i/>
        <w:sz w:val="18"/>
        <w:szCs w:val="18"/>
      </w:rPr>
      <w:t>20</w:t>
    </w:r>
    <w:r w:rsidR="00E20B81">
      <w:rPr>
        <w:i/>
        <w:sz w:val="18"/>
        <w:szCs w:val="18"/>
      </w:rPr>
      <w:t>-2</w:t>
    </w:r>
    <w:r w:rsidR="004E7AC4">
      <w:rPr>
        <w:i/>
        <w:sz w:val="18"/>
        <w:szCs w:val="18"/>
      </w:rPr>
      <w:t>3 September</w:t>
    </w:r>
    <w:r w:rsidR="00E20B81">
      <w:rPr>
        <w:i/>
        <w:sz w:val="18"/>
        <w:szCs w:val="18"/>
      </w:rPr>
      <w:t xml:space="preserve"> 202</w:t>
    </w:r>
    <w:r w:rsidR="004E7AC4">
      <w:rPr>
        <w:i/>
        <w:sz w:val="18"/>
        <w:szCs w:val="18"/>
      </w:rPr>
      <w:t>2</w:t>
    </w:r>
    <w:r w:rsidRPr="00D462DA">
      <w:rPr>
        <w:i/>
        <w:sz w:val="18"/>
        <w:szCs w:val="18"/>
      </w:rPr>
      <w:t xml:space="preserve">, </w:t>
    </w:r>
    <w:r w:rsidR="004E7AC4">
      <w:rPr>
        <w:i/>
        <w:sz w:val="18"/>
        <w:szCs w:val="18"/>
      </w:rPr>
      <w:t>Singapore</w:t>
    </w:r>
  </w:p>
  <w:p w14:paraId="393F316E" w14:textId="77777777" w:rsidR="00D462DA" w:rsidRDefault="00D462D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A4446" w14:textId="77777777" w:rsidR="00C144AC" w:rsidRDefault="00C144AC">
      <w:r>
        <w:separator/>
      </w:r>
    </w:p>
  </w:footnote>
  <w:footnote w:type="continuationSeparator" w:id="0">
    <w:p w14:paraId="4932079C" w14:textId="77777777" w:rsidR="00C144AC" w:rsidRDefault="00C14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29083" w14:textId="77777777" w:rsidR="007A4FF8" w:rsidRPr="00866BAC" w:rsidRDefault="007A4FF8" w:rsidP="00601880">
    <w:pPr>
      <w:pStyle w:val="a7"/>
      <w:jc w:val="right"/>
      <w:rPr>
        <w:rFonts w:ascii="Arial" w:hAnsi="Arial" w:cs="Arial"/>
        <w:sz w:val="28"/>
        <w:szCs w:val="28"/>
      </w:rPr>
    </w:pPr>
    <w:r w:rsidRPr="00CB53B8">
      <w:tab/>
    </w:r>
    <w:r w:rsidRPr="00CB53B8">
      <w:tab/>
    </w:r>
    <w:r w:rsidR="00601880" w:rsidRPr="00CB53B8">
      <w:t xml:space="preserve">   </w:t>
    </w:r>
  </w:p>
  <w:p w14:paraId="472EE49B" w14:textId="77777777" w:rsidR="00122CEB" w:rsidRPr="005811F7" w:rsidRDefault="00122CEB" w:rsidP="00122CEB">
    <w:pPr>
      <w:pStyle w:val="a9"/>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4096"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25AE1"/>
    <w:rsid w:val="000261B3"/>
    <w:rsid w:val="000307CA"/>
    <w:rsid w:val="000370ED"/>
    <w:rsid w:val="00060FBB"/>
    <w:rsid w:val="0007107F"/>
    <w:rsid w:val="0007380B"/>
    <w:rsid w:val="00074404"/>
    <w:rsid w:val="000A2212"/>
    <w:rsid w:val="000A4E28"/>
    <w:rsid w:val="000B761B"/>
    <w:rsid w:val="000D0049"/>
    <w:rsid w:val="000D146F"/>
    <w:rsid w:val="000D20AC"/>
    <w:rsid w:val="000D31C4"/>
    <w:rsid w:val="000D683E"/>
    <w:rsid w:val="00100B3F"/>
    <w:rsid w:val="00122CEB"/>
    <w:rsid w:val="00123430"/>
    <w:rsid w:val="00133F89"/>
    <w:rsid w:val="00152DFC"/>
    <w:rsid w:val="001656C9"/>
    <w:rsid w:val="00181823"/>
    <w:rsid w:val="001A1211"/>
    <w:rsid w:val="001B5594"/>
    <w:rsid w:val="001C27C8"/>
    <w:rsid w:val="001C5758"/>
    <w:rsid w:val="001C635E"/>
    <w:rsid w:val="001D3916"/>
    <w:rsid w:val="001D7524"/>
    <w:rsid w:val="001E0D38"/>
    <w:rsid w:val="001F1116"/>
    <w:rsid w:val="00200167"/>
    <w:rsid w:val="0021430A"/>
    <w:rsid w:val="00214A2D"/>
    <w:rsid w:val="00254397"/>
    <w:rsid w:val="00254E36"/>
    <w:rsid w:val="00271C12"/>
    <w:rsid w:val="00273D8B"/>
    <w:rsid w:val="00281FE1"/>
    <w:rsid w:val="00284DB9"/>
    <w:rsid w:val="002A5DD3"/>
    <w:rsid w:val="002B0250"/>
    <w:rsid w:val="002B4386"/>
    <w:rsid w:val="002C14E6"/>
    <w:rsid w:val="002F5C4C"/>
    <w:rsid w:val="002F7C18"/>
    <w:rsid w:val="00300847"/>
    <w:rsid w:val="003018F1"/>
    <w:rsid w:val="00305D7A"/>
    <w:rsid w:val="00312525"/>
    <w:rsid w:val="00320DB3"/>
    <w:rsid w:val="003259A5"/>
    <w:rsid w:val="003340B6"/>
    <w:rsid w:val="0034119D"/>
    <w:rsid w:val="00346A07"/>
    <w:rsid w:val="00347B57"/>
    <w:rsid w:val="0035444B"/>
    <w:rsid w:val="00372274"/>
    <w:rsid w:val="003759D5"/>
    <w:rsid w:val="00386209"/>
    <w:rsid w:val="00386F1D"/>
    <w:rsid w:val="00391FEE"/>
    <w:rsid w:val="00397E0A"/>
    <w:rsid w:val="00397F34"/>
    <w:rsid w:val="003A2D3D"/>
    <w:rsid w:val="003B6524"/>
    <w:rsid w:val="003C3977"/>
    <w:rsid w:val="003D115C"/>
    <w:rsid w:val="003D7E1E"/>
    <w:rsid w:val="003E0719"/>
    <w:rsid w:val="00411AE8"/>
    <w:rsid w:val="004137A4"/>
    <w:rsid w:val="00446838"/>
    <w:rsid w:val="00473179"/>
    <w:rsid w:val="004761C6"/>
    <w:rsid w:val="00484C7F"/>
    <w:rsid w:val="00487319"/>
    <w:rsid w:val="00491A2D"/>
    <w:rsid w:val="004D19F9"/>
    <w:rsid w:val="004E7AC4"/>
    <w:rsid w:val="004F01D3"/>
    <w:rsid w:val="004F26D9"/>
    <w:rsid w:val="00502894"/>
    <w:rsid w:val="00512D76"/>
    <w:rsid w:val="005174E7"/>
    <w:rsid w:val="00543FBB"/>
    <w:rsid w:val="005462E6"/>
    <w:rsid w:val="00554A3D"/>
    <w:rsid w:val="0055571B"/>
    <w:rsid w:val="00555AE5"/>
    <w:rsid w:val="00557145"/>
    <w:rsid w:val="0057379E"/>
    <w:rsid w:val="0058067D"/>
    <w:rsid w:val="005811F7"/>
    <w:rsid w:val="00591310"/>
    <w:rsid w:val="00596D3E"/>
    <w:rsid w:val="00596E1F"/>
    <w:rsid w:val="005A233B"/>
    <w:rsid w:val="005B01DA"/>
    <w:rsid w:val="00601880"/>
    <w:rsid w:val="006061C1"/>
    <w:rsid w:val="00607145"/>
    <w:rsid w:val="00613AB9"/>
    <w:rsid w:val="0062040F"/>
    <w:rsid w:val="006207D3"/>
    <w:rsid w:val="00631E9E"/>
    <w:rsid w:val="006405AE"/>
    <w:rsid w:val="0064491D"/>
    <w:rsid w:val="00651295"/>
    <w:rsid w:val="006535A7"/>
    <w:rsid w:val="006713D3"/>
    <w:rsid w:val="00673928"/>
    <w:rsid w:val="006B277A"/>
    <w:rsid w:val="006E1865"/>
    <w:rsid w:val="006E67FA"/>
    <w:rsid w:val="006E7BF5"/>
    <w:rsid w:val="0070189F"/>
    <w:rsid w:val="007042AF"/>
    <w:rsid w:val="007123C2"/>
    <w:rsid w:val="00724A97"/>
    <w:rsid w:val="00733312"/>
    <w:rsid w:val="00733ACC"/>
    <w:rsid w:val="007359EC"/>
    <w:rsid w:val="007378A5"/>
    <w:rsid w:val="0075058D"/>
    <w:rsid w:val="00774169"/>
    <w:rsid w:val="007743FA"/>
    <w:rsid w:val="00775D66"/>
    <w:rsid w:val="00777A90"/>
    <w:rsid w:val="007864DB"/>
    <w:rsid w:val="007A1D84"/>
    <w:rsid w:val="007A4FF8"/>
    <w:rsid w:val="007A5C3B"/>
    <w:rsid w:val="007B48E2"/>
    <w:rsid w:val="007B71D3"/>
    <w:rsid w:val="007B7608"/>
    <w:rsid w:val="007B7F1B"/>
    <w:rsid w:val="007C0164"/>
    <w:rsid w:val="007D15B2"/>
    <w:rsid w:val="007E5533"/>
    <w:rsid w:val="00825A59"/>
    <w:rsid w:val="0084073D"/>
    <w:rsid w:val="00866BAC"/>
    <w:rsid w:val="008A183D"/>
    <w:rsid w:val="008C4F9C"/>
    <w:rsid w:val="008C64C3"/>
    <w:rsid w:val="008F60DF"/>
    <w:rsid w:val="00901E7C"/>
    <w:rsid w:val="00930035"/>
    <w:rsid w:val="00941004"/>
    <w:rsid w:val="0094754B"/>
    <w:rsid w:val="00967E2A"/>
    <w:rsid w:val="00973F1F"/>
    <w:rsid w:val="00995F5E"/>
    <w:rsid w:val="009A3E3D"/>
    <w:rsid w:val="009B12F2"/>
    <w:rsid w:val="009B584C"/>
    <w:rsid w:val="009B7C9F"/>
    <w:rsid w:val="009E3B4F"/>
    <w:rsid w:val="009E4F5B"/>
    <w:rsid w:val="009E5DA9"/>
    <w:rsid w:val="009E7164"/>
    <w:rsid w:val="009F04E5"/>
    <w:rsid w:val="009F270D"/>
    <w:rsid w:val="00A0588C"/>
    <w:rsid w:val="00A14BBB"/>
    <w:rsid w:val="00A25F39"/>
    <w:rsid w:val="00A31D39"/>
    <w:rsid w:val="00A3354D"/>
    <w:rsid w:val="00A36834"/>
    <w:rsid w:val="00A43253"/>
    <w:rsid w:val="00A50D87"/>
    <w:rsid w:val="00A51D75"/>
    <w:rsid w:val="00A53EC0"/>
    <w:rsid w:val="00A55BB6"/>
    <w:rsid w:val="00A67CBB"/>
    <w:rsid w:val="00A81D2B"/>
    <w:rsid w:val="00A828C8"/>
    <w:rsid w:val="00A84631"/>
    <w:rsid w:val="00A934A1"/>
    <w:rsid w:val="00A94A51"/>
    <w:rsid w:val="00AA10C6"/>
    <w:rsid w:val="00AA7BA3"/>
    <w:rsid w:val="00AB65AF"/>
    <w:rsid w:val="00AC13F6"/>
    <w:rsid w:val="00AC16D5"/>
    <w:rsid w:val="00AE07DD"/>
    <w:rsid w:val="00AE57B1"/>
    <w:rsid w:val="00B00F0F"/>
    <w:rsid w:val="00B142F5"/>
    <w:rsid w:val="00B2392C"/>
    <w:rsid w:val="00B4234F"/>
    <w:rsid w:val="00B516DB"/>
    <w:rsid w:val="00B575F5"/>
    <w:rsid w:val="00B70704"/>
    <w:rsid w:val="00B724C5"/>
    <w:rsid w:val="00B74F76"/>
    <w:rsid w:val="00B74FEC"/>
    <w:rsid w:val="00B77207"/>
    <w:rsid w:val="00B90982"/>
    <w:rsid w:val="00B97339"/>
    <w:rsid w:val="00BB1E8B"/>
    <w:rsid w:val="00BB4258"/>
    <w:rsid w:val="00BB7918"/>
    <w:rsid w:val="00BC4611"/>
    <w:rsid w:val="00BE5094"/>
    <w:rsid w:val="00BF2B8C"/>
    <w:rsid w:val="00C04B7C"/>
    <w:rsid w:val="00C06937"/>
    <w:rsid w:val="00C144AC"/>
    <w:rsid w:val="00C20071"/>
    <w:rsid w:val="00C252A8"/>
    <w:rsid w:val="00C30413"/>
    <w:rsid w:val="00C41CB9"/>
    <w:rsid w:val="00C42F99"/>
    <w:rsid w:val="00C43EF8"/>
    <w:rsid w:val="00C44199"/>
    <w:rsid w:val="00C4641C"/>
    <w:rsid w:val="00C47233"/>
    <w:rsid w:val="00C713AD"/>
    <w:rsid w:val="00C803FA"/>
    <w:rsid w:val="00CA0BA4"/>
    <w:rsid w:val="00CB53B8"/>
    <w:rsid w:val="00CB5905"/>
    <w:rsid w:val="00CC06DF"/>
    <w:rsid w:val="00CC5CC7"/>
    <w:rsid w:val="00CC75C6"/>
    <w:rsid w:val="00CF4ED4"/>
    <w:rsid w:val="00CF600D"/>
    <w:rsid w:val="00D01A4E"/>
    <w:rsid w:val="00D01DA8"/>
    <w:rsid w:val="00D04B95"/>
    <w:rsid w:val="00D14D6E"/>
    <w:rsid w:val="00D462DA"/>
    <w:rsid w:val="00D603F7"/>
    <w:rsid w:val="00D82B1A"/>
    <w:rsid w:val="00D8798A"/>
    <w:rsid w:val="00D90911"/>
    <w:rsid w:val="00D95A1A"/>
    <w:rsid w:val="00DA7D08"/>
    <w:rsid w:val="00DB7FBF"/>
    <w:rsid w:val="00DC183E"/>
    <w:rsid w:val="00DD60B4"/>
    <w:rsid w:val="00DE0340"/>
    <w:rsid w:val="00DE4D8F"/>
    <w:rsid w:val="00DF38BA"/>
    <w:rsid w:val="00DF7E4E"/>
    <w:rsid w:val="00E05F6C"/>
    <w:rsid w:val="00E11BC7"/>
    <w:rsid w:val="00E128B9"/>
    <w:rsid w:val="00E17A1D"/>
    <w:rsid w:val="00E20B81"/>
    <w:rsid w:val="00E308E1"/>
    <w:rsid w:val="00E51260"/>
    <w:rsid w:val="00E512DF"/>
    <w:rsid w:val="00E758C4"/>
    <w:rsid w:val="00E8567D"/>
    <w:rsid w:val="00E868D2"/>
    <w:rsid w:val="00E93280"/>
    <w:rsid w:val="00EA2B6B"/>
    <w:rsid w:val="00EC6ADB"/>
    <w:rsid w:val="00EE73B3"/>
    <w:rsid w:val="00F133EE"/>
    <w:rsid w:val="00F15C12"/>
    <w:rsid w:val="00F6674A"/>
    <w:rsid w:val="00F70E88"/>
    <w:rsid w:val="00F71E32"/>
    <w:rsid w:val="00F8161B"/>
    <w:rsid w:val="00FA736D"/>
    <w:rsid w:val="00FB6263"/>
    <w:rsid w:val="00FC6A1B"/>
    <w:rsid w:val="00FD415D"/>
    <w:rsid w:val="00FE45EE"/>
    <w:rsid w:val="00FF345B"/>
    <w:rsid w:val="00FF7CD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59C8B3B"/>
  <w15:chartTrackingRefBased/>
  <w15:docId w15:val="{B24CA9F8-B5A8-47D9-A41C-1CCD1EBA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link w:val="a5"/>
    <w:rPr>
      <w:rFonts w:ascii="Courier New" w:hAnsi="Courier New"/>
      <w:sz w:val="20"/>
      <w:lang w:val="hr-HR" w:eastAsia="de-DE"/>
    </w:rPr>
  </w:style>
  <w:style w:type="character" w:styleId="a6">
    <w:name w:val="Strong"/>
    <w:qFormat/>
    <w:rPr>
      <w:b/>
    </w:rPr>
  </w:style>
  <w:style w:type="paragraph" w:styleId="a7">
    <w:name w:val="header"/>
    <w:basedOn w:val="a"/>
    <w:link w:val="a8"/>
    <w:uiPriority w:val="99"/>
    <w:pPr>
      <w:tabs>
        <w:tab w:val="center" w:pos="4320"/>
        <w:tab w:val="right" w:pos="8640"/>
      </w:tabs>
    </w:pPr>
  </w:style>
  <w:style w:type="paragraph" w:styleId="a9">
    <w:name w:val="footer"/>
    <w:basedOn w:val="a"/>
    <w:link w:val="aa"/>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b">
    <w:name w:val="Document Map"/>
    <w:basedOn w:val="a"/>
    <w:semiHidden/>
    <w:pPr>
      <w:shd w:val="clear" w:color="auto" w:fill="000080"/>
    </w:pPr>
    <w:rPr>
      <w:rFonts w:ascii="Tahoma" w:hAnsi="Tahoma" w:cs="Tahoma"/>
      <w:sz w:val="20"/>
      <w:szCs w:val="20"/>
    </w:rPr>
  </w:style>
  <w:style w:type="character" w:customStyle="1" w:styleId="a8">
    <w:name w:val="ヘッダー (文字)"/>
    <w:link w:val="a7"/>
    <w:uiPriority w:val="99"/>
    <w:rsid w:val="007378A5"/>
    <w:rPr>
      <w:sz w:val="24"/>
      <w:szCs w:val="24"/>
      <w:lang w:eastAsia="en-US"/>
    </w:rPr>
  </w:style>
  <w:style w:type="paragraph" w:styleId="ac">
    <w:name w:val="Balloon Text"/>
    <w:basedOn w:val="a"/>
    <w:link w:val="ad"/>
    <w:rsid w:val="007378A5"/>
    <w:rPr>
      <w:rFonts w:ascii="Arial" w:eastAsia="ＭＳ ゴシック" w:hAnsi="Arial"/>
      <w:sz w:val="18"/>
      <w:szCs w:val="18"/>
    </w:rPr>
  </w:style>
  <w:style w:type="character" w:customStyle="1" w:styleId="ad">
    <w:name w:val="吹き出し (文字)"/>
    <w:link w:val="ac"/>
    <w:rsid w:val="007378A5"/>
    <w:rPr>
      <w:rFonts w:ascii="Arial" w:eastAsia="ＭＳ ゴシック" w:hAnsi="Arial" w:cs="Times New Roman"/>
      <w:sz w:val="18"/>
      <w:szCs w:val="18"/>
      <w:lang w:eastAsia="en-US"/>
    </w:rPr>
  </w:style>
  <w:style w:type="character" w:customStyle="1" w:styleId="aa">
    <w:name w:val="フッター (文字)"/>
    <w:basedOn w:val="a0"/>
    <w:link w:val="a9"/>
    <w:uiPriority w:val="99"/>
    <w:rsid w:val="00D462DA"/>
    <w:rPr>
      <w:sz w:val="24"/>
      <w:szCs w:val="24"/>
      <w:lang w:val="en-US" w:eastAsia="en-US"/>
    </w:rPr>
  </w:style>
  <w:style w:type="character" w:customStyle="1" w:styleId="a5">
    <w:name w:val="書式なし (文字)"/>
    <w:basedOn w:val="a0"/>
    <w:link w:val="a4"/>
    <w:rsid w:val="00CF600D"/>
    <w:rPr>
      <w:rFonts w:ascii="Courier New" w:hAnsi="Courier New"/>
      <w:szCs w:val="24"/>
      <w:lang w:val="hr-HR" w:eastAsia="de-DE"/>
    </w:rPr>
  </w:style>
  <w:style w:type="character" w:styleId="ae">
    <w:name w:val="Unresolved Mention"/>
    <w:basedOn w:val="a0"/>
    <w:uiPriority w:val="99"/>
    <w:semiHidden/>
    <w:unhideWhenUsed/>
    <w:rsid w:val="00A51D75"/>
    <w:rPr>
      <w:color w:val="605E5C"/>
      <w:shd w:val="clear" w:color="auto" w:fill="E1DFDD"/>
    </w:rPr>
  </w:style>
  <w:style w:type="table" w:styleId="af">
    <w:name w:val="Table Grid"/>
    <w:basedOn w:val="a1"/>
    <w:uiPriority w:val="39"/>
    <w:rsid w:val="00F13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rsid w:val="000370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tobii.com/ja/products/eye-trackers/screen-based/tobii-pro-nan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bii.com/ja/products/" TargetMode="External"/><Relationship Id="rId24" Type="http://schemas.openxmlformats.org/officeDocument/2006/relationships/hyperlink" Target="https://dyslexiaida.org/definition-consensus-projec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dyslexiaida.org/definition-consensus%20-projec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401CA-C019-4C6A-8F16-77580A67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3445</Words>
  <Characters>19641</Characters>
  <Application>Microsoft Office Word</Application>
  <DocSecurity>0</DocSecurity>
  <Lines>163</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dc:description/>
  <cp:lastModifiedBy>奥崎 真理子_函館</cp:lastModifiedBy>
  <cp:revision>2</cp:revision>
  <cp:lastPrinted>2023-05-12T05:16:00Z</cp:lastPrinted>
  <dcterms:created xsi:type="dcterms:W3CDTF">2023-08-02T02:41:00Z</dcterms:created>
  <dcterms:modified xsi:type="dcterms:W3CDTF">2023-08-02T02:41:00Z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9d7fc4-da81-42e5-b309-526f71322d86_Enabled">
    <vt:lpwstr>true</vt:lpwstr>
  </property>
  <property fmtid="{D5CDD505-2E9C-101B-9397-08002B2CF9AE}" pid="3" name="MSIP_Label_f69d7fc4-da81-42e5-b309-526f71322d86_SetDate">
    <vt:lpwstr>2022-02-25T09:55:15Z</vt:lpwstr>
  </property>
  <property fmtid="{D5CDD505-2E9C-101B-9397-08002B2CF9AE}" pid="4" name="MSIP_Label_f69d7fc4-da81-42e5-b309-526f71322d86_Method">
    <vt:lpwstr>Privileged</vt:lpwstr>
  </property>
  <property fmtid="{D5CDD505-2E9C-101B-9397-08002B2CF9AE}" pid="5" name="MSIP_Label_f69d7fc4-da81-42e5-b309-526f71322d86_Name">
    <vt:lpwstr>Non Sensitive</vt:lpwstr>
  </property>
  <property fmtid="{D5CDD505-2E9C-101B-9397-08002B2CF9AE}" pid="6" name="MSIP_Label_f69d7fc4-da81-42e5-b309-526f71322d86_SiteId">
    <vt:lpwstr>25a99bf0-8e72-472a-ae50-adfbdf0df6f1</vt:lpwstr>
  </property>
  <property fmtid="{D5CDD505-2E9C-101B-9397-08002B2CF9AE}" pid="7" name="MSIP_Label_f69d7fc4-da81-42e5-b309-526f71322d86_ActionId">
    <vt:lpwstr>85169de9-9f78-4992-8836-d0e3e2c64f94</vt:lpwstr>
  </property>
  <property fmtid="{D5CDD505-2E9C-101B-9397-08002B2CF9AE}" pid="8" name="MSIP_Label_f69d7fc4-da81-42e5-b309-526f71322d86_ContentBits">
    <vt:lpwstr>0</vt:lpwstr>
  </property>
</Properties>
</file>